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04877" w14:textId="77777777" w:rsidR="00BD2851" w:rsidRDefault="00BD2851" w:rsidP="00D42C9A">
      <w:pPr>
        <w:spacing w:after="0" w:line="240" w:lineRule="auto"/>
        <w:jc w:val="right"/>
        <w:rPr>
          <w:rFonts w:ascii="Times New Roman" w:eastAsia="Times New Roman" w:hAnsi="Times New Roman" w:cs="Times New Roman"/>
          <w:bCs/>
          <w:sz w:val="24"/>
          <w:szCs w:val="24"/>
          <w:lang w:eastAsia="ru-RU"/>
        </w:rPr>
      </w:pPr>
      <w:bookmarkStart w:id="0" w:name="_GoBack"/>
      <w:bookmarkEnd w:id="0"/>
    </w:p>
    <w:p w14:paraId="7A958357" w14:textId="340CC14C"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Приложение</w:t>
      </w:r>
    </w:p>
    <w:p w14:paraId="54DCA694" w14:textId="77777777"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к постановлению администрации</w:t>
      </w:r>
    </w:p>
    <w:p w14:paraId="2FEF4CEA" w14:textId="77777777"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муниципального образования</w:t>
      </w:r>
    </w:p>
    <w:p w14:paraId="0A667BFC" w14:textId="77777777"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Мгинское городское поселение</w:t>
      </w:r>
    </w:p>
    <w:p w14:paraId="18AF3742" w14:textId="77777777"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Кировского муниципального района</w:t>
      </w:r>
    </w:p>
    <w:p w14:paraId="14E7A81C" w14:textId="77777777" w:rsidR="00D42C9A" w:rsidRPr="00D42C9A" w:rsidRDefault="00D42C9A" w:rsidP="00D42C9A">
      <w:pPr>
        <w:spacing w:after="0" w:line="240" w:lineRule="auto"/>
        <w:jc w:val="right"/>
        <w:rPr>
          <w:rFonts w:ascii="Times New Roman" w:eastAsia="Times New Roman" w:hAnsi="Times New Roman" w:cs="Times New Roman"/>
          <w:bCs/>
          <w:sz w:val="24"/>
          <w:szCs w:val="24"/>
          <w:lang w:eastAsia="ru-RU"/>
        </w:rPr>
      </w:pPr>
      <w:r w:rsidRPr="00D42C9A">
        <w:rPr>
          <w:rFonts w:ascii="Times New Roman" w:eastAsia="Times New Roman" w:hAnsi="Times New Roman" w:cs="Times New Roman"/>
          <w:bCs/>
          <w:sz w:val="24"/>
          <w:szCs w:val="24"/>
          <w:lang w:eastAsia="ru-RU"/>
        </w:rPr>
        <w:t>Ленинградской области</w:t>
      </w:r>
    </w:p>
    <w:p w14:paraId="1628F871" w14:textId="0014F5BB" w:rsidR="00D42C9A" w:rsidRPr="00D42C9A" w:rsidRDefault="00681865" w:rsidP="00D42C9A">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D42C9A" w:rsidRPr="00D42C9A">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31.08.2026 № 1053</w:t>
      </w:r>
    </w:p>
    <w:p w14:paraId="4FD51FA8" w14:textId="77777777" w:rsidR="00D26358" w:rsidRPr="00D26358" w:rsidRDefault="00D26358" w:rsidP="00D26358">
      <w:pPr>
        <w:spacing w:after="0" w:line="240" w:lineRule="auto"/>
        <w:jc w:val="right"/>
        <w:rPr>
          <w:rFonts w:ascii="Times New Roman" w:eastAsia="Times New Roman" w:hAnsi="Times New Roman" w:cs="Times New Roman"/>
          <w:b/>
          <w:sz w:val="28"/>
          <w:szCs w:val="28"/>
          <w:lang w:eastAsia="ru-RU"/>
        </w:rPr>
      </w:pPr>
    </w:p>
    <w:p w14:paraId="3E2C5F4D" w14:textId="77777777" w:rsidR="00D26358" w:rsidRPr="00D26358" w:rsidRDefault="00D26358" w:rsidP="00D26358">
      <w:pPr>
        <w:spacing w:after="0" w:line="240" w:lineRule="auto"/>
        <w:jc w:val="center"/>
        <w:rPr>
          <w:rFonts w:ascii="Times New Roman" w:eastAsia="Times New Roman" w:hAnsi="Times New Roman" w:cs="Times New Roman"/>
          <w:bCs/>
          <w:sz w:val="28"/>
          <w:szCs w:val="28"/>
          <w:lang w:eastAsia="ru-RU"/>
        </w:rPr>
      </w:pPr>
      <w:r w:rsidRPr="00D26358">
        <w:rPr>
          <w:rFonts w:ascii="Times New Roman" w:eastAsia="Times New Roman" w:hAnsi="Times New Roman" w:cs="Times New Roman"/>
          <w:b/>
          <w:sz w:val="28"/>
          <w:szCs w:val="28"/>
          <w:lang w:eastAsia="ru-RU"/>
        </w:rPr>
        <w:t xml:space="preserve">Административный регламент по предоставлению муниципальной услуги «Согласование проведения ярмарки на публичной ярмарочной площадке, прием уведомления о проведении ярмарки на непубличной ярмарочной площадке на территории муниципального образования Мгинское городское поселение Кировского муниципального района Ленинградской области» </w:t>
      </w:r>
    </w:p>
    <w:p w14:paraId="4750DCB2" w14:textId="77777777"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p>
    <w:p w14:paraId="042F7CB3" w14:textId="77777777" w:rsidR="00D26358" w:rsidRPr="00D26358" w:rsidRDefault="00D26358" w:rsidP="00D26358">
      <w:pPr>
        <w:spacing w:after="0" w:line="240" w:lineRule="auto"/>
        <w:jc w:val="center"/>
        <w:rPr>
          <w:rFonts w:ascii="Times New Roman" w:eastAsia="Times New Roman" w:hAnsi="Times New Roman" w:cs="Times New Roman"/>
          <w:bCs/>
          <w:sz w:val="28"/>
          <w:szCs w:val="28"/>
          <w:lang w:eastAsia="ar-SA"/>
        </w:rPr>
      </w:pPr>
      <w:r w:rsidRPr="00D26358">
        <w:rPr>
          <w:rFonts w:ascii="Times New Roman" w:eastAsia="Times New Roman" w:hAnsi="Times New Roman" w:cs="Times New Roman"/>
          <w:bCs/>
          <w:sz w:val="28"/>
          <w:szCs w:val="28"/>
          <w:lang w:eastAsia="ar-SA"/>
        </w:rPr>
        <w:t>1. Общие положения</w:t>
      </w:r>
    </w:p>
    <w:p w14:paraId="2CCF7EF3" w14:textId="77777777"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p>
    <w:p w14:paraId="2F45F24A"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1.1. Предмет регулирования.</w:t>
      </w:r>
    </w:p>
    <w:p w14:paraId="296CDBB3"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Регламент устанавливает порядок и стандарт предоставления муниципальной услуги «Согласование проведения ярмарки на публичной ярмарочной площадке, прием уведомления о </w:t>
      </w:r>
      <w:r w:rsidRPr="00D26358">
        <w:rPr>
          <w:rFonts w:ascii="Times New Roman" w:eastAsia="Calibri" w:hAnsi="Times New Roman" w:cs="Times New Roman"/>
          <w:sz w:val="28"/>
          <w:szCs w:val="28"/>
        </w:rPr>
        <w:t xml:space="preserve">проведении ярмарки на непубличной ярмарочной площадке </w:t>
      </w:r>
      <w:r w:rsidRPr="00D26358">
        <w:rPr>
          <w:rFonts w:ascii="Times New Roman" w:eastAsia="Times New Roman" w:hAnsi="Times New Roman" w:cs="Times New Roman"/>
          <w:sz w:val="28"/>
          <w:szCs w:val="28"/>
          <w:lang w:eastAsia="ar-SA"/>
        </w:rPr>
        <w:t>на территории муниципального образования Мгинское городское поселение Кировского муниципального района Ленинградской области» (далее – муниципальная услуга).</w:t>
      </w:r>
    </w:p>
    <w:p w14:paraId="50351B3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1.2. Круг заявителей.</w:t>
      </w:r>
    </w:p>
    <w:p w14:paraId="20613DB5"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Заявителями, имеющими право на получение муниципальной услуги          </w:t>
      </w:r>
      <w:proofErr w:type="gramStart"/>
      <w:r w:rsidRPr="00D26358">
        <w:rPr>
          <w:rFonts w:ascii="Times New Roman" w:eastAsia="Times New Roman" w:hAnsi="Times New Roman" w:cs="Times New Roman"/>
          <w:sz w:val="28"/>
          <w:szCs w:val="28"/>
          <w:lang w:eastAsia="ar-SA"/>
        </w:rPr>
        <w:t xml:space="preserve">   (</w:t>
      </w:r>
      <w:proofErr w:type="gramEnd"/>
      <w:r w:rsidRPr="00D26358">
        <w:rPr>
          <w:rFonts w:ascii="Times New Roman" w:eastAsia="Times New Roman" w:hAnsi="Times New Roman" w:cs="Times New Roman"/>
          <w:sz w:val="28"/>
          <w:szCs w:val="28"/>
          <w:lang w:eastAsia="ar-SA"/>
        </w:rPr>
        <w:t>далее – заявители), являются:</w:t>
      </w:r>
    </w:p>
    <w:p w14:paraId="4D891BD9"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1FFE3E8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индивидуальные предприниматели.</w:t>
      </w:r>
    </w:p>
    <w:p w14:paraId="77B1B40E"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Представлять интересы заявителя имеют право:</w:t>
      </w:r>
    </w:p>
    <w:p w14:paraId="77557651"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от имени юридических лиц:</w:t>
      </w:r>
    </w:p>
    <w:p w14:paraId="24A8FDBC"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лица, действующие в соответствии с законом или учредительными документами от имени юридического лица без доверенности;</w:t>
      </w:r>
    </w:p>
    <w:p w14:paraId="021AD5F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представители юридических лиц в силу полномочий на основании доверенности или договора.</w:t>
      </w:r>
    </w:p>
    <w:p w14:paraId="5A8F0ED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от имени индивидуальных предпринимателей:</w:t>
      </w:r>
    </w:p>
    <w:p w14:paraId="3D392B1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представители, действующие в силу полномочий, основанных на доверенности или договоре.</w:t>
      </w:r>
    </w:p>
    <w:p w14:paraId="5537122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14:paraId="3CC06B96"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Стандарт предоставления муниципальной услуги</w:t>
      </w:r>
    </w:p>
    <w:p w14:paraId="3CEC384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4D37CD0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lastRenderedPageBreak/>
        <w:t>2.1. Наименование муниципальной услуги:</w:t>
      </w:r>
      <w:r w:rsidRPr="00D26358">
        <w:rPr>
          <w:rFonts w:ascii="Times New Roman" w:eastAsia="Times New Roman" w:hAnsi="Times New Roman" w:cs="Times New Roman"/>
          <w:sz w:val="28"/>
          <w:szCs w:val="28"/>
          <w:lang w:eastAsia="ar-SA"/>
        </w:rPr>
        <w:t xml:space="preserve"> «Согласование проведения ярмарки на публичной ярмарочной площадке, прием уведомления о </w:t>
      </w:r>
      <w:r w:rsidRPr="00D26358">
        <w:rPr>
          <w:rFonts w:ascii="Times New Roman" w:eastAsia="Calibri" w:hAnsi="Times New Roman" w:cs="Times New Roman"/>
          <w:sz w:val="28"/>
          <w:szCs w:val="28"/>
        </w:rPr>
        <w:t xml:space="preserve">проведении ярмарки на непубличной ярмарочной площадке </w:t>
      </w:r>
      <w:r w:rsidRPr="00D26358">
        <w:rPr>
          <w:rFonts w:ascii="Times New Roman" w:eastAsia="Times New Roman" w:hAnsi="Times New Roman" w:cs="Times New Roman"/>
          <w:sz w:val="28"/>
          <w:szCs w:val="28"/>
          <w:lang w:eastAsia="ar-SA"/>
        </w:rPr>
        <w:t xml:space="preserve">на территории муниципального образования Мгинское городское поселение Кировского муниципального района Ленинградской области». </w:t>
      </w:r>
    </w:p>
    <w:p w14:paraId="70C0E865" w14:textId="77777777" w:rsidR="00D26358" w:rsidRPr="00D26358" w:rsidRDefault="00D26358" w:rsidP="00D26358">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2.2. Муниципальную услугу предоставляет: Администрация муниципального образования Мгинское городское поселение Кировского муниципального района Ленинградской области (далее – ОМСУ).</w:t>
      </w:r>
    </w:p>
    <w:p w14:paraId="33A051A5"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2.3. Результатом предоставления муниципальной услуги является:</w:t>
      </w:r>
    </w:p>
    <w:p w14:paraId="2868F099" w14:textId="77777777" w:rsidR="00D26358" w:rsidRPr="00D26358" w:rsidRDefault="00D26358" w:rsidP="00D26358">
      <w:pPr>
        <w:widowControl w:val="0"/>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xml:space="preserve">2.3.1. В случае согласования проведения ярмарки на </w:t>
      </w:r>
      <w:r w:rsidRPr="00D26358">
        <w:rPr>
          <w:rFonts w:ascii="Times New Roman" w:eastAsia="Times New Roman" w:hAnsi="Times New Roman" w:cs="Times New Roman"/>
          <w:b/>
          <w:bCs/>
          <w:sz w:val="28"/>
          <w:szCs w:val="28"/>
        </w:rPr>
        <w:t>публичной ярмарочной площадке</w:t>
      </w:r>
      <w:r w:rsidRPr="00D26358">
        <w:rPr>
          <w:rFonts w:ascii="Times New Roman" w:eastAsia="Times New Roman" w:hAnsi="Times New Roman" w:cs="Times New Roman"/>
          <w:sz w:val="28"/>
          <w:szCs w:val="28"/>
        </w:rPr>
        <w:t xml:space="preserve"> на территории муниципального образования Мгинское городское поселение Кировского муниципального района   Ленинградской области:</w:t>
      </w:r>
    </w:p>
    <w:p w14:paraId="5CE2E643" w14:textId="77777777" w:rsidR="00D26358" w:rsidRPr="00D26358" w:rsidRDefault="00D26358" w:rsidP="00D26358">
      <w:pPr>
        <w:widowControl w:val="0"/>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 согласовании проведения ярмарки;</w:t>
      </w:r>
    </w:p>
    <w:p w14:paraId="07A8798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об отказе в согласовании проведения ярмарки.</w:t>
      </w:r>
    </w:p>
    <w:p w14:paraId="654AD3B5"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xml:space="preserve">2.3.2. В случае приема уведомления о проведении ярмарки на </w:t>
      </w:r>
      <w:r w:rsidRPr="00D26358">
        <w:rPr>
          <w:rFonts w:ascii="Times New Roman" w:eastAsia="Times New Roman" w:hAnsi="Times New Roman" w:cs="Times New Roman"/>
          <w:b/>
          <w:bCs/>
          <w:sz w:val="28"/>
          <w:szCs w:val="28"/>
        </w:rPr>
        <w:t>непубличной ярмарочной площадке</w:t>
      </w:r>
      <w:r w:rsidRPr="00D26358">
        <w:rPr>
          <w:rFonts w:ascii="Times New Roman" w:eastAsia="Times New Roman" w:hAnsi="Times New Roman" w:cs="Times New Roman"/>
          <w:sz w:val="28"/>
          <w:szCs w:val="28"/>
        </w:rPr>
        <w:t xml:space="preserve"> на территории муниципального образования Мгинское городское поселение Кировского муниципального района Ленинградской области:</w:t>
      </w:r>
    </w:p>
    <w:p w14:paraId="02A8B24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 приеме уведомления о проведении ярмарки;</w:t>
      </w:r>
    </w:p>
    <w:p w14:paraId="1CCC1A5F"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r w:rsidRPr="00D26358">
        <w:rPr>
          <w:rFonts w:ascii="Times New Roman" w:eastAsia="Times New Roman" w:hAnsi="Times New Roman" w:cs="Times New Roman"/>
          <w:sz w:val="28"/>
          <w:szCs w:val="28"/>
        </w:rPr>
        <w:t>- уведомление об отказе в приеме уведомления о проведении ярмарки.</w:t>
      </w:r>
    </w:p>
    <w:p w14:paraId="5D1C7A6A"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rPr>
      </w:pPr>
    </w:p>
    <w:p w14:paraId="2891256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6355962B"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при личной явке:</w:t>
      </w:r>
    </w:p>
    <w:p w14:paraId="656EEC13"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 ОМСУ;</w:t>
      </w:r>
    </w:p>
    <w:p w14:paraId="6B6389CA"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без личной явки:</w:t>
      </w:r>
    </w:p>
    <w:p w14:paraId="64A9F20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D26358">
        <w:rPr>
          <w:rFonts w:ascii="Times New Roman" w:eastAsia="Times New Roman" w:hAnsi="Times New Roman" w:cs="Times New Roman"/>
          <w:sz w:val="28"/>
          <w:szCs w:val="28"/>
          <w:lang w:val="en-US" w:eastAsia="ar-SA"/>
        </w:rPr>
        <w:t>https</w:t>
      </w:r>
      <w:r w:rsidRPr="00D26358">
        <w:rPr>
          <w:rFonts w:ascii="Times New Roman" w:eastAsia="Times New Roman" w:hAnsi="Times New Roman" w:cs="Times New Roman"/>
          <w:sz w:val="28"/>
          <w:szCs w:val="28"/>
          <w:lang w:eastAsia="ar-SA"/>
        </w:rPr>
        <w:t>://</w:t>
      </w:r>
      <w:proofErr w:type="spellStart"/>
      <w:r w:rsidRPr="00D26358">
        <w:rPr>
          <w:rFonts w:ascii="Times New Roman" w:eastAsia="Times New Roman" w:hAnsi="Times New Roman" w:cs="Times New Roman"/>
          <w:sz w:val="28"/>
          <w:szCs w:val="28"/>
          <w:lang w:val="en-US" w:eastAsia="ar-SA"/>
        </w:rPr>
        <w:t>ssmsp</w:t>
      </w:r>
      <w:proofErr w:type="spellEnd"/>
      <w:r w:rsidRPr="00D26358">
        <w:rPr>
          <w:rFonts w:ascii="Times New Roman" w:eastAsia="Times New Roman" w:hAnsi="Times New Roman" w:cs="Times New Roman"/>
          <w:sz w:val="28"/>
          <w:szCs w:val="28"/>
          <w:lang w:eastAsia="ar-SA"/>
        </w:rPr>
        <w:t>.</w:t>
      </w:r>
      <w:proofErr w:type="spellStart"/>
      <w:r w:rsidRPr="00D26358">
        <w:rPr>
          <w:rFonts w:ascii="Times New Roman" w:eastAsia="Times New Roman" w:hAnsi="Times New Roman" w:cs="Times New Roman"/>
          <w:sz w:val="28"/>
          <w:szCs w:val="28"/>
          <w:lang w:val="en-US" w:eastAsia="ar-SA"/>
        </w:rPr>
        <w:t>lenreg</w:t>
      </w:r>
      <w:proofErr w:type="spellEnd"/>
      <w:r w:rsidRPr="00D26358">
        <w:rPr>
          <w:rFonts w:ascii="Times New Roman" w:eastAsia="Times New Roman" w:hAnsi="Times New Roman" w:cs="Times New Roman"/>
          <w:sz w:val="28"/>
          <w:szCs w:val="28"/>
          <w:lang w:eastAsia="ar-SA"/>
        </w:rPr>
        <w:t>.</w:t>
      </w:r>
      <w:proofErr w:type="spellStart"/>
      <w:r w:rsidRPr="00D26358">
        <w:rPr>
          <w:rFonts w:ascii="Times New Roman" w:eastAsia="Times New Roman" w:hAnsi="Times New Roman" w:cs="Times New Roman"/>
          <w:sz w:val="28"/>
          <w:szCs w:val="28"/>
          <w:lang w:val="en-US" w:eastAsia="ar-SA"/>
        </w:rPr>
        <w:t>ru</w:t>
      </w:r>
      <w:proofErr w:type="spellEnd"/>
      <w:r w:rsidRPr="00D26358">
        <w:rPr>
          <w:rFonts w:ascii="Times New Roman" w:eastAsia="Times New Roman" w:hAnsi="Times New Roman" w:cs="Times New Roman"/>
          <w:sz w:val="28"/>
          <w:szCs w:val="28"/>
          <w:lang w:eastAsia="ar-SA"/>
        </w:rPr>
        <w:t>/) (далее – ГИС ЛО).</w:t>
      </w:r>
    </w:p>
    <w:p w14:paraId="66B618A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2.4. Срок предоставления муниципальной услуги составляет:</w:t>
      </w:r>
    </w:p>
    <w:p w14:paraId="72DCCE61"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rPr>
        <w:t>2.4.1. В случае согласования проведения ярмарки на публичной ярмарочной площадке –</w:t>
      </w:r>
      <w:r w:rsidRPr="00D26358">
        <w:rPr>
          <w:rFonts w:ascii="Times New Roman" w:eastAsia="Times New Roman" w:hAnsi="Times New Roman" w:cs="Times New Roman"/>
          <w:sz w:val="28"/>
          <w:szCs w:val="28"/>
          <w:lang w:eastAsia="ar-SA"/>
        </w:rPr>
        <w:t xml:space="preserve"> </w:t>
      </w:r>
      <w:r w:rsidRPr="00D26358">
        <w:rPr>
          <w:rFonts w:ascii="Times New Roman" w:eastAsia="Times New Roman" w:hAnsi="Times New Roman" w:cs="Times New Roman"/>
          <w:sz w:val="28"/>
          <w:szCs w:val="28"/>
        </w:rPr>
        <w:t>не более 3 рабочих дней</w:t>
      </w:r>
      <w:r w:rsidRPr="00D26358">
        <w:rPr>
          <w:rFonts w:ascii="Times New Roman" w:eastAsia="Times New Roman" w:hAnsi="Times New Roman" w:cs="Times New Roman"/>
          <w:sz w:val="28"/>
          <w:szCs w:val="28"/>
          <w:lang w:eastAsia="ar-SA"/>
        </w:rPr>
        <w:t xml:space="preserve"> со дня получения заявления уполномоченным органом.</w:t>
      </w:r>
    </w:p>
    <w:p w14:paraId="1BE647EA"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ar-SA"/>
        </w:rPr>
        <w:t xml:space="preserve">Заявление подается </w:t>
      </w:r>
      <w:r w:rsidRPr="00D26358">
        <w:rPr>
          <w:rFonts w:ascii="Times New Roman" w:eastAsia="Calibri" w:hAnsi="Times New Roman" w:cs="Times New Roman"/>
          <w:sz w:val="28"/>
          <w:szCs w:val="28"/>
        </w:rPr>
        <w:t>не позднее семи рабочих дней до дня проведения ярмарки.</w:t>
      </w:r>
    </w:p>
    <w:p w14:paraId="6C61AC6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Calibri" w:hAnsi="Times New Roman" w:cs="Times New Roman"/>
          <w:sz w:val="28"/>
          <w:szCs w:val="28"/>
        </w:rPr>
        <w:t xml:space="preserve">2.4.2. В случае </w:t>
      </w:r>
      <w:r w:rsidRPr="00D26358">
        <w:rPr>
          <w:rFonts w:ascii="Times New Roman" w:eastAsia="Times New Roman" w:hAnsi="Times New Roman" w:cs="Times New Roman"/>
          <w:sz w:val="28"/>
          <w:szCs w:val="28"/>
        </w:rPr>
        <w:t>приема уведомления о проведении ярмарки на непубличной ярмарочной площадке – не более 2 рабочих дней</w:t>
      </w:r>
      <w:r w:rsidRPr="00D26358">
        <w:rPr>
          <w:rFonts w:ascii="Times New Roman" w:eastAsia="Times New Roman" w:hAnsi="Times New Roman" w:cs="Times New Roman"/>
          <w:sz w:val="28"/>
          <w:szCs w:val="28"/>
          <w:lang w:eastAsia="ar-SA"/>
        </w:rPr>
        <w:t xml:space="preserve"> со дня получения заявления уполномоченным органом.</w:t>
      </w:r>
    </w:p>
    <w:p w14:paraId="7A1FE7CC"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ar-SA"/>
        </w:rPr>
        <w:t xml:space="preserve">Заявление подается </w:t>
      </w:r>
      <w:r w:rsidRPr="00D26358">
        <w:rPr>
          <w:rFonts w:ascii="Times New Roman" w:eastAsia="Calibri" w:hAnsi="Times New Roman" w:cs="Times New Roman"/>
          <w:sz w:val="28"/>
          <w:szCs w:val="28"/>
        </w:rPr>
        <w:t>не позднее пяти рабочих дней до дня проведения ярмарки.</w:t>
      </w:r>
    </w:p>
    <w:p w14:paraId="350C6B08"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2.5. Размер платы, взимаемый с заявителя при предоставлении муниципальной услуги.</w:t>
      </w:r>
    </w:p>
    <w:p w14:paraId="3872D75E"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Информация о размере государственной пошлины или иной платы, взимаемой за предоставление муниципальной услуги, размещена на Едином портале.</w:t>
      </w:r>
    </w:p>
    <w:p w14:paraId="28BCF33D"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Взимание платы за предоставление муниципальной услуги законодательством Российской Федерации не предусмотрено.</w:t>
      </w:r>
    </w:p>
    <w:p w14:paraId="73CC2693"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sidRPr="00D26358">
        <w:rPr>
          <w:rFonts w:ascii="Times New Roman" w:eastAsia="Times New Roman" w:hAnsi="Times New Roman" w:cs="Times New Roman"/>
          <w:sz w:val="28"/>
          <w:szCs w:val="28"/>
          <w:lang w:eastAsia="ru-RU"/>
        </w:rPr>
        <w:lastRenderedPageBreak/>
        <w:t>муниципальной услуги.</w:t>
      </w:r>
    </w:p>
    <w:p w14:paraId="79F0D72D"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w:t>
      </w:r>
    </w:p>
    <w:p w14:paraId="277BCA4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 </w:t>
      </w:r>
    </w:p>
    <w:p w14:paraId="530B625A"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2.7. Срок регистрации запроса заявителя о предоставлении муниципальной услуги.</w:t>
      </w:r>
    </w:p>
    <w:p w14:paraId="76C8F3C1"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ru-RU"/>
        </w:rPr>
        <w:t>Срок регистрации запроса и документов и(или) информации, необходимых для предоставления муниципальной услуги, в органе, пр</w:t>
      </w:r>
      <w:r w:rsidRPr="00D26358">
        <w:rPr>
          <w:rFonts w:ascii="Times New Roman" w:eastAsia="Calibri" w:hAnsi="Times New Roman" w:cs="Times New Roman"/>
          <w:sz w:val="28"/>
          <w:szCs w:val="28"/>
        </w:rPr>
        <w:t xml:space="preserve">едоставляющем </w:t>
      </w:r>
      <w:r w:rsidRPr="00D26358">
        <w:rPr>
          <w:rFonts w:ascii="Times New Roman" w:eastAsia="Times New Roman" w:hAnsi="Times New Roman" w:cs="Times New Roman"/>
          <w:sz w:val="28"/>
          <w:szCs w:val="28"/>
          <w:lang w:eastAsia="ru-RU"/>
        </w:rPr>
        <w:t>муниципальную</w:t>
      </w:r>
      <w:r w:rsidRPr="00D26358">
        <w:rPr>
          <w:rFonts w:ascii="Times New Roman" w:eastAsia="Calibri" w:hAnsi="Times New Roman" w:cs="Times New Roman"/>
          <w:sz w:val="28"/>
          <w:szCs w:val="28"/>
        </w:rPr>
        <w:t xml:space="preserve"> услугу, составляет:</w:t>
      </w:r>
    </w:p>
    <w:p w14:paraId="163C23E2"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1C3956D1"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5EC44ED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2.8. Требования к помещениям, в которых предоставляется муниципальная услуга.</w:t>
      </w:r>
    </w:p>
    <w:p w14:paraId="2C12644E"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размещены на официальном сайте ОМСУ в информационно-телекоммуникационной сети "Интернет", а также на Едином портале.</w:t>
      </w:r>
    </w:p>
    <w:p w14:paraId="589ECD0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2.9. Показатели качества и доступности муниципальной услуги.</w:t>
      </w:r>
    </w:p>
    <w:p w14:paraId="5F2BF3A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342E7E3F"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76ADFC0B"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0BAB24F1"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FB4D73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Информационная система, используемая для предоставления муниципальной услуги, – ГИС ЛО, федеральная государственная информационная система «Единая система межведомственного электронного взаимодействия» (СМЭВ).</w:t>
      </w:r>
    </w:p>
    <w:p w14:paraId="17B22703"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p>
    <w:p w14:paraId="288F6E7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Возможность предоставления муниципальной услуги в многофункциональном центре, в том числе выдачи результата в многофункциональном центре, не предусмотрена.</w:t>
      </w:r>
    </w:p>
    <w:p w14:paraId="218E876E"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73EE4E8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2.11. Исчерпывающий перечень документов, необходимых для предоставления муниципальной услуги.</w:t>
      </w:r>
    </w:p>
    <w:p w14:paraId="184709B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lastRenderedPageBreak/>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784BF9A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Формы заявления и документов приведены в приложении к настоящему регламенту.</w:t>
      </w:r>
    </w:p>
    <w:p w14:paraId="15B595E0"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72435EF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1D9EB9C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Исчерпывающий перечень оснований для отказа в приеме документов, необходимых для предоставления муниципальной услуги:</w:t>
      </w:r>
    </w:p>
    <w:p w14:paraId="6D49693F"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нарушен срок подачи документов, установленный в пунктах 2.4.1, 2.4.2;</w:t>
      </w:r>
    </w:p>
    <w:p w14:paraId="345775F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заявление подано лицом, не уполномоченным на осуществление таких действий;</w:t>
      </w:r>
    </w:p>
    <w:p w14:paraId="1A5499A9"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A97AC9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4) заявление на получение услуги оформлено не в соответствии с административным регламентом;</w:t>
      </w:r>
    </w:p>
    <w:p w14:paraId="67C48ED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5) представленные заявителем документы не отвечают требованиям, установленным административным регламентом;</w:t>
      </w:r>
    </w:p>
    <w:p w14:paraId="7AA8CF9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6) заявление с комплектом документов подписаны недействительной электронной подписью;</w:t>
      </w:r>
    </w:p>
    <w:p w14:paraId="39305C2C"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highlight w:val="yellow"/>
          <w:lang w:eastAsia="ar-SA"/>
        </w:rPr>
      </w:pPr>
      <w:r w:rsidRPr="00D26358">
        <w:rPr>
          <w:rFonts w:ascii="Times New Roman" w:eastAsia="Times New Roman" w:hAnsi="Times New Roman" w:cs="Times New Roman"/>
          <w:sz w:val="28"/>
          <w:szCs w:val="28"/>
          <w:lang w:eastAsia="ar-SA"/>
        </w:rPr>
        <w:t>7) представленные заявителем документы недействительны/указанные в заявлении сведения недостоверны;</w:t>
      </w:r>
    </w:p>
    <w:p w14:paraId="0F4CE41F"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8) предмет запроса не регламентируется законодательством в рамках муниципальной услуги;</w:t>
      </w:r>
    </w:p>
    <w:p w14:paraId="13D82E77"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t>9) отсутствие права на предоставление муниципальной услуги.</w:t>
      </w:r>
    </w:p>
    <w:p w14:paraId="677B3D5B"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Основания для приостановления предоставления муниципальной услуги не предусмотрены.</w:t>
      </w:r>
    </w:p>
    <w:p w14:paraId="7DEDB9C0"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Исчерпывающий перечень оснований для отказа в предоставлении муниципальной услуги:</w:t>
      </w:r>
    </w:p>
    <w:p w14:paraId="23FBF7F5"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0"/>
          <w:szCs w:val="20"/>
          <w:lang w:eastAsia="ar-SA"/>
        </w:rPr>
        <w:t xml:space="preserve"> </w:t>
      </w:r>
      <w:r w:rsidRPr="00D26358">
        <w:rPr>
          <w:rFonts w:ascii="Times New Roman" w:eastAsia="Times New Roman" w:hAnsi="Times New Roman" w:cs="Times New Roman"/>
          <w:sz w:val="28"/>
          <w:szCs w:val="28"/>
          <w:lang w:eastAsia="ar-SA"/>
        </w:rPr>
        <w:t>в случае согласования проведения ярмарки</w:t>
      </w:r>
      <w:r w:rsidRPr="00D26358">
        <w:rPr>
          <w:rFonts w:ascii="Times New Roman" w:eastAsia="Times New Roman" w:hAnsi="Times New Roman" w:cs="Times New Roman"/>
          <w:b/>
          <w:bCs/>
          <w:sz w:val="28"/>
          <w:szCs w:val="28"/>
          <w:lang w:eastAsia="ar-SA"/>
        </w:rPr>
        <w:t xml:space="preserve"> на публичной ярмарочной площадке</w:t>
      </w:r>
      <w:r w:rsidRPr="00D26358">
        <w:rPr>
          <w:rFonts w:ascii="Times New Roman" w:eastAsia="Times New Roman" w:hAnsi="Times New Roman" w:cs="Times New Roman"/>
          <w:sz w:val="28"/>
          <w:szCs w:val="28"/>
          <w:lang w:eastAsia="ar-SA"/>
        </w:rPr>
        <w:t>:</w:t>
      </w:r>
    </w:p>
    <w:p w14:paraId="14643990"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1) установление несоответствия испрашиваемой новой публичной ярмарочной площадки (испрашиваемых изменений существующей публичной ярмарочной 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w:t>
      </w:r>
      <w:r w:rsidRPr="00D26358">
        <w:rPr>
          <w:rFonts w:ascii="Times New Roman" w:eastAsia="Times New Roman" w:hAnsi="Times New Roman" w:cs="Times New Roman"/>
          <w:sz w:val="28"/>
          <w:szCs w:val="28"/>
          <w:lang w:eastAsia="ar-SA"/>
        </w:rPr>
        <w:lastRenderedPageBreak/>
        <w:t>публичной ярмарочной площадке (на существующей публичной ярмарочной площадке с учетом испрашиваемых изменений);</w:t>
      </w:r>
    </w:p>
    <w:p w14:paraId="64010EB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p w14:paraId="179DA426"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14:paraId="15AF0559"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4) отсутствие возможности проведения ярмарки в заявленную дату и(или) время в связи с проведением на публичной ярмарочной площадке иных мероприятий;</w:t>
      </w:r>
    </w:p>
    <w:p w14:paraId="766CDC01"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5) заявление и(или) сведения, представленные заявителем, не соответствуют требованиям, установленным в пункте 2.11 Порядка организации ярмарок и продажи товаров на них на территории Ленинградской области, утвержденного постановлением Правительства Ленинградской области от 29.05.2007 № 120 «Об организации розничных рынков и ярмарок на территории Ленинградской области» (далее – Порядок), либо содержат недостоверные или неполные сведения.</w:t>
      </w:r>
    </w:p>
    <w:p w14:paraId="494106C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5EAECACD"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0"/>
          <w:szCs w:val="20"/>
          <w:lang w:eastAsia="ar-SA"/>
        </w:rPr>
        <w:t xml:space="preserve"> </w:t>
      </w:r>
      <w:r w:rsidRPr="00D26358">
        <w:rPr>
          <w:rFonts w:ascii="Times New Roman" w:eastAsia="Times New Roman" w:hAnsi="Times New Roman" w:cs="Times New Roman"/>
          <w:sz w:val="28"/>
          <w:szCs w:val="28"/>
          <w:lang w:eastAsia="ar-SA"/>
        </w:rPr>
        <w:t xml:space="preserve">в случае согласования проведения ярмарки на </w:t>
      </w:r>
      <w:r w:rsidRPr="00D26358">
        <w:rPr>
          <w:rFonts w:ascii="Times New Roman" w:eastAsia="Times New Roman" w:hAnsi="Times New Roman" w:cs="Times New Roman"/>
          <w:b/>
          <w:bCs/>
          <w:sz w:val="28"/>
          <w:szCs w:val="28"/>
          <w:lang w:eastAsia="ar-SA"/>
        </w:rPr>
        <w:t>непубличной ярмарочной площадке</w:t>
      </w:r>
      <w:r w:rsidRPr="00D26358">
        <w:rPr>
          <w:rFonts w:ascii="Times New Roman" w:eastAsia="Times New Roman" w:hAnsi="Times New Roman" w:cs="Times New Roman"/>
          <w:sz w:val="28"/>
          <w:szCs w:val="28"/>
          <w:lang w:eastAsia="ar-SA"/>
        </w:rPr>
        <w:t>:</w:t>
      </w:r>
    </w:p>
    <w:p w14:paraId="72A6FCA0"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1) 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p w14:paraId="0B368462"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2) 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458159A0"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3) 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p w14:paraId="0E58278B"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ru-RU"/>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w:t>
      </w:r>
      <w:hyperlink r:id="rId7" w:tooltip="https://login.consultant.ru/link/?req=doc&amp;base=LAW&amp;n=508991&amp;dst=100124" w:history="1">
        <w:r w:rsidRPr="00D26358">
          <w:rPr>
            <w:rFonts w:ascii="Times New Roman" w:eastAsia="Times New Roman" w:hAnsi="Times New Roman" w:cs="Times New Roman"/>
            <w:sz w:val="28"/>
            <w:szCs w:val="28"/>
            <w:lang w:eastAsia="ru-RU"/>
          </w:rPr>
          <w:t xml:space="preserve">таблица № </w:t>
        </w:r>
      </w:hyperlink>
      <w:r w:rsidRPr="00D26358">
        <w:rPr>
          <w:rFonts w:ascii="Times New Roman" w:eastAsia="Times New Roman" w:hAnsi="Times New Roman" w:cs="Times New Roman"/>
          <w:sz w:val="28"/>
          <w:szCs w:val="28"/>
          <w:lang w:eastAsia="ru-RU"/>
        </w:rPr>
        <w:t>3)</w:t>
      </w:r>
    </w:p>
    <w:p w14:paraId="66F1BFDC"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635A35E2" w14:textId="77777777"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 xml:space="preserve">3. Состав, последовательность и сроки выполнения </w:t>
      </w:r>
    </w:p>
    <w:p w14:paraId="16D20C93" w14:textId="77777777"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административных процедур</w:t>
      </w:r>
    </w:p>
    <w:p w14:paraId="13392558"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125A4E74" w14:textId="77777777" w:rsidR="00D26358" w:rsidRPr="00D26358" w:rsidRDefault="00D26358" w:rsidP="00D26358">
      <w:pPr>
        <w:widowControl w:val="0"/>
        <w:spacing w:after="0" w:line="240" w:lineRule="auto"/>
        <w:ind w:firstLine="567"/>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 xml:space="preserve">3.1. Перечень осуществляемых при предоставлении </w:t>
      </w:r>
      <w:r w:rsidRPr="00D26358">
        <w:rPr>
          <w:rFonts w:ascii="Times New Roman" w:eastAsia="Times New Roman" w:hAnsi="Times New Roman" w:cs="Times New Roman"/>
          <w:b/>
          <w:bCs/>
          <w:sz w:val="28"/>
          <w:szCs w:val="28"/>
          <w:lang w:eastAsia="ru-RU"/>
        </w:rPr>
        <w:t>муниципальной</w:t>
      </w:r>
      <w:r w:rsidRPr="00D26358">
        <w:rPr>
          <w:rFonts w:ascii="Times New Roman" w:eastAsia="Times New Roman" w:hAnsi="Times New Roman" w:cs="Times New Roman"/>
          <w:b/>
          <w:sz w:val="28"/>
          <w:szCs w:val="28"/>
          <w:lang w:eastAsia="ru-RU"/>
        </w:rPr>
        <w:t xml:space="preserve"> услуги административных процедур:</w:t>
      </w:r>
    </w:p>
    <w:p w14:paraId="2D80756F" w14:textId="77777777"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а) профилирование заявителя;</w:t>
      </w:r>
    </w:p>
    <w:p w14:paraId="3425ED21" w14:textId="77777777"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б) прием заявления и документов;</w:t>
      </w:r>
    </w:p>
    <w:p w14:paraId="2E06E19B" w14:textId="77777777"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в) межведомственное информационное взаимодействие;</w:t>
      </w:r>
    </w:p>
    <w:p w14:paraId="5909D03F"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ar-SA"/>
        </w:rPr>
        <w:t xml:space="preserve">д) принятие решения о предоставлении (отказе в предоставлении) муниципальной </w:t>
      </w:r>
      <w:r w:rsidRPr="00D26358">
        <w:rPr>
          <w:rFonts w:ascii="Times New Roman" w:eastAsia="Times New Roman" w:hAnsi="Times New Roman" w:cs="Times New Roman"/>
          <w:sz w:val="28"/>
          <w:szCs w:val="28"/>
          <w:lang w:eastAsia="ar-SA"/>
        </w:rPr>
        <w:lastRenderedPageBreak/>
        <w:t>услуги;</w:t>
      </w:r>
    </w:p>
    <w:p w14:paraId="6886F207" w14:textId="77777777" w:rsidR="00D26358" w:rsidRPr="00D26358" w:rsidRDefault="00D26358" w:rsidP="00D26358">
      <w:pPr>
        <w:widowControl w:val="0"/>
        <w:spacing w:after="0" w:line="240" w:lineRule="auto"/>
        <w:ind w:firstLine="567"/>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е) предоставление результата муниципальной услуги.</w:t>
      </w:r>
    </w:p>
    <w:p w14:paraId="1BFFDB06"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p>
    <w:p w14:paraId="41823EE9" w14:textId="77777777" w:rsidR="00D26358" w:rsidRPr="00D26358" w:rsidRDefault="00D26358" w:rsidP="00D26358">
      <w:pPr>
        <w:widowControl w:val="0"/>
        <w:spacing w:after="0" w:line="240" w:lineRule="auto"/>
        <w:ind w:firstLine="567"/>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3.2. Профилирование заявителя</w:t>
      </w:r>
    </w:p>
    <w:p w14:paraId="3CB4404B" w14:textId="77777777" w:rsidR="00D26358" w:rsidRPr="00D26358" w:rsidRDefault="00D26358" w:rsidP="00D26358">
      <w:pPr>
        <w:widowControl w:val="0"/>
        <w:spacing w:after="0" w:line="240" w:lineRule="auto"/>
        <w:ind w:firstLine="567"/>
        <w:jc w:val="right"/>
        <w:rPr>
          <w:rFonts w:ascii="Times New Roman" w:eastAsia="Times New Roman" w:hAnsi="Times New Roman" w:cs="Times New Roman"/>
          <w:sz w:val="28"/>
          <w:szCs w:val="28"/>
          <w:lang w:eastAsia="ru-RU"/>
        </w:rPr>
      </w:pPr>
    </w:p>
    <w:p w14:paraId="6A135A4E"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Профилирование заявителя осуществляется должностным лицом уполномоченного органа или посредством ГИС ЛО и включает в себя вопросы, позволяющие выявить перечень категорий (признаков) заявителя.</w:t>
      </w:r>
    </w:p>
    <w:p w14:paraId="037C531B"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sidRPr="00D26358">
        <w:rPr>
          <w:rFonts w:ascii="Times New Roman" w:eastAsia="Times New Roman" w:hAnsi="Times New Roman" w:cs="Times New Roman"/>
          <w:sz w:val="28"/>
          <w:szCs w:val="28"/>
          <w:lang w:eastAsia="ru-RU"/>
        </w:rPr>
        <w:t>муниципальной</w:t>
      </w:r>
      <w:r w:rsidRPr="00D26358">
        <w:rPr>
          <w:rFonts w:ascii="Times New Roman" w:eastAsia="Calibri" w:hAnsi="Times New Roman" w:cs="Times New Roman"/>
          <w:sz w:val="28"/>
          <w:szCs w:val="28"/>
        </w:rPr>
        <w:t xml:space="preserve"> услуги.</w:t>
      </w:r>
    </w:p>
    <w:p w14:paraId="538CF472"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Идентификаторы категорий (признаков) заявителей приведены в приложении к настоящему регламенту </w:t>
      </w:r>
      <w:hyperlink r:id="rId8" w:tooltip="https://login.consultant.ru/link/?req=doc&amp;base=SPB&amp;n=316702&amp;dst=101235" w:history="1">
        <w:r w:rsidRPr="00D26358">
          <w:rPr>
            <w:rFonts w:ascii="Times New Roman" w:eastAsia="Calibri" w:hAnsi="Times New Roman" w:cs="Times New Roman"/>
            <w:sz w:val="28"/>
            <w:szCs w:val="28"/>
          </w:rPr>
          <w:t>(таблица № 1)</w:t>
        </w:r>
      </w:hyperlink>
      <w:r w:rsidRPr="00D26358">
        <w:rPr>
          <w:rFonts w:ascii="Times New Roman" w:eastAsia="Calibri" w:hAnsi="Times New Roman" w:cs="Times New Roman"/>
          <w:sz w:val="28"/>
          <w:szCs w:val="28"/>
        </w:rPr>
        <w:t>.</w:t>
      </w:r>
    </w:p>
    <w:p w14:paraId="618A97BF"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14:paraId="1CEC6E87" w14:textId="77777777"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3.3. Прием запроса и документов и (или) информации, необходимых для предоставления муниципальной услуги</w:t>
      </w:r>
    </w:p>
    <w:p w14:paraId="3558F95A" w14:textId="77777777" w:rsidR="00D26358" w:rsidRPr="00D26358" w:rsidRDefault="00D26358" w:rsidP="00D26358">
      <w:pPr>
        <w:spacing w:after="0" w:line="240" w:lineRule="auto"/>
        <w:jc w:val="right"/>
        <w:rPr>
          <w:rFonts w:ascii="Times New Roman" w:eastAsia="Calibri" w:hAnsi="Times New Roman" w:cs="Times New Roman"/>
          <w:sz w:val="28"/>
          <w:szCs w:val="28"/>
        </w:rPr>
      </w:pPr>
    </w:p>
    <w:p w14:paraId="3162B009"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lang w:eastAsia="ar-SA"/>
        </w:rPr>
      </w:pPr>
      <w:r w:rsidRPr="00D26358">
        <w:rPr>
          <w:rFonts w:ascii="Times New Roman" w:eastAsia="Calibri" w:hAnsi="Times New Roman" w:cs="Times New Roman"/>
          <w:sz w:val="28"/>
          <w:szCs w:val="28"/>
        </w:rPr>
        <w:t xml:space="preserve">Состав запроса и перечень документов и(или) информации, необходимых для предоставления </w:t>
      </w:r>
      <w:r w:rsidRPr="00D26358">
        <w:rPr>
          <w:rFonts w:ascii="Times New Roman" w:eastAsia="Times New Roman" w:hAnsi="Times New Roman" w:cs="Times New Roman"/>
          <w:sz w:val="28"/>
          <w:szCs w:val="28"/>
          <w:lang w:eastAsia="ru-RU"/>
        </w:rPr>
        <w:t>муниципальной</w:t>
      </w:r>
      <w:r w:rsidRPr="00D26358">
        <w:rPr>
          <w:rFonts w:ascii="Times New Roman" w:eastAsia="Calibri" w:hAnsi="Times New Roman" w:cs="Times New Roman"/>
          <w:sz w:val="28"/>
          <w:szCs w:val="28"/>
        </w:rPr>
        <w:t xml:space="preserve">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D26358">
          <w:rPr>
            <w:rFonts w:ascii="Times New Roman" w:eastAsia="Calibri" w:hAnsi="Times New Roman" w:cs="Times New Roman"/>
            <w:sz w:val="28"/>
            <w:szCs w:val="28"/>
          </w:rPr>
          <w:t>(</w:t>
        </w:r>
        <w:r w:rsidRPr="00D26358">
          <w:rPr>
            <w:rFonts w:ascii="Times New Roman" w:eastAsia="Calibri" w:hAnsi="Times New Roman" w:cs="Times New Roman"/>
            <w:sz w:val="28"/>
            <w:szCs w:val="28"/>
            <w:highlight w:val="white"/>
          </w:rPr>
          <w:t>таблица № 2</w:t>
        </w:r>
        <w:r w:rsidRPr="00D26358">
          <w:rPr>
            <w:rFonts w:ascii="Times New Roman" w:eastAsia="Calibri" w:hAnsi="Times New Roman" w:cs="Times New Roman"/>
            <w:sz w:val="28"/>
            <w:szCs w:val="28"/>
          </w:rPr>
          <w:t>)</w:t>
        </w:r>
      </w:hyperlink>
      <w:r w:rsidRPr="00D26358">
        <w:rPr>
          <w:rFonts w:ascii="Times New Roman" w:eastAsia="Calibri" w:hAnsi="Times New Roman" w:cs="Times New Roman"/>
          <w:sz w:val="28"/>
          <w:szCs w:val="28"/>
        </w:rPr>
        <w:t>.</w:t>
      </w:r>
    </w:p>
    <w:p w14:paraId="320827E8"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7DEFB290"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6FA242DC"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EEBD833"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2) информационных технологий, предусмотренных статьями 9, 10 и 14 Федерального закона № 572-ФЗ.</w:t>
      </w:r>
    </w:p>
    <w:p w14:paraId="78D1F41E" w14:textId="77777777" w:rsidR="00D26358" w:rsidRPr="00D26358" w:rsidRDefault="00D26358" w:rsidP="00D26358">
      <w:pPr>
        <w:shd w:val="clear" w:color="FFFFFF" w:fill="FFFFFF"/>
        <w:spacing w:after="0" w:line="240" w:lineRule="auto"/>
        <w:ind w:firstLine="709"/>
        <w:jc w:val="both"/>
        <w:rPr>
          <w:rFonts w:ascii="Times New Roman" w:eastAsia="Calibri" w:hAnsi="Times New Roman" w:cs="Times New Roman"/>
          <w:sz w:val="28"/>
          <w:szCs w:val="28"/>
          <w:highlight w:val="white"/>
          <w:lang w:eastAsia="ar-SA"/>
        </w:rPr>
      </w:pPr>
      <w:r w:rsidRPr="00D26358">
        <w:rPr>
          <w:rFonts w:ascii="Times New Roman" w:eastAsia="Calibri" w:hAnsi="Times New Roman" w:cs="Times New Roman"/>
          <w:sz w:val="28"/>
          <w:szCs w:val="28"/>
        </w:rPr>
        <w:t xml:space="preserve">Основания для принятия решения об отказе в приеме запроса и документов и(или) информации приведены в приложении к настоящему регламенту </w:t>
      </w:r>
      <w:hyperlink r:id="rId10" w:tooltip="https://login.consultant.ru/link/?req=doc&amp;base=SPB&amp;n=316702&amp;dst=101310" w:history="1">
        <w:r w:rsidRPr="00D26358">
          <w:rPr>
            <w:rFonts w:ascii="Times New Roman" w:eastAsia="Calibri" w:hAnsi="Times New Roman" w:cs="Times New Roman"/>
            <w:sz w:val="28"/>
            <w:szCs w:val="28"/>
            <w:highlight w:val="white"/>
          </w:rPr>
          <w:t>(таблица № 3)</w:t>
        </w:r>
      </w:hyperlink>
      <w:r w:rsidRPr="00D26358">
        <w:rPr>
          <w:rFonts w:ascii="Times New Roman" w:eastAsia="Calibri" w:hAnsi="Times New Roman" w:cs="Times New Roman"/>
          <w:sz w:val="28"/>
          <w:szCs w:val="28"/>
          <w:highlight w:val="white"/>
        </w:rPr>
        <w:t>.</w:t>
      </w:r>
    </w:p>
    <w:p w14:paraId="298F09B4"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lastRenderedPageBreak/>
        <w:t xml:space="preserve">Возможность приема органом, предоставляющим муниципальную </w:t>
      </w:r>
      <w:proofErr w:type="gramStart"/>
      <w:r w:rsidRPr="00D26358">
        <w:rPr>
          <w:rFonts w:ascii="Times New Roman" w:eastAsia="Times New Roman" w:hAnsi="Times New Roman" w:cs="Times New Roman"/>
          <w:sz w:val="28"/>
          <w:szCs w:val="28"/>
          <w:lang w:eastAsia="ru-RU"/>
        </w:rPr>
        <w:t>услугу,  запроса</w:t>
      </w:r>
      <w:proofErr w:type="gramEnd"/>
      <w:r w:rsidRPr="00D26358">
        <w:rPr>
          <w:rFonts w:ascii="Times New Roman" w:eastAsia="Times New Roman" w:hAnsi="Times New Roman" w:cs="Times New Roman"/>
          <w:sz w:val="28"/>
          <w:szCs w:val="28"/>
          <w:lang w:eastAsia="ru-RU"/>
        </w:rPr>
        <w:t xml:space="preserve"> и документов и (или) информации, необходимых для предоставления муниципальной услуги, по выбору заявителя</w:t>
      </w:r>
      <w:r w:rsidRPr="00D26358">
        <w:rPr>
          <w:rFonts w:ascii="Times New Roman" w:eastAsia="Times New Roman" w:hAnsi="Times New Roman" w:cs="Times New Roman"/>
          <w:sz w:val="28"/>
          <w:szCs w:val="28"/>
          <w:lang w:eastAsia="ar-SA"/>
        </w:rPr>
        <w:t xml:space="preserve"> независимо от его места нахождения,  места жительства или места пребывания </w:t>
      </w:r>
      <w:r w:rsidRPr="00D26358">
        <w:rPr>
          <w:rFonts w:ascii="Times New Roman" w:eastAsia="Times New Roman" w:hAnsi="Times New Roman" w:cs="Times New Roman"/>
          <w:sz w:val="28"/>
          <w:szCs w:val="28"/>
          <w:lang w:eastAsia="ru-RU"/>
        </w:rPr>
        <w:t>отсутствует.</w:t>
      </w:r>
    </w:p>
    <w:p w14:paraId="6F73F9F5"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Times New Roman" w:hAnsi="Times New Roman" w:cs="Times New Roman"/>
          <w:sz w:val="28"/>
          <w:szCs w:val="28"/>
          <w:lang w:eastAsia="ru-RU"/>
        </w:rPr>
        <w:t>Срок регистрации запроса и документов и(или) информации, необходимых для предоставления муниципальной услуги, в органе, пр</w:t>
      </w:r>
      <w:r w:rsidRPr="00D26358">
        <w:rPr>
          <w:rFonts w:ascii="Times New Roman" w:eastAsia="Calibri" w:hAnsi="Times New Roman" w:cs="Times New Roman"/>
          <w:sz w:val="28"/>
          <w:szCs w:val="28"/>
        </w:rPr>
        <w:t xml:space="preserve">едоставляющем </w:t>
      </w:r>
      <w:r w:rsidRPr="00D26358">
        <w:rPr>
          <w:rFonts w:ascii="Times New Roman" w:eastAsia="Times New Roman" w:hAnsi="Times New Roman" w:cs="Times New Roman"/>
          <w:sz w:val="28"/>
          <w:szCs w:val="28"/>
          <w:lang w:eastAsia="ru-RU"/>
        </w:rPr>
        <w:t>муниципальную</w:t>
      </w:r>
      <w:r w:rsidRPr="00D26358">
        <w:rPr>
          <w:rFonts w:ascii="Times New Roman" w:eastAsia="Calibri" w:hAnsi="Times New Roman" w:cs="Times New Roman"/>
          <w:sz w:val="28"/>
          <w:szCs w:val="28"/>
        </w:rPr>
        <w:t xml:space="preserve"> услугу, составляет:</w:t>
      </w:r>
    </w:p>
    <w:p w14:paraId="4F49155A"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при личном обращении в уполномоченный орган, при направлении запроса в форме электронного документа посредством ГИС ЛО - в день поступления запроса или на следующий рабочий день (в случае направления документов в нерабочее время, в выходные, праздничные дни).</w:t>
      </w:r>
    </w:p>
    <w:p w14:paraId="41C50685" w14:textId="77777777" w:rsidR="00D26358" w:rsidRPr="00D26358" w:rsidRDefault="00D26358" w:rsidP="00D26358">
      <w:pPr>
        <w:spacing w:after="0" w:line="240" w:lineRule="auto"/>
        <w:jc w:val="center"/>
        <w:rPr>
          <w:rFonts w:ascii="Times New Roman" w:eastAsia="Calibri" w:hAnsi="Times New Roman" w:cs="Times New Roman"/>
          <w:b/>
          <w:bCs/>
          <w:sz w:val="28"/>
          <w:szCs w:val="28"/>
        </w:rPr>
      </w:pPr>
    </w:p>
    <w:p w14:paraId="3E97FA94" w14:textId="77777777" w:rsidR="00D26358" w:rsidRPr="00D26358" w:rsidRDefault="00D26358" w:rsidP="00D26358">
      <w:pPr>
        <w:spacing w:after="0" w:line="240" w:lineRule="auto"/>
        <w:jc w:val="center"/>
        <w:rPr>
          <w:rFonts w:ascii="Times New Roman" w:eastAsia="Calibri" w:hAnsi="Times New Roman" w:cs="Times New Roman"/>
          <w:b/>
          <w:bCs/>
          <w:sz w:val="28"/>
          <w:szCs w:val="28"/>
        </w:rPr>
      </w:pPr>
      <w:r w:rsidRPr="00D26358">
        <w:rPr>
          <w:rFonts w:ascii="Times New Roman" w:eastAsia="Calibri" w:hAnsi="Times New Roman" w:cs="Times New Roman"/>
          <w:b/>
          <w:sz w:val="28"/>
          <w:szCs w:val="28"/>
        </w:rPr>
        <w:t>3.4. Межведомственное информационное взаимодействие</w:t>
      </w:r>
    </w:p>
    <w:p w14:paraId="6774C692"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t>Для получения муниципальной услуги направление межведомственных информационных запросов осуществляется в автоматическом режиме посредством ГИС ЛО.</w:t>
      </w:r>
    </w:p>
    <w:p w14:paraId="05F2C1D5" w14:textId="77777777" w:rsidR="00D26358" w:rsidRPr="00D26358" w:rsidRDefault="00D26358" w:rsidP="00D26358">
      <w:pPr>
        <w:widowControl w:val="0"/>
        <w:spacing w:after="0" w:line="240" w:lineRule="auto"/>
        <w:ind w:firstLine="567"/>
        <w:jc w:val="center"/>
        <w:rPr>
          <w:rFonts w:ascii="Times New Roman" w:eastAsia="Times New Roman" w:hAnsi="Times New Roman" w:cs="Times New Roman"/>
          <w:b/>
          <w:bCs/>
          <w:sz w:val="28"/>
          <w:szCs w:val="28"/>
          <w:lang w:eastAsia="ru-RU"/>
        </w:rPr>
      </w:pPr>
    </w:p>
    <w:p w14:paraId="4D02C658" w14:textId="77777777" w:rsidR="00D26358" w:rsidRPr="00D26358" w:rsidRDefault="00D26358" w:rsidP="00D26358">
      <w:pPr>
        <w:widowControl w:val="0"/>
        <w:spacing w:after="0" w:line="240" w:lineRule="auto"/>
        <w:ind w:firstLine="567"/>
        <w:jc w:val="center"/>
        <w:rPr>
          <w:rFonts w:ascii="Times New Roman" w:eastAsia="Times New Roman" w:hAnsi="Times New Roman" w:cs="Times New Roman"/>
          <w:b/>
          <w:bCs/>
          <w:sz w:val="28"/>
          <w:szCs w:val="28"/>
          <w:lang w:eastAsia="ru-RU"/>
        </w:rPr>
      </w:pPr>
      <w:r w:rsidRPr="00D26358">
        <w:rPr>
          <w:rFonts w:ascii="Times New Roman" w:eastAsia="Times New Roman" w:hAnsi="Times New Roman" w:cs="Times New Roman"/>
          <w:b/>
          <w:sz w:val="28"/>
          <w:szCs w:val="28"/>
          <w:lang w:eastAsia="ru-RU"/>
        </w:rPr>
        <w:t>3.5.</w:t>
      </w:r>
      <w:r w:rsidRPr="00D26358">
        <w:rPr>
          <w:rFonts w:ascii="Times New Roman" w:eastAsia="Times New Roman" w:hAnsi="Times New Roman" w:cs="Times New Roman"/>
          <w:b/>
          <w:sz w:val="20"/>
          <w:szCs w:val="20"/>
          <w:lang w:eastAsia="ar-SA"/>
        </w:rPr>
        <w:t xml:space="preserve"> </w:t>
      </w:r>
      <w:r w:rsidRPr="00D26358">
        <w:rPr>
          <w:rFonts w:ascii="Times New Roman" w:eastAsia="Times New Roman" w:hAnsi="Times New Roman" w:cs="Times New Roman"/>
          <w:b/>
          <w:sz w:val="28"/>
          <w:szCs w:val="28"/>
          <w:lang w:eastAsia="ru-RU"/>
        </w:rPr>
        <w:t>Принятие решения о предоставлении (отказе в предоставлении) муниципальной услуги</w:t>
      </w:r>
    </w:p>
    <w:p w14:paraId="7E80001F"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ar-SA"/>
        </w:rPr>
      </w:pPr>
    </w:p>
    <w:p w14:paraId="0F91A385"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Основания для отказа в предоставлении муниципальной услуги приведены </w:t>
      </w:r>
      <w:r w:rsidRPr="00D26358">
        <w:rPr>
          <w:rFonts w:ascii="Times New Roman" w:eastAsia="Times New Roman" w:hAnsi="Times New Roman" w:cs="Times New Roman"/>
          <w:sz w:val="28"/>
          <w:szCs w:val="28"/>
          <w:lang w:eastAsia="ar-SA"/>
        </w:rPr>
        <w:t>в приложении к настоящему регламенту (таблица № 3)</w:t>
      </w:r>
      <w:r w:rsidRPr="00D26358">
        <w:rPr>
          <w:rFonts w:ascii="Times New Roman" w:eastAsia="Times New Roman" w:hAnsi="Times New Roman" w:cs="Times New Roman"/>
          <w:sz w:val="28"/>
          <w:szCs w:val="28"/>
          <w:lang w:eastAsia="ru-RU"/>
        </w:rPr>
        <w:t>.</w:t>
      </w:r>
    </w:p>
    <w:p w14:paraId="613ADB57"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 xml:space="preserve">Принятие решения о предоставлении (об отказе в предоставлении) муниципальной услуги осуществляется в срок, не превышающий </w:t>
      </w:r>
      <w:r w:rsidRPr="00D26358">
        <w:rPr>
          <w:rFonts w:ascii="Times New Roman" w:eastAsia="Times New Roman" w:hAnsi="Times New Roman" w:cs="Times New Roman"/>
          <w:sz w:val="28"/>
          <w:szCs w:val="28"/>
          <w:highlight w:val="white"/>
          <w:lang w:eastAsia="ru-RU"/>
        </w:rPr>
        <w:t>одного рабочего дня</w:t>
      </w:r>
      <w:r w:rsidRPr="00D26358">
        <w:rPr>
          <w:rFonts w:ascii="Times New Roman" w:eastAsia="Times New Roman" w:hAnsi="Times New Roman" w:cs="Times New Roman"/>
          <w:sz w:val="28"/>
          <w:szCs w:val="28"/>
          <w:lang w:eastAsia="ru-RU"/>
        </w:rPr>
        <w:t xml:space="preserve"> с даты получения уполномоченным органом всех сведений, необходимых для принятия решения.</w:t>
      </w:r>
    </w:p>
    <w:p w14:paraId="29FD7106"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14:paraId="7AE5B38A"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14:paraId="5925B675" w14:textId="77777777" w:rsidR="00D26358" w:rsidRPr="00D26358" w:rsidRDefault="00D26358" w:rsidP="00D26358">
      <w:pPr>
        <w:spacing w:after="0" w:line="240" w:lineRule="auto"/>
        <w:ind w:firstLine="708"/>
        <w:jc w:val="both"/>
        <w:rPr>
          <w:rFonts w:ascii="Times New Roman" w:eastAsia="Calibri" w:hAnsi="Times New Roman" w:cs="Times New Roman"/>
          <w:sz w:val="28"/>
          <w:szCs w:val="28"/>
        </w:rPr>
      </w:pPr>
    </w:p>
    <w:p w14:paraId="16D59420" w14:textId="77777777" w:rsidR="00D26358" w:rsidRPr="00D26358" w:rsidRDefault="00D26358" w:rsidP="00D26358">
      <w:pPr>
        <w:widowControl w:val="0"/>
        <w:spacing w:after="0" w:line="240" w:lineRule="auto"/>
        <w:ind w:firstLine="567"/>
        <w:jc w:val="center"/>
        <w:rPr>
          <w:rFonts w:ascii="Times New Roman" w:eastAsia="Times New Roman" w:hAnsi="Times New Roman" w:cs="Times New Roman"/>
          <w:b/>
          <w:sz w:val="28"/>
          <w:szCs w:val="28"/>
          <w:lang w:eastAsia="ru-RU"/>
        </w:rPr>
      </w:pPr>
      <w:r w:rsidRPr="00D26358">
        <w:rPr>
          <w:rFonts w:ascii="Times New Roman" w:eastAsia="Times New Roman" w:hAnsi="Times New Roman" w:cs="Times New Roman"/>
          <w:b/>
          <w:sz w:val="28"/>
          <w:szCs w:val="28"/>
          <w:lang w:eastAsia="ru-RU"/>
        </w:rPr>
        <w:t>3.6. Предоставление результата муниципальной услуги</w:t>
      </w:r>
    </w:p>
    <w:p w14:paraId="1AA05F80"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14:paraId="157C7D1B"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3 рабочих дней со дня принятия решения способом, указанным в заявлении, в том числе в личный кабинет заявителя в ГИС ЛО.</w:t>
      </w:r>
    </w:p>
    <w:p w14:paraId="63D832D9"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 xml:space="preserve">Возможность предоставления уполномоченным органом результата муниципальной услуги по выбору заявителя независимо от его места </w:t>
      </w:r>
      <w:proofErr w:type="gramStart"/>
      <w:r w:rsidRPr="00D26358">
        <w:rPr>
          <w:rFonts w:ascii="Times New Roman" w:eastAsia="Times New Roman" w:hAnsi="Times New Roman" w:cs="Times New Roman"/>
          <w:sz w:val="28"/>
          <w:szCs w:val="28"/>
          <w:lang w:eastAsia="ar-SA"/>
        </w:rPr>
        <w:t>нахождения,  места</w:t>
      </w:r>
      <w:proofErr w:type="gramEnd"/>
      <w:r w:rsidRPr="00D26358">
        <w:rPr>
          <w:rFonts w:ascii="Times New Roman" w:eastAsia="Times New Roman" w:hAnsi="Times New Roman" w:cs="Times New Roman"/>
          <w:sz w:val="28"/>
          <w:szCs w:val="28"/>
          <w:lang w:eastAsia="ar-SA"/>
        </w:rPr>
        <w:t xml:space="preserve"> жительства или места пребывания не предусмотрена.</w:t>
      </w:r>
    </w:p>
    <w:p w14:paraId="782397F4" w14:textId="77777777" w:rsidR="00D26358" w:rsidRPr="00D26358" w:rsidRDefault="00D26358" w:rsidP="00D26358">
      <w:pPr>
        <w:spacing w:after="0" w:line="240" w:lineRule="auto"/>
        <w:jc w:val="both"/>
        <w:rPr>
          <w:rFonts w:ascii="Times New Roman" w:eastAsia="Times New Roman" w:hAnsi="Times New Roman" w:cs="Times New Roman"/>
          <w:sz w:val="28"/>
          <w:szCs w:val="28"/>
          <w:lang w:eastAsia="ar-SA"/>
        </w:rPr>
      </w:pPr>
    </w:p>
    <w:p w14:paraId="088965C7" w14:textId="77777777"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 xml:space="preserve">4. Способы информирования заявителя </w:t>
      </w:r>
    </w:p>
    <w:p w14:paraId="1A1239C5" w14:textId="77777777"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 xml:space="preserve">об изменении статуса рассмотрения запроса </w:t>
      </w:r>
    </w:p>
    <w:p w14:paraId="483EF011" w14:textId="77777777" w:rsidR="00D26358" w:rsidRPr="00D26358" w:rsidRDefault="00D26358" w:rsidP="00D26358">
      <w:pPr>
        <w:spacing w:after="0" w:line="240" w:lineRule="auto"/>
        <w:jc w:val="center"/>
        <w:rPr>
          <w:rFonts w:ascii="Times New Roman" w:eastAsia="Calibri" w:hAnsi="Times New Roman" w:cs="Times New Roman"/>
          <w:b/>
          <w:sz w:val="28"/>
          <w:szCs w:val="28"/>
        </w:rPr>
      </w:pPr>
      <w:r w:rsidRPr="00D26358">
        <w:rPr>
          <w:rFonts w:ascii="Times New Roman" w:eastAsia="Calibri" w:hAnsi="Times New Roman" w:cs="Times New Roman"/>
          <w:b/>
          <w:sz w:val="28"/>
          <w:szCs w:val="28"/>
        </w:rPr>
        <w:t>о предоставлении государственной услуги</w:t>
      </w:r>
    </w:p>
    <w:p w14:paraId="318C8A2D"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p>
    <w:p w14:paraId="779DBD8E" w14:textId="77777777" w:rsidR="00D26358" w:rsidRPr="00D26358" w:rsidRDefault="00D26358" w:rsidP="00D26358">
      <w:pPr>
        <w:widowControl w:val="0"/>
        <w:spacing w:after="0" w:line="240" w:lineRule="auto"/>
        <w:ind w:firstLine="567"/>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Перечень способов информирования заявителя об изменении статуса рассмотрения заявления:</w:t>
      </w:r>
    </w:p>
    <w:p w14:paraId="797DEF49" w14:textId="77777777" w:rsidR="00D26358" w:rsidRPr="00D26358" w:rsidRDefault="00D26358" w:rsidP="00D26358">
      <w:pPr>
        <w:spacing w:after="0" w:line="240" w:lineRule="auto"/>
        <w:ind w:firstLine="709"/>
        <w:jc w:val="both"/>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а) посредством Единого портала.</w:t>
      </w:r>
    </w:p>
    <w:p w14:paraId="6F51C9B7"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p>
    <w:p w14:paraId="2FB4579C" w14:textId="77777777"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14:paraId="3491C554" w14:textId="77777777"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14:paraId="574BF032" w14:textId="77777777"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14:paraId="1F562AC3" w14:textId="77777777" w:rsidR="00D26358" w:rsidRPr="00D26358" w:rsidRDefault="00D26358" w:rsidP="00D26358">
      <w:pPr>
        <w:spacing w:after="0" w:line="240" w:lineRule="auto"/>
        <w:jc w:val="right"/>
        <w:rPr>
          <w:rFonts w:ascii="Times New Roman" w:eastAsia="Times New Roman" w:hAnsi="Times New Roman" w:cs="Times New Roman"/>
          <w:sz w:val="24"/>
          <w:szCs w:val="24"/>
          <w:lang w:eastAsia="ar-SA"/>
        </w:rPr>
      </w:pPr>
    </w:p>
    <w:p w14:paraId="47B33BA7" w14:textId="77777777" w:rsidR="00D26358" w:rsidRPr="00D26358" w:rsidRDefault="00D26358" w:rsidP="00D26358">
      <w:pPr>
        <w:spacing w:after="0" w:line="240" w:lineRule="auto"/>
        <w:jc w:val="right"/>
        <w:rPr>
          <w:rFonts w:ascii="Times New Roman" w:eastAsia="Times New Roman" w:hAnsi="Times New Roman" w:cs="Times New Roman"/>
          <w:lang w:eastAsia="ar-SA"/>
        </w:rPr>
      </w:pPr>
      <w:r w:rsidRPr="00D26358">
        <w:rPr>
          <w:rFonts w:ascii="Times New Roman" w:eastAsia="Times New Roman" w:hAnsi="Times New Roman" w:cs="Times New Roman"/>
          <w:lang w:eastAsia="ar-SA"/>
        </w:rPr>
        <w:t>Приложение 1</w:t>
      </w:r>
    </w:p>
    <w:p w14:paraId="42045414" w14:textId="77777777" w:rsidR="00D26358" w:rsidRPr="00D26358" w:rsidRDefault="00D26358" w:rsidP="00D26358">
      <w:pPr>
        <w:spacing w:after="0" w:line="240" w:lineRule="auto"/>
        <w:jc w:val="right"/>
        <w:rPr>
          <w:rFonts w:ascii="Times New Roman" w:eastAsia="Times New Roman" w:hAnsi="Times New Roman" w:cs="Times New Roman"/>
          <w:lang w:eastAsia="ar-SA"/>
        </w:rPr>
      </w:pPr>
      <w:r w:rsidRPr="00D26358">
        <w:rPr>
          <w:rFonts w:ascii="Times New Roman" w:eastAsia="Times New Roman" w:hAnsi="Times New Roman" w:cs="Times New Roman"/>
          <w:lang w:eastAsia="ar-SA"/>
        </w:rPr>
        <w:t>К Административному регламенту</w:t>
      </w:r>
    </w:p>
    <w:p w14:paraId="3B1A5803"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p>
    <w:p w14:paraId="7CAF2F45"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ПЕРЕЧЕНЬ</w:t>
      </w:r>
    </w:p>
    <w:p w14:paraId="67B57582"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условных обозначений и сокращений, </w:t>
      </w:r>
    </w:p>
    <w:p w14:paraId="3769D76A"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Идентификаторы категорий (признаков) заявителей, </w:t>
      </w:r>
    </w:p>
    <w:p w14:paraId="7279D984"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Исчерпывающий перечень документов, </w:t>
      </w:r>
    </w:p>
    <w:p w14:paraId="479A9F41"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необходимых для предоставления муниципальной услуги, </w:t>
      </w:r>
    </w:p>
    <w:p w14:paraId="11DC55A9"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Исчерпывающий перечень оснований для отказа </w:t>
      </w:r>
    </w:p>
    <w:p w14:paraId="4CCEEE17"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в приеме запроса о предоставлении муниципальной услуги и документов, </w:t>
      </w:r>
    </w:p>
    <w:p w14:paraId="3990BCF3"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необходимых для предоставления услуги, </w:t>
      </w:r>
    </w:p>
    <w:p w14:paraId="00AD92E5"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оснований для приостановления предоставления муниципальной услуги </w:t>
      </w:r>
    </w:p>
    <w:p w14:paraId="1DE8FBCA"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или отказа в предоставлении муниципальной услуги, </w:t>
      </w:r>
    </w:p>
    <w:p w14:paraId="0E102863"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 xml:space="preserve">формы запроса о предоставлении муниципальной услуги </w:t>
      </w:r>
    </w:p>
    <w:p w14:paraId="1CEA1F31"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4"/>
          <w:szCs w:val="24"/>
          <w:lang w:eastAsia="ar-SA"/>
        </w:rPr>
        <w:t>и документов, необходимых для предоставления муниципальной услуги</w:t>
      </w:r>
    </w:p>
    <w:p w14:paraId="5CBB65FD" w14:textId="77777777" w:rsidR="00D26358" w:rsidRPr="00D26358" w:rsidRDefault="00D26358" w:rsidP="00D26358">
      <w:pPr>
        <w:widowControl w:val="0"/>
        <w:spacing w:after="0" w:line="240" w:lineRule="auto"/>
        <w:ind w:left="1428" w:firstLine="696"/>
        <w:contextualSpacing/>
        <w:outlineLvl w:val="2"/>
        <w:rPr>
          <w:rFonts w:ascii="Times New Roman" w:eastAsia="Times New Roman" w:hAnsi="Times New Roman" w:cs="Times New Roman"/>
          <w:b/>
          <w:bCs/>
          <w:sz w:val="24"/>
          <w:szCs w:val="24"/>
          <w:lang w:eastAsia="ar-SA"/>
        </w:rPr>
      </w:pPr>
    </w:p>
    <w:p w14:paraId="1C449289" w14:textId="77777777" w:rsidR="00D26358" w:rsidRPr="00D26358" w:rsidRDefault="00D26358" w:rsidP="00D26358">
      <w:pPr>
        <w:widowControl w:val="0"/>
        <w:spacing w:after="0" w:line="240" w:lineRule="auto"/>
        <w:ind w:left="1428" w:firstLine="696"/>
        <w:contextualSpacing/>
        <w:outlineLvl w:val="2"/>
        <w:rPr>
          <w:rFonts w:ascii="Times New Roman" w:eastAsia="Times New Roman" w:hAnsi="Times New Roman" w:cs="Times New Roman"/>
          <w:b/>
          <w:bCs/>
          <w:sz w:val="24"/>
          <w:szCs w:val="24"/>
          <w:lang w:eastAsia="ru-RU"/>
        </w:rPr>
      </w:pPr>
      <w:r w:rsidRPr="00D26358">
        <w:rPr>
          <w:rFonts w:ascii="Times New Roman" w:eastAsia="Times New Roman" w:hAnsi="Times New Roman" w:cs="Times New Roman"/>
          <w:b/>
          <w:sz w:val="24"/>
          <w:szCs w:val="24"/>
          <w:lang w:eastAsia="ru-RU"/>
        </w:rPr>
        <w:t>I. Перечень условных обозначений и сокращений</w:t>
      </w:r>
    </w:p>
    <w:p w14:paraId="0DB6580E"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 Условные сокращения:</w:t>
      </w:r>
    </w:p>
    <w:p w14:paraId="275CD319"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 Единый портал – Единый портал государственных и муниципальных услуг (функций);</w:t>
      </w:r>
    </w:p>
    <w:p w14:paraId="2F1B40E5"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bCs/>
          <w:sz w:val="28"/>
          <w:szCs w:val="28"/>
          <w:lang w:eastAsia="ru-RU"/>
        </w:rPr>
      </w:pPr>
      <w:r w:rsidRPr="00D26358">
        <w:rPr>
          <w:rFonts w:ascii="Times New Roman" w:eastAsia="Times New Roman" w:hAnsi="Times New Roman" w:cs="Times New Roman"/>
          <w:sz w:val="24"/>
          <w:szCs w:val="24"/>
          <w:lang w:eastAsia="ru-RU"/>
        </w:rPr>
        <w:t>б) ОМСУ – органы местного самоуправления</w:t>
      </w:r>
    </w:p>
    <w:p w14:paraId="439570BA"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ru-RU"/>
        </w:rPr>
        <w:t>в) Порядок – Порядок организации ярмарок и продажи товаров на них на территории Ленинградской области, утвержденный постановлением Правительства Ленинградской области от 29.05.2007 № 120 «Об организации розничных рынков и ярмарок на территории Ленинградской области».</w:t>
      </w:r>
    </w:p>
    <w:p w14:paraId="571259C0"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2. Условные обозначения:</w:t>
      </w:r>
    </w:p>
    <w:p w14:paraId="7609EDD8"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 xml:space="preserve">а) </w:t>
      </w: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sz w:val="24"/>
          <w:szCs w:val="24"/>
          <w:lang w:eastAsia="ru-RU"/>
        </w:rPr>
        <w:t xml:space="preserve"> – документы подаются посредством </w:t>
      </w: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sz w:val="24"/>
          <w:szCs w:val="24"/>
          <w:lang w:eastAsia="ru-RU"/>
        </w:rPr>
        <w:t>;</w:t>
      </w:r>
    </w:p>
    <w:p w14:paraId="75F6622A"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ru-RU"/>
        </w:rPr>
        <w:t>б) Л – документы подаются лично в ОМСУ;</w:t>
      </w:r>
    </w:p>
    <w:p w14:paraId="0820D847"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bCs/>
          <w:sz w:val="24"/>
          <w:szCs w:val="24"/>
          <w:lang w:eastAsia="ru-RU"/>
        </w:rPr>
        <w:t>в) [Все] – документы представляются всеми заявителями, обращающимися за получением муниципальной услуги;</w:t>
      </w:r>
    </w:p>
    <w:p w14:paraId="6F15C85F" w14:textId="77777777" w:rsidR="00D26358" w:rsidRPr="00D26358" w:rsidRDefault="00D26358" w:rsidP="00D26358">
      <w:pPr>
        <w:widowControl w:val="0"/>
        <w:spacing w:after="0" w:line="240" w:lineRule="auto"/>
        <w:ind w:firstLine="540"/>
        <w:jc w:val="both"/>
        <w:rPr>
          <w:rFonts w:ascii="Times New Roman" w:eastAsia="Times New Roman" w:hAnsi="Times New Roman" w:cs="Times New Roman"/>
          <w:sz w:val="28"/>
          <w:szCs w:val="28"/>
          <w:lang w:eastAsia="ar-SA"/>
        </w:rPr>
      </w:pPr>
      <w:r w:rsidRPr="00D26358">
        <w:rPr>
          <w:rFonts w:ascii="Times New Roman" w:eastAsia="Times New Roman" w:hAnsi="Times New Roman" w:cs="Times New Roman"/>
          <w:bCs/>
          <w:sz w:val="24"/>
          <w:szCs w:val="24"/>
          <w:lang w:eastAsia="ru-RU"/>
        </w:rPr>
        <w:t xml:space="preserve">г) </w:t>
      </w:r>
      <w:proofErr w:type="gramStart"/>
      <w:r w:rsidRPr="00D26358">
        <w:rPr>
          <w:rFonts w:ascii="Times New Roman" w:eastAsia="Times New Roman" w:hAnsi="Times New Roman" w:cs="Times New Roman"/>
          <w:bCs/>
          <w:sz w:val="24"/>
          <w:szCs w:val="24"/>
          <w:lang w:eastAsia="ru-RU"/>
        </w:rPr>
        <w:t>Д(</w:t>
      </w:r>
      <w:proofErr w:type="gramEnd"/>
      <w:r w:rsidRPr="00D26358">
        <w:rPr>
          <w:rFonts w:ascii="Times New Roman" w:eastAsia="Times New Roman" w:hAnsi="Times New Roman" w:cs="Times New Roman"/>
          <w:bCs/>
          <w:sz w:val="24"/>
          <w:szCs w:val="24"/>
          <w:lang w:eastAsia="ru-RU"/>
        </w:rPr>
        <w:t>1) – документы представляются в одном экземпляре.</w:t>
      </w:r>
    </w:p>
    <w:p w14:paraId="31B4E7A3" w14:textId="77777777" w:rsidR="00D26358" w:rsidRPr="00D26358" w:rsidRDefault="00D26358" w:rsidP="00D26358">
      <w:pPr>
        <w:widowControl w:val="0"/>
        <w:spacing w:after="0" w:line="240" w:lineRule="auto"/>
        <w:ind w:firstLine="540"/>
        <w:jc w:val="center"/>
        <w:rPr>
          <w:rFonts w:ascii="Times New Roman" w:eastAsia="Times New Roman" w:hAnsi="Times New Roman" w:cs="Times New Roman"/>
          <w:sz w:val="28"/>
          <w:szCs w:val="28"/>
          <w:lang w:eastAsia="ar-SA"/>
        </w:rPr>
      </w:pPr>
    </w:p>
    <w:p w14:paraId="04272D43" w14:textId="77777777" w:rsidR="00D26358" w:rsidRPr="00D26358" w:rsidRDefault="00D26358" w:rsidP="00D26358">
      <w:pPr>
        <w:widowControl w:val="0"/>
        <w:spacing w:after="0" w:line="240" w:lineRule="auto"/>
        <w:ind w:firstLine="540"/>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b/>
          <w:sz w:val="24"/>
          <w:szCs w:val="24"/>
          <w:lang w:eastAsia="ar-SA"/>
        </w:rPr>
        <w:t>II. Идентификаторы категорий (признаков) заявителей</w:t>
      </w:r>
    </w:p>
    <w:p w14:paraId="6E001D08" w14:textId="77777777" w:rsidR="00D26358" w:rsidRPr="00D26358" w:rsidRDefault="00D26358" w:rsidP="00D26358">
      <w:pPr>
        <w:widowControl w:val="0"/>
        <w:spacing w:after="0" w:line="240" w:lineRule="auto"/>
        <w:ind w:firstLine="540"/>
        <w:jc w:val="right"/>
        <w:rPr>
          <w:rFonts w:ascii="Times New Roman" w:eastAsia="Times New Roman" w:hAnsi="Times New Roman" w:cs="Times New Roman"/>
          <w:sz w:val="28"/>
          <w:szCs w:val="28"/>
          <w:lang w:eastAsia="ar-SA"/>
        </w:rPr>
      </w:pPr>
      <w:r w:rsidRPr="00D26358">
        <w:rPr>
          <w:rFonts w:ascii="Times New Roman" w:eastAsia="Times New Roman" w:hAnsi="Times New Roman" w:cs="Times New Roman"/>
          <w:sz w:val="28"/>
          <w:szCs w:val="28"/>
          <w:lang w:eastAsia="ar-SA"/>
        </w:rPr>
        <w:t>Таблица 1</w:t>
      </w:r>
    </w:p>
    <w:tbl>
      <w:tblPr>
        <w:tblStyle w:val="a8"/>
        <w:tblpPr w:leftFromText="181" w:rightFromText="181" w:vertAnchor="page" w:horzAnchor="page" w:tblpX="1412" w:tblpY="11048"/>
        <w:tblW w:w="9495" w:type="dxa"/>
        <w:tblLook w:val="04A0" w:firstRow="1" w:lastRow="0" w:firstColumn="1" w:lastColumn="0" w:noHBand="0" w:noVBand="1"/>
      </w:tblPr>
      <w:tblGrid>
        <w:gridCol w:w="2780"/>
        <w:gridCol w:w="3118"/>
        <w:gridCol w:w="3597"/>
      </w:tblGrid>
      <w:tr w:rsidR="00D26358" w:rsidRPr="00D26358" w14:paraId="3A04D662" w14:textId="77777777" w:rsidTr="004B4140">
        <w:trPr>
          <w:trHeight w:val="515"/>
        </w:trPr>
        <w:tc>
          <w:tcPr>
            <w:tcW w:w="2780" w:type="dxa"/>
            <w:vMerge w:val="restart"/>
          </w:tcPr>
          <w:p w14:paraId="1566B6DE"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b/>
                <w:bCs/>
                <w:sz w:val="24"/>
                <w:szCs w:val="24"/>
                <w:lang w:eastAsia="ar-SA"/>
              </w:rPr>
              <w:t>Перечень отельных категорий (признаков) заявителей</w:t>
            </w:r>
          </w:p>
        </w:tc>
        <w:tc>
          <w:tcPr>
            <w:tcW w:w="6715" w:type="dxa"/>
            <w:gridSpan w:val="2"/>
          </w:tcPr>
          <w:p w14:paraId="208218F9"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b/>
                <w:bCs/>
                <w:sz w:val="24"/>
                <w:szCs w:val="24"/>
                <w:lang w:eastAsia="ar-SA"/>
              </w:rPr>
              <w:t>Перечень результатов предоставления муниципальной услуги</w:t>
            </w:r>
          </w:p>
        </w:tc>
      </w:tr>
      <w:tr w:rsidR="00D26358" w:rsidRPr="00D26358" w14:paraId="66F7DF13" w14:textId="77777777" w:rsidTr="004B4140">
        <w:trPr>
          <w:trHeight w:val="441"/>
        </w:trPr>
        <w:tc>
          <w:tcPr>
            <w:tcW w:w="2780" w:type="dxa"/>
            <w:vMerge/>
          </w:tcPr>
          <w:p w14:paraId="66A143D8" w14:textId="77777777" w:rsidR="00D26358" w:rsidRPr="00D26358" w:rsidRDefault="00D26358" w:rsidP="00D26358">
            <w:pPr>
              <w:widowControl w:val="0"/>
              <w:spacing w:after="0" w:line="240" w:lineRule="auto"/>
              <w:jc w:val="center"/>
              <w:rPr>
                <w:rFonts w:eastAsia="Times New Roman"/>
                <w:szCs w:val="28"/>
                <w:lang w:eastAsia="ar-SA"/>
              </w:rPr>
            </w:pPr>
          </w:p>
        </w:tc>
        <w:tc>
          <w:tcPr>
            <w:tcW w:w="3118" w:type="dxa"/>
            <w:vMerge w:val="restart"/>
          </w:tcPr>
          <w:p w14:paraId="53B491EE"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rPr>
              <w:t>Согласование проведения ярмарки на публичной ярмарочной площадке</w:t>
            </w:r>
          </w:p>
        </w:tc>
        <w:tc>
          <w:tcPr>
            <w:tcW w:w="3597" w:type="dxa"/>
            <w:vMerge w:val="restart"/>
          </w:tcPr>
          <w:p w14:paraId="514F36D8"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Прием уведомления о проведении ярмарки на непубличной ярмарочной площадке</w:t>
            </w:r>
          </w:p>
        </w:tc>
      </w:tr>
      <w:tr w:rsidR="00D26358" w:rsidRPr="00D26358" w14:paraId="48C67C71" w14:textId="77777777" w:rsidTr="004B4140">
        <w:trPr>
          <w:trHeight w:val="395"/>
        </w:trPr>
        <w:tc>
          <w:tcPr>
            <w:tcW w:w="2780" w:type="dxa"/>
            <w:vMerge w:val="restart"/>
          </w:tcPr>
          <w:p w14:paraId="4E35B73D"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Юридическое лицо</w:t>
            </w:r>
          </w:p>
        </w:tc>
        <w:tc>
          <w:tcPr>
            <w:tcW w:w="3118" w:type="dxa"/>
            <w:vMerge w:val="restart"/>
          </w:tcPr>
          <w:p w14:paraId="7DC3891B"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А1</w:t>
            </w:r>
          </w:p>
        </w:tc>
        <w:tc>
          <w:tcPr>
            <w:tcW w:w="3597" w:type="dxa"/>
            <w:vMerge w:val="restart"/>
          </w:tcPr>
          <w:p w14:paraId="516FCADE"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В1</w:t>
            </w:r>
          </w:p>
        </w:tc>
      </w:tr>
      <w:tr w:rsidR="00D26358" w:rsidRPr="00D26358" w14:paraId="08481D54" w14:textId="77777777" w:rsidTr="004B4140">
        <w:trPr>
          <w:trHeight w:val="322"/>
        </w:trPr>
        <w:tc>
          <w:tcPr>
            <w:tcW w:w="2780" w:type="dxa"/>
            <w:vMerge w:val="restart"/>
          </w:tcPr>
          <w:p w14:paraId="01A0D412"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Индивидуальный предприниматель</w:t>
            </w:r>
          </w:p>
        </w:tc>
        <w:tc>
          <w:tcPr>
            <w:tcW w:w="3118" w:type="dxa"/>
            <w:vMerge w:val="restart"/>
          </w:tcPr>
          <w:p w14:paraId="11F461ED"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А2</w:t>
            </w:r>
          </w:p>
        </w:tc>
        <w:tc>
          <w:tcPr>
            <w:tcW w:w="3597" w:type="dxa"/>
            <w:vMerge w:val="restart"/>
          </w:tcPr>
          <w:p w14:paraId="675D7B17" w14:textId="77777777" w:rsidR="00D26358" w:rsidRPr="00D26358" w:rsidRDefault="00D26358" w:rsidP="00D26358">
            <w:pPr>
              <w:widowControl w:val="0"/>
              <w:spacing w:after="0" w:line="240" w:lineRule="auto"/>
              <w:jc w:val="center"/>
              <w:rPr>
                <w:rFonts w:eastAsia="Times New Roman"/>
                <w:szCs w:val="28"/>
                <w:lang w:eastAsia="ar-SA"/>
              </w:rPr>
            </w:pPr>
            <w:r w:rsidRPr="00D26358">
              <w:rPr>
                <w:rFonts w:eastAsia="Times New Roman"/>
                <w:szCs w:val="28"/>
                <w:lang w:eastAsia="ar-SA"/>
              </w:rPr>
              <w:t>В2</w:t>
            </w:r>
          </w:p>
        </w:tc>
      </w:tr>
    </w:tbl>
    <w:p w14:paraId="5199D3F7" w14:textId="77777777" w:rsidR="00D26358" w:rsidRPr="00D26358" w:rsidRDefault="00D26358" w:rsidP="00D26358">
      <w:pPr>
        <w:widowControl w:val="0"/>
        <w:spacing w:after="0" w:line="240" w:lineRule="auto"/>
        <w:ind w:firstLine="540"/>
        <w:jc w:val="center"/>
        <w:rPr>
          <w:rFonts w:ascii="Times New Roman" w:eastAsia="Times New Roman" w:hAnsi="Times New Roman" w:cs="Times New Roman"/>
          <w:b/>
          <w:bCs/>
          <w:sz w:val="24"/>
          <w:szCs w:val="24"/>
          <w:lang w:eastAsia="ar-SA"/>
        </w:rPr>
      </w:pPr>
    </w:p>
    <w:p w14:paraId="15658A44"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73761CE1"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153EDD33"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27B8B1F0"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738F17CE"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53912EF3"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03C2F686"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p>
    <w:p w14:paraId="697828C7"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r w:rsidRPr="00D26358">
        <w:rPr>
          <w:rFonts w:ascii="Times New Roman" w:eastAsia="Times New Roman" w:hAnsi="Times New Roman" w:cs="Times New Roman"/>
          <w:b/>
          <w:sz w:val="24"/>
          <w:szCs w:val="24"/>
          <w:lang w:eastAsia="ar-SA"/>
        </w:rPr>
        <w:t xml:space="preserve">III. Исчерпывающий перечень документов, </w:t>
      </w:r>
    </w:p>
    <w:p w14:paraId="41C139AD"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Times New Roman" w:hAnsi="Times New Roman" w:cs="Times New Roman"/>
          <w:b/>
          <w:sz w:val="24"/>
          <w:szCs w:val="24"/>
          <w:lang w:eastAsia="ar-SA"/>
        </w:rPr>
        <w:t>необходимых для предоставления муниципальной услуги</w:t>
      </w:r>
    </w:p>
    <w:p w14:paraId="2CCE8474" w14:textId="77777777" w:rsidR="00D26358" w:rsidRPr="00D26358" w:rsidRDefault="00D26358" w:rsidP="00D26358">
      <w:pPr>
        <w:spacing w:after="0" w:line="240" w:lineRule="auto"/>
        <w:jc w:val="right"/>
        <w:rPr>
          <w:rFonts w:ascii="Times New Roman" w:eastAsia="Calibri" w:hAnsi="Times New Roman" w:cs="Times New Roman"/>
          <w:sz w:val="28"/>
          <w:szCs w:val="28"/>
        </w:rPr>
      </w:pPr>
      <w:r w:rsidRPr="00D26358">
        <w:rPr>
          <w:rFonts w:ascii="Times New Roman" w:eastAsia="Calibri" w:hAnsi="Times New Roman" w:cs="Times New Roman"/>
          <w:sz w:val="28"/>
          <w:szCs w:val="28"/>
        </w:rPr>
        <w:t>Таблица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1627"/>
        <w:gridCol w:w="2550"/>
        <w:gridCol w:w="2978"/>
        <w:gridCol w:w="2268"/>
      </w:tblGrid>
      <w:tr w:rsidR="00D26358" w:rsidRPr="00D26358" w14:paraId="1367EE82" w14:textId="77777777" w:rsidTr="004B4140">
        <w:tc>
          <w:tcPr>
            <w:tcW w:w="562" w:type="dxa"/>
            <w:tcBorders>
              <w:top w:val="single" w:sz="4" w:space="0" w:color="auto"/>
              <w:left w:val="single" w:sz="4" w:space="0" w:color="auto"/>
              <w:bottom w:val="single" w:sz="4" w:space="0" w:color="auto"/>
              <w:right w:val="single" w:sz="4" w:space="0" w:color="auto"/>
            </w:tcBorders>
          </w:tcPr>
          <w:p w14:paraId="09BC317B"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w:t>
            </w:r>
          </w:p>
        </w:tc>
        <w:tc>
          <w:tcPr>
            <w:tcW w:w="1627" w:type="dxa"/>
            <w:tcBorders>
              <w:top w:val="single" w:sz="4" w:space="0" w:color="auto"/>
              <w:left w:val="single" w:sz="4" w:space="0" w:color="auto"/>
              <w:bottom w:val="single" w:sz="4" w:space="0" w:color="auto"/>
              <w:right w:val="single" w:sz="4" w:space="0" w:color="auto"/>
            </w:tcBorders>
          </w:tcPr>
          <w:p w14:paraId="13C2FF46"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Идентификаторы категорий (признаков) заявителей</w:t>
            </w:r>
          </w:p>
        </w:tc>
        <w:tc>
          <w:tcPr>
            <w:tcW w:w="2550" w:type="dxa"/>
            <w:tcBorders>
              <w:top w:val="single" w:sz="4" w:space="0" w:color="auto"/>
              <w:left w:val="single" w:sz="4" w:space="0" w:color="auto"/>
              <w:bottom w:val="single" w:sz="4" w:space="0" w:color="auto"/>
              <w:right w:val="single" w:sz="4" w:space="0" w:color="auto"/>
            </w:tcBorders>
          </w:tcPr>
          <w:p w14:paraId="3AC7CDC3"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Перечень необходимых для предоставления муниципальной услуги документов</w:t>
            </w:r>
          </w:p>
        </w:tc>
        <w:tc>
          <w:tcPr>
            <w:tcW w:w="2978" w:type="dxa"/>
            <w:tcBorders>
              <w:top w:val="single" w:sz="4" w:space="0" w:color="auto"/>
              <w:left w:val="single" w:sz="4" w:space="0" w:color="auto"/>
              <w:bottom w:val="single" w:sz="4" w:space="0" w:color="auto"/>
              <w:right w:val="single" w:sz="4" w:space="0" w:color="auto"/>
            </w:tcBorders>
          </w:tcPr>
          <w:p w14:paraId="1E2D878F"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Способы подачи документов, требования к представлению документов</w:t>
            </w:r>
          </w:p>
        </w:tc>
        <w:tc>
          <w:tcPr>
            <w:tcW w:w="2268" w:type="dxa"/>
            <w:tcBorders>
              <w:top w:val="single" w:sz="4" w:space="0" w:color="auto"/>
              <w:left w:val="single" w:sz="4" w:space="0" w:color="auto"/>
              <w:bottom w:val="single" w:sz="4" w:space="0" w:color="auto"/>
              <w:right w:val="single" w:sz="4" w:space="0" w:color="auto"/>
            </w:tcBorders>
          </w:tcPr>
          <w:p w14:paraId="53B64AFF"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Иные требования</w:t>
            </w:r>
          </w:p>
        </w:tc>
      </w:tr>
      <w:tr w:rsidR="00D26358" w:rsidRPr="00D26358" w14:paraId="46E81475" w14:textId="77777777" w:rsidTr="004B4140">
        <w:tc>
          <w:tcPr>
            <w:tcW w:w="9985" w:type="dxa"/>
            <w:gridSpan w:val="5"/>
            <w:tcBorders>
              <w:top w:val="single" w:sz="4" w:space="0" w:color="auto"/>
              <w:left w:val="single" w:sz="4" w:space="0" w:color="auto"/>
              <w:bottom w:val="single" w:sz="4" w:space="0" w:color="auto"/>
              <w:right w:val="single" w:sz="4" w:space="0" w:color="auto"/>
            </w:tcBorders>
          </w:tcPr>
          <w:p w14:paraId="1535AAD9" w14:textId="77777777" w:rsidR="00D26358" w:rsidRPr="00D26358" w:rsidRDefault="00D26358" w:rsidP="00D26358">
            <w:pPr>
              <w:spacing w:after="0" w:line="240" w:lineRule="auto"/>
              <w:jc w:val="both"/>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26358" w:rsidRPr="00D26358" w14:paraId="6414D50C" w14:textId="77777777" w:rsidTr="004B4140">
        <w:tc>
          <w:tcPr>
            <w:tcW w:w="562" w:type="dxa"/>
            <w:tcBorders>
              <w:top w:val="single" w:sz="4" w:space="0" w:color="auto"/>
              <w:left w:val="single" w:sz="4" w:space="0" w:color="auto"/>
              <w:bottom w:val="single" w:sz="4" w:space="0" w:color="auto"/>
              <w:right w:val="single" w:sz="4" w:space="0" w:color="auto"/>
            </w:tcBorders>
            <w:vAlign w:val="center"/>
          </w:tcPr>
          <w:p w14:paraId="5065AD3C"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1</w:t>
            </w:r>
          </w:p>
        </w:tc>
        <w:tc>
          <w:tcPr>
            <w:tcW w:w="1627" w:type="dxa"/>
            <w:tcBorders>
              <w:top w:val="single" w:sz="4" w:space="0" w:color="auto"/>
              <w:left w:val="single" w:sz="4" w:space="0" w:color="auto"/>
              <w:bottom w:val="single" w:sz="4" w:space="0" w:color="auto"/>
              <w:right w:val="single" w:sz="4" w:space="0" w:color="auto"/>
            </w:tcBorders>
            <w:vAlign w:val="center"/>
          </w:tcPr>
          <w:p w14:paraId="67B3C3BE"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76692DE8"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Заявление</w:t>
            </w:r>
          </w:p>
        </w:tc>
        <w:tc>
          <w:tcPr>
            <w:tcW w:w="2978" w:type="dxa"/>
            <w:tcBorders>
              <w:top w:val="single" w:sz="4" w:space="0" w:color="auto"/>
              <w:left w:val="single" w:sz="4" w:space="0" w:color="auto"/>
              <w:bottom w:val="single" w:sz="4" w:space="0" w:color="auto"/>
              <w:right w:val="single" w:sz="4" w:space="0" w:color="auto"/>
            </w:tcBorders>
            <w:vAlign w:val="center"/>
          </w:tcPr>
          <w:p w14:paraId="3C130DF9" w14:textId="77777777" w:rsidR="00D26358" w:rsidRPr="00D26358" w:rsidRDefault="00D26358" w:rsidP="00D26358">
            <w:pPr>
              <w:widowControl w:val="0"/>
              <w:spacing w:after="0" w:line="240" w:lineRule="auto"/>
              <w:jc w:val="both"/>
              <w:rPr>
                <w:rFonts w:ascii="Times New Roman" w:eastAsia="Times New Roman" w:hAnsi="Times New Roman" w:cs="Times New Roman"/>
                <w:bCs/>
                <w:sz w:val="24"/>
                <w:szCs w:val="24"/>
                <w:lang w:eastAsia="ru-RU"/>
              </w:rPr>
            </w:pP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bCs/>
                <w:sz w:val="24"/>
                <w:szCs w:val="24"/>
                <w:lang w:eastAsia="ru-RU"/>
              </w:rPr>
              <w:t>, Л</w:t>
            </w:r>
          </w:p>
          <w:p w14:paraId="420BEA7D" w14:textId="77777777" w:rsidR="00D26358" w:rsidRPr="00D26358" w:rsidRDefault="00D26358" w:rsidP="00D26358">
            <w:pPr>
              <w:spacing w:after="0" w:line="240" w:lineRule="auto"/>
              <w:rPr>
                <w:rFonts w:ascii="Times New Roman" w:eastAsia="Calibri" w:hAnsi="Times New Roman" w:cs="Times New Roman"/>
                <w:sz w:val="24"/>
                <w:szCs w:val="24"/>
                <w:highlight w:val="yellow"/>
                <w:lang w:eastAsia="ar-SA"/>
              </w:rPr>
            </w:pPr>
          </w:p>
        </w:tc>
        <w:tc>
          <w:tcPr>
            <w:tcW w:w="2268" w:type="dxa"/>
            <w:tcBorders>
              <w:top w:val="single" w:sz="4" w:space="0" w:color="auto"/>
              <w:left w:val="single" w:sz="4" w:space="0" w:color="auto"/>
              <w:bottom w:val="single" w:sz="4" w:space="0" w:color="auto"/>
              <w:right w:val="single" w:sz="4" w:space="0" w:color="auto"/>
            </w:tcBorders>
            <w:vAlign w:val="center"/>
          </w:tcPr>
          <w:p w14:paraId="5E2F9FDD"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tc>
      </w:tr>
      <w:tr w:rsidR="00D26358" w:rsidRPr="00D26358" w14:paraId="4D6C96A4" w14:textId="77777777" w:rsidTr="004B4140">
        <w:tc>
          <w:tcPr>
            <w:tcW w:w="562" w:type="dxa"/>
            <w:tcBorders>
              <w:top w:val="single" w:sz="4" w:space="0" w:color="auto"/>
              <w:left w:val="single" w:sz="4" w:space="0" w:color="auto"/>
              <w:bottom w:val="single" w:sz="4" w:space="0" w:color="auto"/>
              <w:right w:val="single" w:sz="4" w:space="0" w:color="auto"/>
            </w:tcBorders>
            <w:vAlign w:val="center"/>
          </w:tcPr>
          <w:p w14:paraId="0E3E1F8E"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2</w:t>
            </w:r>
          </w:p>
        </w:tc>
        <w:tc>
          <w:tcPr>
            <w:tcW w:w="1627" w:type="dxa"/>
            <w:tcBorders>
              <w:top w:val="single" w:sz="4" w:space="0" w:color="auto"/>
              <w:left w:val="single" w:sz="4" w:space="0" w:color="auto"/>
              <w:bottom w:val="single" w:sz="4" w:space="0" w:color="auto"/>
              <w:right w:val="single" w:sz="4" w:space="0" w:color="auto"/>
            </w:tcBorders>
            <w:vAlign w:val="center"/>
          </w:tcPr>
          <w:p w14:paraId="004D372C"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2D4A4962"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Документ, удостоверяющий личность заявителя</w:t>
            </w:r>
          </w:p>
          <w:p w14:paraId="15EE0980" w14:textId="77777777" w:rsidR="00D26358" w:rsidRPr="00D26358" w:rsidRDefault="00D26358" w:rsidP="00D26358">
            <w:pPr>
              <w:spacing w:after="0" w:line="240" w:lineRule="auto"/>
              <w:rPr>
                <w:rFonts w:ascii="Times New Roman" w:eastAsia="Calibri" w:hAnsi="Times New Roman" w:cs="Times New Roman"/>
                <w:sz w:val="24"/>
                <w:szCs w:val="24"/>
              </w:rPr>
            </w:pPr>
          </w:p>
        </w:tc>
        <w:tc>
          <w:tcPr>
            <w:tcW w:w="2978" w:type="dxa"/>
            <w:tcBorders>
              <w:top w:val="single" w:sz="4" w:space="0" w:color="auto"/>
              <w:left w:val="single" w:sz="4" w:space="0" w:color="auto"/>
              <w:bottom w:val="single" w:sz="4" w:space="0" w:color="auto"/>
              <w:right w:val="single" w:sz="4" w:space="0" w:color="auto"/>
            </w:tcBorders>
            <w:vAlign w:val="center"/>
          </w:tcPr>
          <w:p w14:paraId="67EF2DA4" w14:textId="77777777" w:rsidR="00D26358" w:rsidRPr="00D26358" w:rsidRDefault="00D26358" w:rsidP="00D26358">
            <w:pPr>
              <w:spacing w:after="0" w:line="240" w:lineRule="auto"/>
              <w:rPr>
                <w:rFonts w:ascii="Times New Roman" w:eastAsia="Calibri" w:hAnsi="Times New Roman" w:cs="Times New Roman"/>
                <w:sz w:val="24"/>
                <w:szCs w:val="24"/>
                <w:highlight w:val="yellow"/>
                <w:lang w:eastAsia="ar-SA"/>
              </w:rPr>
            </w:pPr>
            <w:r w:rsidRPr="00D26358">
              <w:rPr>
                <w:rFonts w:ascii="Times New Roman" w:eastAsia="Times New Roman" w:hAnsi="Times New Roman" w:cs="Times New Roman"/>
                <w:bCs/>
                <w:sz w:val="24"/>
                <w:szCs w:val="24"/>
                <w:lang w:eastAsia="ru-RU"/>
              </w:rPr>
              <w:t xml:space="preserve"> Л</w:t>
            </w:r>
          </w:p>
        </w:tc>
        <w:tc>
          <w:tcPr>
            <w:tcW w:w="2268" w:type="dxa"/>
            <w:tcBorders>
              <w:top w:val="single" w:sz="4" w:space="0" w:color="auto"/>
              <w:left w:val="single" w:sz="4" w:space="0" w:color="auto"/>
              <w:bottom w:val="single" w:sz="4" w:space="0" w:color="auto"/>
              <w:right w:val="single" w:sz="4" w:space="0" w:color="auto"/>
            </w:tcBorders>
            <w:vAlign w:val="center"/>
          </w:tcPr>
          <w:p w14:paraId="5DB6EAFB"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[Все], </w:t>
            </w:r>
            <w:proofErr w:type="gramStart"/>
            <w:r w:rsidRPr="00D26358">
              <w:rPr>
                <w:rFonts w:ascii="Times New Roman" w:eastAsia="Calibri" w:hAnsi="Times New Roman" w:cs="Times New Roman"/>
                <w:sz w:val="24"/>
                <w:szCs w:val="24"/>
              </w:rPr>
              <w:t>Д(</w:t>
            </w:r>
            <w:proofErr w:type="gramEnd"/>
            <w:r w:rsidRPr="00D26358">
              <w:rPr>
                <w:rFonts w:ascii="Times New Roman" w:eastAsia="Calibri" w:hAnsi="Times New Roman" w:cs="Times New Roman"/>
                <w:sz w:val="24"/>
                <w:szCs w:val="24"/>
              </w:rPr>
              <w:t>1)</w:t>
            </w:r>
          </w:p>
          <w:p w14:paraId="4D61896E"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При направлении заявления посредством ГИС ЛО не требуется</w:t>
            </w:r>
          </w:p>
          <w:p w14:paraId="31E23088" w14:textId="77777777" w:rsidR="00D26358" w:rsidRPr="00D26358" w:rsidRDefault="00D26358" w:rsidP="00D26358">
            <w:pPr>
              <w:spacing w:after="0" w:line="240" w:lineRule="auto"/>
              <w:rPr>
                <w:rFonts w:ascii="Times New Roman" w:eastAsia="Calibri" w:hAnsi="Times New Roman" w:cs="Times New Roman"/>
                <w:sz w:val="24"/>
                <w:szCs w:val="24"/>
              </w:rPr>
            </w:pPr>
          </w:p>
        </w:tc>
      </w:tr>
      <w:tr w:rsidR="00D26358" w:rsidRPr="00D26358" w14:paraId="515BE8DF" w14:textId="77777777" w:rsidTr="004B4140">
        <w:tc>
          <w:tcPr>
            <w:tcW w:w="562" w:type="dxa"/>
            <w:tcBorders>
              <w:top w:val="single" w:sz="4" w:space="0" w:color="auto"/>
              <w:left w:val="single" w:sz="4" w:space="0" w:color="auto"/>
              <w:bottom w:val="single" w:sz="4" w:space="0" w:color="auto"/>
              <w:right w:val="single" w:sz="4" w:space="0" w:color="auto"/>
            </w:tcBorders>
            <w:vAlign w:val="center"/>
          </w:tcPr>
          <w:p w14:paraId="59DBE51F"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3</w:t>
            </w:r>
          </w:p>
        </w:tc>
        <w:tc>
          <w:tcPr>
            <w:tcW w:w="1627" w:type="dxa"/>
            <w:tcBorders>
              <w:top w:val="single" w:sz="4" w:space="0" w:color="auto"/>
              <w:left w:val="single" w:sz="4" w:space="0" w:color="auto"/>
              <w:bottom w:val="single" w:sz="4" w:space="0" w:color="auto"/>
              <w:right w:val="single" w:sz="4" w:space="0" w:color="auto"/>
            </w:tcBorders>
            <w:vAlign w:val="center"/>
          </w:tcPr>
          <w:p w14:paraId="63F1C468"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 А1, В1, А2, В2</w:t>
            </w:r>
          </w:p>
        </w:tc>
        <w:tc>
          <w:tcPr>
            <w:tcW w:w="2550" w:type="dxa"/>
            <w:tcBorders>
              <w:top w:val="single" w:sz="4" w:space="0" w:color="auto"/>
              <w:left w:val="single" w:sz="4" w:space="0" w:color="auto"/>
              <w:bottom w:val="single" w:sz="4" w:space="0" w:color="auto"/>
              <w:right w:val="single" w:sz="4" w:space="0" w:color="auto"/>
            </w:tcBorders>
          </w:tcPr>
          <w:p w14:paraId="4D08A412"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Доверенность, подтверждающая полномочия представителя заявителя</w:t>
            </w:r>
          </w:p>
        </w:tc>
        <w:tc>
          <w:tcPr>
            <w:tcW w:w="2978" w:type="dxa"/>
            <w:tcBorders>
              <w:top w:val="single" w:sz="4" w:space="0" w:color="auto"/>
              <w:left w:val="single" w:sz="4" w:space="0" w:color="auto"/>
              <w:bottom w:val="single" w:sz="4" w:space="0" w:color="auto"/>
              <w:right w:val="single" w:sz="4" w:space="0" w:color="auto"/>
            </w:tcBorders>
            <w:vAlign w:val="center"/>
          </w:tcPr>
          <w:p w14:paraId="5F8B1BA8"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76B0E30E"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[Все], </w:t>
            </w:r>
            <w:proofErr w:type="gramStart"/>
            <w:r w:rsidRPr="00D26358">
              <w:rPr>
                <w:rFonts w:ascii="Times New Roman" w:eastAsia="Calibri" w:hAnsi="Times New Roman" w:cs="Times New Roman"/>
                <w:sz w:val="24"/>
                <w:szCs w:val="24"/>
              </w:rPr>
              <w:t>Д(</w:t>
            </w:r>
            <w:proofErr w:type="gramEnd"/>
            <w:r w:rsidRPr="00D26358">
              <w:rPr>
                <w:rFonts w:ascii="Times New Roman" w:eastAsia="Calibri" w:hAnsi="Times New Roman" w:cs="Times New Roman"/>
                <w:sz w:val="24"/>
                <w:szCs w:val="24"/>
              </w:rPr>
              <w:t>1)</w:t>
            </w:r>
          </w:p>
          <w:p w14:paraId="7B0386EB"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При направлении заявления посредством ГИС ЛО не требуется</w:t>
            </w:r>
          </w:p>
        </w:tc>
      </w:tr>
      <w:tr w:rsidR="00D26358" w:rsidRPr="00D26358" w14:paraId="28F2CF4C" w14:textId="77777777" w:rsidTr="004B4140">
        <w:trPr>
          <w:trHeight w:val="322"/>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E018475"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4</w:t>
            </w:r>
          </w:p>
        </w:tc>
        <w:tc>
          <w:tcPr>
            <w:tcW w:w="1627" w:type="dxa"/>
            <w:vMerge w:val="restart"/>
            <w:tcBorders>
              <w:top w:val="single" w:sz="4" w:space="0" w:color="000000"/>
              <w:left w:val="single" w:sz="4" w:space="0" w:color="000000"/>
              <w:bottom w:val="single" w:sz="4" w:space="0" w:color="000000"/>
              <w:right w:val="single" w:sz="4" w:space="0" w:color="000000"/>
            </w:tcBorders>
            <w:vAlign w:val="center"/>
          </w:tcPr>
          <w:p w14:paraId="2B43675A"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c>
          <w:tcPr>
            <w:tcW w:w="2550" w:type="dxa"/>
            <w:vMerge w:val="restart"/>
            <w:tcBorders>
              <w:top w:val="single" w:sz="4" w:space="0" w:color="000000"/>
              <w:left w:val="single" w:sz="4" w:space="0" w:color="000000"/>
              <w:bottom w:val="single" w:sz="4" w:space="0" w:color="000000"/>
              <w:right w:val="single" w:sz="4" w:space="0" w:color="000000"/>
            </w:tcBorders>
          </w:tcPr>
          <w:p w14:paraId="53E0C248"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Согласие правообладателя земельного участка, на территории которого располагается непубличная ярмарочная площадка</w:t>
            </w:r>
          </w:p>
        </w:tc>
        <w:tc>
          <w:tcPr>
            <w:tcW w:w="2978" w:type="dxa"/>
            <w:vMerge w:val="restart"/>
            <w:tcBorders>
              <w:top w:val="single" w:sz="4" w:space="0" w:color="000000"/>
              <w:left w:val="single" w:sz="4" w:space="0" w:color="000000"/>
              <w:bottom w:val="single" w:sz="4" w:space="0" w:color="000000"/>
              <w:right w:val="single" w:sz="4" w:space="0" w:color="000000"/>
            </w:tcBorders>
            <w:vAlign w:val="center"/>
          </w:tcPr>
          <w:p w14:paraId="708A3525" w14:textId="77777777" w:rsidR="00D26358" w:rsidRPr="00D26358" w:rsidRDefault="00D26358" w:rsidP="00D26358">
            <w:pPr>
              <w:widowControl w:val="0"/>
              <w:spacing w:after="0" w:line="240" w:lineRule="auto"/>
              <w:jc w:val="both"/>
              <w:rPr>
                <w:rFonts w:ascii="Times New Roman" w:eastAsia="Times New Roman" w:hAnsi="Times New Roman" w:cs="Times New Roman"/>
                <w:bCs/>
                <w:sz w:val="24"/>
                <w:szCs w:val="24"/>
                <w:lang w:eastAsia="ru-RU"/>
              </w:rPr>
            </w:pPr>
            <w:r w:rsidRPr="00D26358">
              <w:rPr>
                <w:rFonts w:ascii="Times New Roman" w:eastAsia="Times New Roman" w:hAnsi="Times New Roman" w:cs="Times New Roman"/>
                <w:sz w:val="24"/>
                <w:szCs w:val="24"/>
                <w:lang w:eastAsia="ar-SA"/>
              </w:rPr>
              <w:t>ГИС ЛО</w:t>
            </w:r>
            <w:r w:rsidRPr="00D26358">
              <w:rPr>
                <w:rFonts w:ascii="Times New Roman" w:eastAsia="Times New Roman" w:hAnsi="Times New Roman" w:cs="Times New Roman"/>
                <w:bCs/>
                <w:sz w:val="24"/>
                <w:szCs w:val="24"/>
                <w:lang w:eastAsia="ru-RU"/>
              </w:rPr>
              <w:t>, Л</w:t>
            </w:r>
          </w:p>
          <w:p w14:paraId="0125C95A" w14:textId="77777777" w:rsidR="00D26358" w:rsidRPr="00D26358" w:rsidRDefault="00D26358" w:rsidP="00D26358">
            <w:pPr>
              <w:spacing w:after="0" w:line="240" w:lineRule="auto"/>
              <w:rPr>
                <w:rFonts w:ascii="Times New Roman" w:eastAsia="Times New Roman" w:hAnsi="Times New Roman" w:cs="Times New Roman"/>
                <w:bCs/>
                <w:sz w:val="24"/>
                <w:szCs w:val="24"/>
                <w:lang w:eastAsia="ru-RU"/>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21AA2D61"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[Все], </w:t>
            </w:r>
            <w:proofErr w:type="gramStart"/>
            <w:r w:rsidRPr="00D26358">
              <w:rPr>
                <w:rFonts w:ascii="Times New Roman" w:eastAsia="Calibri" w:hAnsi="Times New Roman" w:cs="Times New Roman"/>
                <w:sz w:val="24"/>
                <w:szCs w:val="24"/>
              </w:rPr>
              <w:t>Д(</w:t>
            </w:r>
            <w:proofErr w:type="gramEnd"/>
            <w:r w:rsidRPr="00D26358">
              <w:rPr>
                <w:rFonts w:ascii="Times New Roman" w:eastAsia="Calibri" w:hAnsi="Times New Roman" w:cs="Times New Roman"/>
                <w:sz w:val="24"/>
                <w:szCs w:val="24"/>
              </w:rPr>
              <w:t>1)</w:t>
            </w:r>
          </w:p>
          <w:p w14:paraId="189BB81C" w14:textId="77777777" w:rsidR="00D26358" w:rsidRPr="00D26358" w:rsidRDefault="00D26358" w:rsidP="00D26358">
            <w:pPr>
              <w:spacing w:after="0" w:line="240" w:lineRule="auto"/>
              <w:rPr>
                <w:rFonts w:ascii="Times New Roman" w:eastAsia="Calibri" w:hAnsi="Times New Roman" w:cs="Times New Roman"/>
                <w:sz w:val="24"/>
                <w:szCs w:val="24"/>
              </w:rPr>
            </w:pPr>
          </w:p>
        </w:tc>
      </w:tr>
      <w:tr w:rsidR="00D26358" w:rsidRPr="00D26358" w14:paraId="610F6B76" w14:textId="77777777" w:rsidTr="004B4140">
        <w:tc>
          <w:tcPr>
            <w:tcW w:w="9985" w:type="dxa"/>
            <w:gridSpan w:val="5"/>
            <w:tcBorders>
              <w:top w:val="single" w:sz="4" w:space="0" w:color="auto"/>
              <w:left w:val="single" w:sz="4" w:space="0" w:color="auto"/>
              <w:bottom w:val="single" w:sz="4" w:space="0" w:color="auto"/>
              <w:right w:val="single" w:sz="4" w:space="0" w:color="auto"/>
            </w:tcBorders>
          </w:tcPr>
          <w:p w14:paraId="06074C86" w14:textId="77777777" w:rsidR="00D26358" w:rsidRPr="00D26358" w:rsidRDefault="00D26358" w:rsidP="00D26358">
            <w:pPr>
              <w:spacing w:after="0" w:line="240" w:lineRule="auto"/>
              <w:jc w:val="both"/>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6358" w:rsidRPr="00D26358" w14:paraId="3E60F73D" w14:textId="77777777" w:rsidTr="004B4140">
        <w:tc>
          <w:tcPr>
            <w:tcW w:w="562" w:type="dxa"/>
            <w:tcBorders>
              <w:top w:val="single" w:sz="4" w:space="0" w:color="auto"/>
              <w:left w:val="single" w:sz="4" w:space="0" w:color="auto"/>
              <w:bottom w:val="single" w:sz="4" w:space="0" w:color="auto"/>
              <w:right w:val="single" w:sz="4" w:space="0" w:color="auto"/>
            </w:tcBorders>
            <w:vAlign w:val="center"/>
          </w:tcPr>
          <w:p w14:paraId="279A6798"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1</w:t>
            </w:r>
          </w:p>
        </w:tc>
        <w:tc>
          <w:tcPr>
            <w:tcW w:w="1627" w:type="dxa"/>
            <w:tcBorders>
              <w:top w:val="single" w:sz="4" w:space="0" w:color="auto"/>
              <w:left w:val="single" w:sz="4" w:space="0" w:color="auto"/>
              <w:bottom w:val="single" w:sz="4" w:space="0" w:color="auto"/>
              <w:right w:val="single" w:sz="4" w:space="0" w:color="auto"/>
            </w:tcBorders>
            <w:vAlign w:val="center"/>
          </w:tcPr>
          <w:p w14:paraId="69850C94"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c>
          <w:tcPr>
            <w:tcW w:w="2550" w:type="dxa"/>
            <w:tcBorders>
              <w:top w:val="single" w:sz="4" w:space="0" w:color="auto"/>
              <w:left w:val="single" w:sz="4" w:space="0" w:color="auto"/>
              <w:bottom w:val="single" w:sz="4" w:space="0" w:color="auto"/>
              <w:right w:val="single" w:sz="4" w:space="0" w:color="auto"/>
            </w:tcBorders>
          </w:tcPr>
          <w:p w14:paraId="30408C38"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 xml:space="preserve">Выписка из Единого государственного реестра юридических лиц или </w:t>
            </w:r>
            <w:r w:rsidRPr="00D26358">
              <w:rPr>
                <w:rFonts w:ascii="Times New Roman" w:eastAsia="Calibri" w:hAnsi="Times New Roman" w:cs="Times New Roman"/>
                <w:sz w:val="24"/>
                <w:szCs w:val="24"/>
              </w:rPr>
              <w:lastRenderedPageBreak/>
              <w:t>индивидуальных предпринимателей</w:t>
            </w:r>
          </w:p>
        </w:tc>
        <w:tc>
          <w:tcPr>
            <w:tcW w:w="2978" w:type="dxa"/>
            <w:tcBorders>
              <w:top w:val="single" w:sz="4" w:space="0" w:color="auto"/>
              <w:left w:val="single" w:sz="4" w:space="0" w:color="auto"/>
              <w:bottom w:val="single" w:sz="4" w:space="0" w:color="auto"/>
              <w:right w:val="single" w:sz="4" w:space="0" w:color="auto"/>
            </w:tcBorders>
          </w:tcPr>
          <w:p w14:paraId="374FFCE3" w14:textId="77777777" w:rsidR="00D26358" w:rsidRPr="00D26358" w:rsidRDefault="00D26358" w:rsidP="00D26358">
            <w:pPr>
              <w:spacing w:after="0" w:line="240" w:lineRule="auto"/>
              <w:rPr>
                <w:rFonts w:ascii="Times New Roman" w:eastAsia="Times New Roman" w:hAnsi="Times New Roman" w:cs="Times New Roman"/>
                <w:bCs/>
                <w:sz w:val="24"/>
                <w:szCs w:val="24"/>
                <w:lang w:eastAsia="ru-RU"/>
              </w:rPr>
            </w:pPr>
          </w:p>
          <w:p w14:paraId="12A56151"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Times New Roman" w:hAnsi="Times New Roman" w:cs="Times New Roman"/>
                <w:bCs/>
                <w:sz w:val="24"/>
                <w:szCs w:val="24"/>
                <w:lang w:eastAsia="ru-RU"/>
              </w:rPr>
              <w:t>Л</w:t>
            </w:r>
          </w:p>
        </w:tc>
        <w:tc>
          <w:tcPr>
            <w:tcW w:w="2268" w:type="dxa"/>
            <w:tcBorders>
              <w:top w:val="single" w:sz="4" w:space="0" w:color="auto"/>
              <w:left w:val="single" w:sz="4" w:space="0" w:color="auto"/>
              <w:bottom w:val="single" w:sz="4" w:space="0" w:color="auto"/>
              <w:right w:val="single" w:sz="4" w:space="0" w:color="auto"/>
            </w:tcBorders>
            <w:vAlign w:val="center"/>
          </w:tcPr>
          <w:p w14:paraId="6D931386" w14:textId="77777777" w:rsidR="00D26358" w:rsidRPr="00D26358" w:rsidRDefault="00D26358" w:rsidP="00D26358">
            <w:pPr>
              <w:spacing w:after="0" w:line="240" w:lineRule="auto"/>
              <w:rPr>
                <w:rFonts w:ascii="Times New Roman" w:eastAsia="Calibri" w:hAnsi="Times New Roman" w:cs="Times New Roman"/>
                <w:sz w:val="24"/>
                <w:szCs w:val="24"/>
              </w:rPr>
            </w:pPr>
            <w:r w:rsidRPr="00D26358">
              <w:rPr>
                <w:rFonts w:ascii="Times New Roman" w:eastAsia="Calibri" w:hAnsi="Times New Roman" w:cs="Times New Roman"/>
                <w:sz w:val="24"/>
                <w:szCs w:val="24"/>
              </w:rPr>
              <w:t>[Все], Д(1)</w:t>
            </w:r>
          </w:p>
        </w:tc>
      </w:tr>
    </w:tbl>
    <w:p w14:paraId="28F9A6DE" w14:textId="77777777" w:rsidR="00D26358" w:rsidRPr="00D26358" w:rsidRDefault="00D26358" w:rsidP="00D26358">
      <w:pPr>
        <w:spacing w:after="0" w:line="240" w:lineRule="auto"/>
        <w:jc w:val="both"/>
        <w:rPr>
          <w:rFonts w:ascii="Times New Roman" w:eastAsia="Calibri" w:hAnsi="Times New Roman" w:cs="Times New Roman"/>
          <w:sz w:val="28"/>
          <w:szCs w:val="28"/>
        </w:rPr>
      </w:pPr>
      <w:r w:rsidRPr="00D26358">
        <w:rPr>
          <w:rFonts w:ascii="Times New Roman" w:eastAsia="Calibri" w:hAnsi="Times New Roman" w:cs="Times New Roman"/>
          <w:sz w:val="28"/>
          <w:szCs w:val="28"/>
        </w:rPr>
        <w:lastRenderedPageBreak/>
        <w:tab/>
      </w:r>
    </w:p>
    <w:p w14:paraId="0C8365F9"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p>
    <w:p w14:paraId="27EBB456" w14:textId="77777777" w:rsidR="00D26358" w:rsidRPr="00D26358" w:rsidRDefault="00D26358" w:rsidP="00D26358">
      <w:pPr>
        <w:spacing w:after="0" w:line="240" w:lineRule="auto"/>
        <w:jc w:val="center"/>
        <w:rPr>
          <w:rFonts w:ascii="Times New Roman" w:eastAsia="Times New Roman" w:hAnsi="Times New Roman" w:cs="Times New Roman"/>
          <w:sz w:val="28"/>
          <w:szCs w:val="28"/>
          <w:lang w:eastAsia="ar-SA"/>
        </w:rPr>
      </w:pPr>
      <w:r w:rsidRPr="00D26358">
        <w:rPr>
          <w:rFonts w:ascii="Times New Roman" w:eastAsia="Times New Roman" w:hAnsi="Times New Roman" w:cs="Times New Roman"/>
          <w:b/>
          <w:bCs/>
          <w:sz w:val="24"/>
          <w:szCs w:val="24"/>
          <w:lang w:eastAsia="ar-SA"/>
        </w:rPr>
        <w:t xml:space="preserve">IV. Исчерпывающий перечень оснований для отказа в приеме заявления и документов, необходимых для предоставления муниципальной услуги, </w:t>
      </w:r>
    </w:p>
    <w:p w14:paraId="18720789" w14:textId="77777777"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bCs/>
          <w:sz w:val="24"/>
          <w:szCs w:val="24"/>
          <w:lang w:eastAsia="ar-SA"/>
        </w:rPr>
        <w:t xml:space="preserve">оснований для приостановления предоставления муниципальной услуги </w:t>
      </w:r>
    </w:p>
    <w:p w14:paraId="6997C066" w14:textId="77777777"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bCs/>
          <w:sz w:val="24"/>
          <w:szCs w:val="24"/>
          <w:lang w:eastAsia="ar-SA"/>
        </w:rPr>
        <w:t>или отказа в предоставлении муниципальной услуги</w:t>
      </w:r>
    </w:p>
    <w:p w14:paraId="7DBCFAA4" w14:textId="77777777" w:rsidR="00D26358" w:rsidRPr="00D26358" w:rsidRDefault="00D26358" w:rsidP="00D26358">
      <w:pPr>
        <w:spacing w:after="0" w:line="240" w:lineRule="auto"/>
        <w:jc w:val="both"/>
        <w:rPr>
          <w:rFonts w:ascii="Times New Roman" w:eastAsia="Calibri" w:hAnsi="Times New Roman" w:cs="Times New Roman"/>
          <w:sz w:val="28"/>
          <w:szCs w:val="28"/>
        </w:rPr>
      </w:pPr>
    </w:p>
    <w:p w14:paraId="55E873DE" w14:textId="77777777" w:rsidR="00D26358" w:rsidRPr="00D26358" w:rsidRDefault="00D26358" w:rsidP="00D26358">
      <w:pPr>
        <w:spacing w:after="0" w:line="240" w:lineRule="auto"/>
        <w:jc w:val="right"/>
        <w:rPr>
          <w:rFonts w:ascii="Times New Roman" w:eastAsia="Calibri" w:hAnsi="Times New Roman" w:cs="Times New Roman"/>
          <w:sz w:val="28"/>
          <w:szCs w:val="28"/>
        </w:rPr>
      </w:pPr>
      <w:r w:rsidRPr="00D26358">
        <w:rPr>
          <w:rFonts w:ascii="Times New Roman" w:eastAsia="Calibri" w:hAnsi="Times New Roman" w:cs="Times New Roman"/>
          <w:sz w:val="28"/>
          <w:szCs w:val="28"/>
        </w:rPr>
        <w:t>Таблица 3</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629"/>
        <w:gridCol w:w="51"/>
        <w:gridCol w:w="5619"/>
        <w:gridCol w:w="3686"/>
      </w:tblGrid>
      <w:tr w:rsidR="00D26358" w:rsidRPr="00D26358" w14:paraId="026D588F" w14:textId="77777777" w:rsidTr="004B4140">
        <w:tc>
          <w:tcPr>
            <w:tcW w:w="680" w:type="dxa"/>
            <w:gridSpan w:val="2"/>
            <w:tcBorders>
              <w:top w:val="single" w:sz="4" w:space="0" w:color="auto"/>
              <w:left w:val="single" w:sz="4" w:space="0" w:color="auto"/>
              <w:bottom w:val="single" w:sz="4" w:space="0" w:color="auto"/>
              <w:right w:val="single" w:sz="4" w:space="0" w:color="auto"/>
            </w:tcBorders>
          </w:tcPr>
          <w:p w14:paraId="51B1E317"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w:t>
            </w:r>
          </w:p>
        </w:tc>
        <w:tc>
          <w:tcPr>
            <w:tcW w:w="5619" w:type="dxa"/>
            <w:tcBorders>
              <w:top w:val="single" w:sz="4" w:space="0" w:color="auto"/>
              <w:left w:val="single" w:sz="4" w:space="0" w:color="auto"/>
              <w:bottom w:val="single" w:sz="4" w:space="0" w:color="auto"/>
              <w:right w:val="single" w:sz="4" w:space="0" w:color="auto"/>
            </w:tcBorders>
          </w:tcPr>
          <w:p w14:paraId="3061C239"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Перечень оснований</w:t>
            </w:r>
          </w:p>
        </w:tc>
        <w:tc>
          <w:tcPr>
            <w:tcW w:w="3686" w:type="dxa"/>
            <w:tcBorders>
              <w:top w:val="single" w:sz="4" w:space="0" w:color="auto"/>
              <w:left w:val="single" w:sz="4" w:space="0" w:color="auto"/>
              <w:bottom w:val="single" w:sz="4" w:space="0" w:color="auto"/>
              <w:right w:val="single" w:sz="4" w:space="0" w:color="auto"/>
            </w:tcBorders>
            <w:vAlign w:val="bottom"/>
          </w:tcPr>
          <w:p w14:paraId="3164C885" w14:textId="77777777" w:rsidR="00D26358" w:rsidRPr="00D26358" w:rsidRDefault="00D26358" w:rsidP="00D26358">
            <w:pPr>
              <w:spacing w:after="0" w:line="240" w:lineRule="auto"/>
              <w:jc w:val="center"/>
              <w:rPr>
                <w:rFonts w:ascii="Times New Roman" w:eastAsia="Calibri" w:hAnsi="Times New Roman" w:cs="Times New Roman"/>
                <w:sz w:val="28"/>
                <w:szCs w:val="28"/>
              </w:rPr>
            </w:pPr>
            <w:r w:rsidRPr="00D26358">
              <w:rPr>
                <w:rFonts w:ascii="Times New Roman" w:eastAsia="Calibri" w:hAnsi="Times New Roman" w:cs="Times New Roman"/>
                <w:sz w:val="28"/>
                <w:szCs w:val="28"/>
              </w:rPr>
              <w:t>Идентификатор категорий (признаков) заявителей</w:t>
            </w:r>
          </w:p>
        </w:tc>
      </w:tr>
      <w:tr w:rsidR="00D26358" w:rsidRPr="00D26358" w14:paraId="4EC2D8B9" w14:textId="77777777" w:rsidTr="004B4140">
        <w:trPr>
          <w:trHeight w:val="230"/>
        </w:trPr>
        <w:tc>
          <w:tcPr>
            <w:tcW w:w="9985" w:type="dxa"/>
            <w:gridSpan w:val="4"/>
            <w:vMerge w:val="restart"/>
            <w:tcBorders>
              <w:top w:val="single" w:sz="4" w:space="0" w:color="000000"/>
              <w:left w:val="single" w:sz="4" w:space="0" w:color="000000"/>
              <w:bottom w:val="single" w:sz="4" w:space="0" w:color="000000"/>
              <w:right w:val="single" w:sz="4" w:space="0" w:color="000000"/>
            </w:tcBorders>
            <w:vAlign w:val="center"/>
          </w:tcPr>
          <w:p w14:paraId="37EB08F1" w14:textId="77777777" w:rsidR="00D26358" w:rsidRPr="00D26358" w:rsidRDefault="00D26358" w:rsidP="00D26358">
            <w:pPr>
              <w:spacing w:after="0" w:line="240" w:lineRule="auto"/>
              <w:jc w:val="center"/>
              <w:rPr>
                <w:rFonts w:ascii="Times New Roman" w:eastAsia="Times New Roman" w:hAnsi="Times New Roman" w:cs="Times New Roman"/>
                <w:sz w:val="20"/>
                <w:szCs w:val="20"/>
                <w:lang w:eastAsia="ar-SA"/>
              </w:rPr>
            </w:pPr>
            <w:r w:rsidRPr="00D26358">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tc>
      </w:tr>
      <w:tr w:rsidR="00D26358" w:rsidRPr="00D26358" w14:paraId="7A6739BE" w14:textId="77777777" w:rsidTr="004B4140">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24011384"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1</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8566E6B" w14:textId="77777777" w:rsidR="00D26358" w:rsidRPr="00D26358" w:rsidRDefault="00D26358" w:rsidP="00D26358">
            <w:pPr>
              <w:spacing w:after="0" w:line="240" w:lineRule="auto"/>
              <w:jc w:val="both"/>
              <w:outlineLvl w:val="0"/>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нарушен срок подачи документов</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14:paraId="06D6D2F2"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В1, А2, В2</w:t>
            </w:r>
          </w:p>
        </w:tc>
      </w:tr>
      <w:tr w:rsidR="00D26358" w:rsidRPr="00D26358" w14:paraId="345A1DDA" w14:textId="77777777" w:rsidTr="004B4140">
        <w:trPr>
          <w:trHeight w:val="322"/>
        </w:trPr>
        <w:tc>
          <w:tcPr>
            <w:tcW w:w="629" w:type="dxa"/>
            <w:vMerge w:val="restart"/>
            <w:tcBorders>
              <w:top w:val="single" w:sz="4" w:space="0" w:color="000000"/>
              <w:left w:val="single" w:sz="4" w:space="0" w:color="000000"/>
              <w:bottom w:val="single" w:sz="4" w:space="0" w:color="000000"/>
              <w:right w:val="single" w:sz="4" w:space="0" w:color="000000"/>
            </w:tcBorders>
            <w:vAlign w:val="center"/>
          </w:tcPr>
          <w:p w14:paraId="651F3830"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2</w:t>
            </w:r>
          </w:p>
        </w:tc>
        <w:tc>
          <w:tcPr>
            <w:tcW w:w="567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9BB878A" w14:textId="77777777" w:rsidR="00D26358" w:rsidRPr="00D26358" w:rsidRDefault="00D26358" w:rsidP="00D26358">
            <w:pPr>
              <w:spacing w:after="0" w:line="240" w:lineRule="auto"/>
              <w:jc w:val="both"/>
              <w:outlineLvl w:val="0"/>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3686" w:type="dxa"/>
            <w:vMerge w:val="restart"/>
            <w:tcBorders>
              <w:top w:val="single" w:sz="4" w:space="0" w:color="000000"/>
              <w:left w:val="single" w:sz="4" w:space="0" w:color="000000"/>
              <w:bottom w:val="single" w:sz="4" w:space="0" w:color="000000"/>
              <w:right w:val="single" w:sz="4" w:space="0" w:color="000000"/>
            </w:tcBorders>
            <w:vAlign w:val="center"/>
          </w:tcPr>
          <w:p w14:paraId="2A4BADDF"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В1, А2, В2</w:t>
            </w:r>
          </w:p>
        </w:tc>
      </w:tr>
      <w:tr w:rsidR="00D26358" w:rsidRPr="00D26358" w14:paraId="3829720D"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003805DF"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3</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0045EF0B"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686" w:type="dxa"/>
            <w:tcBorders>
              <w:top w:val="single" w:sz="4" w:space="0" w:color="000000"/>
              <w:left w:val="single" w:sz="4" w:space="0" w:color="000000"/>
              <w:bottom w:val="single" w:sz="4" w:space="0" w:color="000000"/>
              <w:right w:val="single" w:sz="4" w:space="0" w:color="000000"/>
            </w:tcBorders>
            <w:vAlign w:val="center"/>
          </w:tcPr>
          <w:p w14:paraId="15F020DD"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5CD4D123"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29091E45"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4</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5DDAF5EF"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на получение услуги оформлено не в соответствии с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14:paraId="3419CCDC"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13B560D0"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6B6814E9"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5</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12F72FC0"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представленные заявителем документы не отвечают требованиям, установленным административным регламентом</w:t>
            </w:r>
          </w:p>
        </w:tc>
        <w:tc>
          <w:tcPr>
            <w:tcW w:w="3686" w:type="dxa"/>
            <w:tcBorders>
              <w:top w:val="single" w:sz="4" w:space="0" w:color="000000"/>
              <w:left w:val="single" w:sz="4" w:space="0" w:color="000000"/>
              <w:bottom w:val="single" w:sz="4" w:space="0" w:color="000000"/>
              <w:right w:val="single" w:sz="4" w:space="0" w:color="000000"/>
            </w:tcBorders>
            <w:vAlign w:val="center"/>
          </w:tcPr>
          <w:p w14:paraId="2FEF8B07"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2C233033"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304FDA2A"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6</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0271457E"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с комплектом документов подписаны недействительной электронной подписью</w:t>
            </w:r>
          </w:p>
        </w:tc>
        <w:tc>
          <w:tcPr>
            <w:tcW w:w="3686" w:type="dxa"/>
            <w:tcBorders>
              <w:top w:val="single" w:sz="4" w:space="0" w:color="000000"/>
              <w:left w:val="single" w:sz="4" w:space="0" w:color="000000"/>
              <w:bottom w:val="single" w:sz="4" w:space="0" w:color="000000"/>
              <w:right w:val="single" w:sz="4" w:space="0" w:color="000000"/>
            </w:tcBorders>
            <w:vAlign w:val="center"/>
          </w:tcPr>
          <w:p w14:paraId="4E83AA25"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241DA3CA"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5CFCEE71"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7</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E543DB0"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представленные заявителем документы недействительны/указанные в заявлении сведения недостоверны</w:t>
            </w:r>
          </w:p>
        </w:tc>
        <w:tc>
          <w:tcPr>
            <w:tcW w:w="3686" w:type="dxa"/>
            <w:tcBorders>
              <w:top w:val="single" w:sz="4" w:space="0" w:color="000000"/>
              <w:left w:val="single" w:sz="4" w:space="0" w:color="000000"/>
              <w:bottom w:val="single" w:sz="4" w:space="0" w:color="000000"/>
              <w:right w:val="single" w:sz="4" w:space="0" w:color="000000"/>
            </w:tcBorders>
            <w:vAlign w:val="center"/>
          </w:tcPr>
          <w:p w14:paraId="30CF8492"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1D9018C8"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2021528D"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8</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3968C0B7"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предмет запроса не регламентируется законодательством в рамках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14:paraId="02B60FFD"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6438BA48" w14:textId="77777777" w:rsidTr="004B4140">
        <w:trPr>
          <w:trHeight w:val="322"/>
        </w:trPr>
        <w:tc>
          <w:tcPr>
            <w:tcW w:w="629" w:type="dxa"/>
            <w:tcBorders>
              <w:top w:val="single" w:sz="4" w:space="0" w:color="000000"/>
              <w:left w:val="single" w:sz="4" w:space="0" w:color="000000"/>
              <w:bottom w:val="single" w:sz="4" w:space="0" w:color="000000"/>
              <w:right w:val="single" w:sz="4" w:space="0" w:color="000000"/>
            </w:tcBorders>
            <w:vAlign w:val="center"/>
          </w:tcPr>
          <w:p w14:paraId="3C136928"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9</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FB5EC5C" w14:textId="77777777" w:rsidR="00D26358" w:rsidRPr="00D26358" w:rsidRDefault="00D26358" w:rsidP="00D26358">
            <w:pPr>
              <w:tabs>
                <w:tab w:val="left" w:pos="567"/>
              </w:tabs>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отсутствие права на предоставление муниципальной услуги</w:t>
            </w:r>
          </w:p>
        </w:tc>
        <w:tc>
          <w:tcPr>
            <w:tcW w:w="3686" w:type="dxa"/>
            <w:tcBorders>
              <w:top w:val="single" w:sz="4" w:space="0" w:color="000000"/>
              <w:left w:val="single" w:sz="4" w:space="0" w:color="000000"/>
              <w:bottom w:val="single" w:sz="4" w:space="0" w:color="000000"/>
              <w:right w:val="single" w:sz="4" w:space="0" w:color="000000"/>
            </w:tcBorders>
            <w:vAlign w:val="center"/>
          </w:tcPr>
          <w:p w14:paraId="1139748B" w14:textId="77777777" w:rsidR="00D26358" w:rsidRPr="00D26358" w:rsidRDefault="00D26358" w:rsidP="00D26358">
            <w:pPr>
              <w:spacing w:after="0" w:line="240" w:lineRule="auto"/>
              <w:jc w:val="center"/>
              <w:outlineLvl w:val="0"/>
              <w:rPr>
                <w:rFonts w:ascii="Times New Roman" w:eastAsia="Calibri" w:hAnsi="Times New Roman" w:cs="Times New Roman"/>
                <w:sz w:val="24"/>
                <w:szCs w:val="24"/>
              </w:rPr>
            </w:pPr>
            <w:r w:rsidRPr="00D26358">
              <w:rPr>
                <w:rFonts w:ascii="Times New Roman" w:eastAsia="Calibri" w:hAnsi="Times New Roman" w:cs="Times New Roman"/>
                <w:sz w:val="24"/>
                <w:szCs w:val="24"/>
              </w:rPr>
              <w:t>А1, В1, А2, В2</w:t>
            </w:r>
          </w:p>
        </w:tc>
      </w:tr>
      <w:tr w:rsidR="00D26358" w:rsidRPr="00D26358" w14:paraId="4F9A697E" w14:textId="77777777" w:rsidTr="004B4140">
        <w:tc>
          <w:tcPr>
            <w:tcW w:w="9985" w:type="dxa"/>
            <w:gridSpan w:val="4"/>
            <w:tcBorders>
              <w:top w:val="single" w:sz="4" w:space="0" w:color="auto"/>
              <w:left w:val="single" w:sz="4" w:space="0" w:color="auto"/>
              <w:bottom w:val="single" w:sz="4" w:space="0" w:color="auto"/>
              <w:right w:val="single" w:sz="4" w:space="0" w:color="auto"/>
            </w:tcBorders>
            <w:vAlign w:val="center"/>
          </w:tcPr>
          <w:p w14:paraId="6F4F486D" w14:textId="77777777" w:rsidR="00D26358" w:rsidRPr="00D26358" w:rsidRDefault="00D26358" w:rsidP="00D26358">
            <w:pPr>
              <w:spacing w:after="0" w:line="240" w:lineRule="auto"/>
              <w:jc w:val="center"/>
              <w:outlineLvl w:val="0"/>
              <w:rPr>
                <w:rFonts w:ascii="Times New Roman" w:eastAsia="Calibri" w:hAnsi="Times New Roman" w:cs="Times New Roman"/>
                <w:sz w:val="28"/>
                <w:szCs w:val="28"/>
              </w:rPr>
            </w:pPr>
            <w:r w:rsidRPr="00D26358">
              <w:rPr>
                <w:rFonts w:ascii="Times New Roman" w:eastAsia="Calibri" w:hAnsi="Times New Roman" w:cs="Times New Roman"/>
                <w:sz w:val="28"/>
                <w:szCs w:val="28"/>
              </w:rPr>
              <w:t xml:space="preserve">Исчерпывающий перечень оснований для отказа в предоставлении муниципальной услуги </w:t>
            </w:r>
          </w:p>
        </w:tc>
      </w:tr>
      <w:tr w:rsidR="00D26358" w:rsidRPr="00D26358" w14:paraId="19F440CF" w14:textId="77777777" w:rsidTr="004B4140">
        <w:tc>
          <w:tcPr>
            <w:tcW w:w="629" w:type="dxa"/>
            <w:tcBorders>
              <w:top w:val="single" w:sz="4" w:space="0" w:color="auto"/>
              <w:left w:val="single" w:sz="4" w:space="0" w:color="auto"/>
              <w:bottom w:val="single" w:sz="4" w:space="0" w:color="auto"/>
              <w:right w:val="single" w:sz="4" w:space="0" w:color="auto"/>
            </w:tcBorders>
          </w:tcPr>
          <w:p w14:paraId="71CDF630"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1</w:t>
            </w:r>
          </w:p>
        </w:tc>
        <w:tc>
          <w:tcPr>
            <w:tcW w:w="5670" w:type="dxa"/>
            <w:gridSpan w:val="2"/>
            <w:tcBorders>
              <w:top w:val="single" w:sz="4" w:space="0" w:color="auto"/>
              <w:left w:val="single" w:sz="4" w:space="0" w:color="auto"/>
              <w:bottom w:val="single" w:sz="4" w:space="0" w:color="auto"/>
              <w:right w:val="single" w:sz="4" w:space="0" w:color="auto"/>
            </w:tcBorders>
          </w:tcPr>
          <w:p w14:paraId="056A9377" w14:textId="77777777"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установление несоответствия испрашиваемой</w:t>
            </w:r>
            <w:r w:rsidRPr="00D26358">
              <w:rPr>
                <w:rFonts w:ascii="Times New Roman" w:eastAsia="Times New Roman" w:hAnsi="Times New Roman" w:cs="Times New Roman"/>
                <w:sz w:val="28"/>
                <w:szCs w:val="28"/>
                <w:lang w:eastAsia="ar-SA"/>
              </w:rPr>
              <w:t xml:space="preserve"> </w:t>
            </w:r>
            <w:r w:rsidRPr="00D26358">
              <w:rPr>
                <w:rFonts w:ascii="Times New Roman" w:eastAsia="Times New Roman" w:hAnsi="Times New Roman" w:cs="Times New Roman"/>
                <w:sz w:val="24"/>
                <w:szCs w:val="24"/>
                <w:lang w:eastAsia="ru-RU"/>
              </w:rPr>
              <w:t xml:space="preserve">новой публичной ярмарочной площадки (испрашиваемых изменений существующей публичной ярмарочной </w:t>
            </w:r>
            <w:r w:rsidRPr="00D26358">
              <w:rPr>
                <w:rFonts w:ascii="Times New Roman" w:eastAsia="Times New Roman" w:hAnsi="Times New Roman" w:cs="Times New Roman"/>
                <w:sz w:val="24"/>
                <w:szCs w:val="24"/>
                <w:lang w:eastAsia="ru-RU"/>
              </w:rPr>
              <w:lastRenderedPageBreak/>
              <w:t>площадки) градостроительному зонированию и(или)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 (на существующей публичной ярмарочной площадке с учетом испрашиваемых изменений)</w:t>
            </w:r>
          </w:p>
        </w:tc>
        <w:tc>
          <w:tcPr>
            <w:tcW w:w="3686" w:type="dxa"/>
            <w:tcBorders>
              <w:top w:val="single" w:sz="4" w:space="0" w:color="auto"/>
              <w:left w:val="single" w:sz="4" w:space="0" w:color="auto"/>
              <w:bottom w:val="single" w:sz="4" w:space="0" w:color="auto"/>
              <w:right w:val="single" w:sz="4" w:space="0" w:color="auto"/>
            </w:tcBorders>
          </w:tcPr>
          <w:p w14:paraId="64A7F1CD"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lastRenderedPageBreak/>
              <w:t>А1, А2</w:t>
            </w:r>
          </w:p>
        </w:tc>
      </w:tr>
      <w:tr w:rsidR="00D26358" w:rsidRPr="00D26358" w14:paraId="2E131D07" w14:textId="77777777" w:rsidTr="004B4140">
        <w:tc>
          <w:tcPr>
            <w:tcW w:w="629" w:type="dxa"/>
            <w:tcBorders>
              <w:top w:val="single" w:sz="4" w:space="0" w:color="auto"/>
              <w:left w:val="single" w:sz="4" w:space="0" w:color="auto"/>
              <w:bottom w:val="single" w:sz="4" w:space="0" w:color="auto"/>
              <w:right w:val="single" w:sz="4" w:space="0" w:color="auto"/>
            </w:tcBorders>
          </w:tcPr>
          <w:p w14:paraId="4A66F7ED"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lastRenderedPageBreak/>
              <w:t>2</w:t>
            </w:r>
          </w:p>
        </w:tc>
        <w:tc>
          <w:tcPr>
            <w:tcW w:w="5670" w:type="dxa"/>
            <w:gridSpan w:val="2"/>
            <w:tcBorders>
              <w:top w:val="single" w:sz="4" w:space="0" w:color="auto"/>
              <w:left w:val="single" w:sz="4" w:space="0" w:color="auto"/>
              <w:bottom w:val="single" w:sz="4" w:space="0" w:color="auto"/>
              <w:right w:val="single" w:sz="4" w:space="0" w:color="auto"/>
            </w:tcBorders>
          </w:tcPr>
          <w:p w14:paraId="6B4217CF" w14:textId="77777777"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несоответствие испрашиваемой новой публичной ярмарочной площадки (испрашиваемых изменений существующей публичной ярмарочной площадки) санитарно-эпидемиологическим, ветеринарным требованиям, нормам и правилам пожарной безопасности</w:t>
            </w:r>
          </w:p>
        </w:tc>
        <w:tc>
          <w:tcPr>
            <w:tcW w:w="3686" w:type="dxa"/>
            <w:tcBorders>
              <w:top w:val="single" w:sz="4" w:space="0" w:color="auto"/>
              <w:left w:val="single" w:sz="4" w:space="0" w:color="auto"/>
              <w:bottom w:val="single" w:sz="4" w:space="0" w:color="auto"/>
              <w:right w:val="single" w:sz="4" w:space="0" w:color="auto"/>
            </w:tcBorders>
          </w:tcPr>
          <w:p w14:paraId="619862CC"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А2</w:t>
            </w:r>
          </w:p>
        </w:tc>
      </w:tr>
      <w:tr w:rsidR="00D26358" w:rsidRPr="00D26358" w14:paraId="5EA40CBC" w14:textId="77777777" w:rsidTr="004B4140">
        <w:tc>
          <w:tcPr>
            <w:tcW w:w="629" w:type="dxa"/>
            <w:tcBorders>
              <w:top w:val="single" w:sz="4" w:space="0" w:color="auto"/>
              <w:left w:val="single" w:sz="4" w:space="0" w:color="auto"/>
              <w:bottom w:val="single" w:sz="4" w:space="0" w:color="auto"/>
              <w:right w:val="single" w:sz="4" w:space="0" w:color="auto"/>
            </w:tcBorders>
          </w:tcPr>
          <w:p w14:paraId="2E4D651E"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3</w:t>
            </w:r>
          </w:p>
        </w:tc>
        <w:tc>
          <w:tcPr>
            <w:tcW w:w="5670" w:type="dxa"/>
            <w:gridSpan w:val="2"/>
            <w:tcBorders>
              <w:top w:val="single" w:sz="4" w:space="0" w:color="auto"/>
              <w:left w:val="single" w:sz="4" w:space="0" w:color="auto"/>
              <w:bottom w:val="single" w:sz="4" w:space="0" w:color="auto"/>
              <w:right w:val="single" w:sz="4" w:space="0" w:color="auto"/>
            </w:tcBorders>
          </w:tcPr>
          <w:p w14:paraId="6A2D05FD" w14:textId="77777777" w:rsidR="00D26358" w:rsidRPr="00D26358" w:rsidRDefault="00D26358" w:rsidP="00D26358">
            <w:pPr>
              <w:spacing w:after="0" w:line="240" w:lineRule="auto"/>
              <w:jc w:val="both"/>
              <w:rPr>
                <w:rFonts w:ascii="Times New Roman" w:eastAsia="Calibri" w:hAnsi="Times New Roman" w:cs="Times New Roman"/>
                <w:sz w:val="24"/>
                <w:szCs w:val="24"/>
                <w:lang w:eastAsia="ar-SA"/>
              </w:rPr>
            </w:pPr>
            <w:r w:rsidRPr="00D26358">
              <w:rPr>
                <w:rFonts w:ascii="Times New Roman" w:eastAsia="Times New Roman" w:hAnsi="Times New Roman" w:cs="Times New Roman"/>
                <w:sz w:val="24"/>
                <w:szCs w:val="24"/>
                <w:lang w:eastAsia="ru-RU"/>
              </w:rPr>
              <w:t>испрашиваемая новая публичная ярмарочная площадка (существующая публичная ярмарочная площадка с учетом испрашиваемых изменений)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tc>
        <w:tc>
          <w:tcPr>
            <w:tcW w:w="3686" w:type="dxa"/>
            <w:tcBorders>
              <w:top w:val="single" w:sz="4" w:space="0" w:color="auto"/>
              <w:left w:val="single" w:sz="4" w:space="0" w:color="auto"/>
              <w:bottom w:val="single" w:sz="4" w:space="0" w:color="auto"/>
              <w:right w:val="single" w:sz="4" w:space="0" w:color="auto"/>
            </w:tcBorders>
          </w:tcPr>
          <w:p w14:paraId="5C4BAFCC" w14:textId="77777777" w:rsidR="00D26358" w:rsidRPr="00D26358" w:rsidRDefault="00D26358" w:rsidP="00D26358">
            <w:pPr>
              <w:spacing w:after="0" w:line="240" w:lineRule="auto"/>
              <w:jc w:val="center"/>
              <w:rPr>
                <w:rFonts w:ascii="Times New Roman" w:eastAsia="Calibri" w:hAnsi="Times New Roman" w:cs="Times New Roman"/>
                <w:sz w:val="24"/>
                <w:szCs w:val="24"/>
                <w:lang w:eastAsia="ar-SA"/>
              </w:rPr>
            </w:pPr>
            <w:r w:rsidRPr="00D26358">
              <w:rPr>
                <w:rFonts w:ascii="Times New Roman" w:eastAsia="Calibri" w:hAnsi="Times New Roman" w:cs="Times New Roman"/>
                <w:sz w:val="24"/>
                <w:szCs w:val="24"/>
              </w:rPr>
              <w:t>А1, А2</w:t>
            </w:r>
          </w:p>
        </w:tc>
      </w:tr>
      <w:tr w:rsidR="00D26358" w:rsidRPr="00D26358" w14:paraId="434603FB" w14:textId="77777777" w:rsidTr="004B4140">
        <w:tc>
          <w:tcPr>
            <w:tcW w:w="629" w:type="dxa"/>
            <w:tcBorders>
              <w:top w:val="single" w:sz="4" w:space="0" w:color="auto"/>
              <w:left w:val="single" w:sz="4" w:space="0" w:color="auto"/>
              <w:bottom w:val="single" w:sz="4" w:space="0" w:color="auto"/>
              <w:right w:val="single" w:sz="4" w:space="0" w:color="auto"/>
            </w:tcBorders>
          </w:tcPr>
          <w:p w14:paraId="56896A27"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4</w:t>
            </w:r>
          </w:p>
        </w:tc>
        <w:tc>
          <w:tcPr>
            <w:tcW w:w="5670" w:type="dxa"/>
            <w:gridSpan w:val="2"/>
            <w:tcBorders>
              <w:top w:val="single" w:sz="4" w:space="0" w:color="auto"/>
              <w:left w:val="single" w:sz="4" w:space="0" w:color="auto"/>
              <w:bottom w:val="single" w:sz="4" w:space="0" w:color="auto"/>
              <w:right w:val="single" w:sz="4" w:space="0" w:color="auto"/>
            </w:tcBorders>
          </w:tcPr>
          <w:p w14:paraId="70BA3C8C" w14:textId="77777777"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отсутствие возможности проведения ярмарки в заявленную дату и(или) время в связи с проведением на публичной ярмарочной площадке иных мероприятий</w:t>
            </w:r>
          </w:p>
        </w:tc>
        <w:tc>
          <w:tcPr>
            <w:tcW w:w="3686" w:type="dxa"/>
            <w:tcBorders>
              <w:top w:val="single" w:sz="4" w:space="0" w:color="auto"/>
              <w:left w:val="single" w:sz="4" w:space="0" w:color="auto"/>
              <w:bottom w:val="single" w:sz="4" w:space="0" w:color="auto"/>
              <w:right w:val="single" w:sz="4" w:space="0" w:color="auto"/>
            </w:tcBorders>
          </w:tcPr>
          <w:p w14:paraId="33B1B3A8"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А2</w:t>
            </w:r>
          </w:p>
        </w:tc>
      </w:tr>
      <w:tr w:rsidR="00D26358" w:rsidRPr="00D26358" w14:paraId="648E2DEB" w14:textId="77777777" w:rsidTr="004B4140">
        <w:tc>
          <w:tcPr>
            <w:tcW w:w="629" w:type="dxa"/>
            <w:tcBorders>
              <w:top w:val="single" w:sz="4" w:space="0" w:color="auto"/>
              <w:left w:val="single" w:sz="4" w:space="0" w:color="auto"/>
              <w:bottom w:val="single" w:sz="4" w:space="0" w:color="auto"/>
              <w:right w:val="single" w:sz="4" w:space="0" w:color="auto"/>
            </w:tcBorders>
          </w:tcPr>
          <w:p w14:paraId="701386C1"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5</w:t>
            </w:r>
          </w:p>
        </w:tc>
        <w:tc>
          <w:tcPr>
            <w:tcW w:w="5670" w:type="dxa"/>
            <w:gridSpan w:val="2"/>
            <w:tcBorders>
              <w:top w:val="single" w:sz="4" w:space="0" w:color="auto"/>
              <w:left w:val="single" w:sz="4" w:space="0" w:color="auto"/>
              <w:bottom w:val="single" w:sz="4" w:space="0" w:color="auto"/>
              <w:right w:val="single" w:sz="4" w:space="0" w:color="auto"/>
            </w:tcBorders>
          </w:tcPr>
          <w:p w14:paraId="38257A66" w14:textId="77777777"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заявление и(или) сведения, представленные заявителем, не соответствуют требованиям, установленным в пункте 2.11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14:paraId="10D55E45"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А1, А2</w:t>
            </w:r>
          </w:p>
        </w:tc>
      </w:tr>
      <w:tr w:rsidR="00D26358" w:rsidRPr="00D26358" w14:paraId="64D46B43" w14:textId="77777777" w:rsidTr="004B4140">
        <w:tc>
          <w:tcPr>
            <w:tcW w:w="629" w:type="dxa"/>
            <w:tcBorders>
              <w:top w:val="single" w:sz="4" w:space="0" w:color="auto"/>
              <w:left w:val="single" w:sz="4" w:space="0" w:color="auto"/>
              <w:bottom w:val="single" w:sz="4" w:space="0" w:color="auto"/>
              <w:right w:val="single" w:sz="4" w:space="0" w:color="auto"/>
            </w:tcBorders>
          </w:tcPr>
          <w:p w14:paraId="3D847AB2"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6</w:t>
            </w:r>
          </w:p>
        </w:tc>
        <w:tc>
          <w:tcPr>
            <w:tcW w:w="5670" w:type="dxa"/>
            <w:gridSpan w:val="2"/>
            <w:tcBorders>
              <w:top w:val="single" w:sz="4" w:space="0" w:color="auto"/>
              <w:left w:val="single" w:sz="4" w:space="0" w:color="auto"/>
              <w:bottom w:val="single" w:sz="4" w:space="0" w:color="auto"/>
              <w:right w:val="single" w:sz="4" w:space="0" w:color="auto"/>
            </w:tcBorders>
          </w:tcPr>
          <w:p w14:paraId="1E63CED7" w14:textId="77777777"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указанная в уведомлении новая непубличная ярмарочная площадка расположена на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w:t>
            </w:r>
          </w:p>
        </w:tc>
        <w:tc>
          <w:tcPr>
            <w:tcW w:w="3686" w:type="dxa"/>
            <w:tcBorders>
              <w:top w:val="single" w:sz="4" w:space="0" w:color="auto"/>
              <w:left w:val="single" w:sz="4" w:space="0" w:color="auto"/>
              <w:bottom w:val="single" w:sz="4" w:space="0" w:color="auto"/>
              <w:right w:val="single" w:sz="4" w:space="0" w:color="auto"/>
            </w:tcBorders>
          </w:tcPr>
          <w:p w14:paraId="7602CF37"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r>
      <w:tr w:rsidR="00D26358" w:rsidRPr="00D26358" w14:paraId="050C28EC" w14:textId="77777777" w:rsidTr="004B4140">
        <w:tc>
          <w:tcPr>
            <w:tcW w:w="629" w:type="dxa"/>
            <w:tcBorders>
              <w:top w:val="single" w:sz="4" w:space="0" w:color="auto"/>
              <w:left w:val="single" w:sz="4" w:space="0" w:color="auto"/>
              <w:bottom w:val="single" w:sz="4" w:space="0" w:color="auto"/>
              <w:right w:val="single" w:sz="4" w:space="0" w:color="auto"/>
            </w:tcBorders>
          </w:tcPr>
          <w:p w14:paraId="4423D3F6"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7</w:t>
            </w:r>
          </w:p>
        </w:tc>
        <w:tc>
          <w:tcPr>
            <w:tcW w:w="5670" w:type="dxa"/>
            <w:gridSpan w:val="2"/>
            <w:tcBorders>
              <w:top w:val="single" w:sz="4" w:space="0" w:color="auto"/>
              <w:left w:val="single" w:sz="4" w:space="0" w:color="auto"/>
              <w:bottom w:val="single" w:sz="4" w:space="0" w:color="auto"/>
              <w:right w:val="single" w:sz="4" w:space="0" w:color="auto"/>
            </w:tcBorders>
          </w:tcPr>
          <w:p w14:paraId="2D87706A" w14:textId="77777777"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к уведомлению не приложено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tc>
        <w:tc>
          <w:tcPr>
            <w:tcW w:w="3686" w:type="dxa"/>
            <w:tcBorders>
              <w:top w:val="single" w:sz="4" w:space="0" w:color="auto"/>
              <w:left w:val="single" w:sz="4" w:space="0" w:color="auto"/>
              <w:bottom w:val="single" w:sz="4" w:space="0" w:color="auto"/>
              <w:right w:val="single" w:sz="4" w:space="0" w:color="auto"/>
            </w:tcBorders>
          </w:tcPr>
          <w:p w14:paraId="3FF06980"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r>
      <w:tr w:rsidR="00D26358" w:rsidRPr="00D26358" w14:paraId="1CD1B0F5" w14:textId="77777777" w:rsidTr="004B4140">
        <w:tc>
          <w:tcPr>
            <w:tcW w:w="629" w:type="dxa"/>
            <w:tcBorders>
              <w:top w:val="single" w:sz="4" w:space="0" w:color="auto"/>
              <w:left w:val="single" w:sz="4" w:space="0" w:color="auto"/>
              <w:bottom w:val="single" w:sz="4" w:space="0" w:color="auto"/>
              <w:right w:val="single" w:sz="4" w:space="0" w:color="auto"/>
            </w:tcBorders>
          </w:tcPr>
          <w:p w14:paraId="3E8A9BE8"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8</w:t>
            </w:r>
          </w:p>
        </w:tc>
        <w:tc>
          <w:tcPr>
            <w:tcW w:w="5670" w:type="dxa"/>
            <w:gridSpan w:val="2"/>
            <w:tcBorders>
              <w:top w:val="single" w:sz="4" w:space="0" w:color="auto"/>
              <w:left w:val="single" w:sz="4" w:space="0" w:color="auto"/>
              <w:bottom w:val="single" w:sz="4" w:space="0" w:color="auto"/>
              <w:right w:val="single" w:sz="4" w:space="0" w:color="auto"/>
            </w:tcBorders>
          </w:tcPr>
          <w:p w14:paraId="668BF9A2" w14:textId="77777777" w:rsidR="00D26358" w:rsidRPr="00D26358" w:rsidRDefault="00D26358" w:rsidP="00D26358">
            <w:pPr>
              <w:spacing w:after="0" w:line="240" w:lineRule="auto"/>
              <w:jc w:val="both"/>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уведомление и(или) сведения, представленные заявителем, не соответствуют требованиям, установленным в пункте 2.11.2 Порядка либо содержат недостоверные или неполные сведения</w:t>
            </w:r>
          </w:p>
        </w:tc>
        <w:tc>
          <w:tcPr>
            <w:tcW w:w="3686" w:type="dxa"/>
            <w:tcBorders>
              <w:top w:val="single" w:sz="4" w:space="0" w:color="auto"/>
              <w:left w:val="single" w:sz="4" w:space="0" w:color="auto"/>
              <w:bottom w:val="single" w:sz="4" w:space="0" w:color="auto"/>
              <w:right w:val="single" w:sz="4" w:space="0" w:color="auto"/>
            </w:tcBorders>
          </w:tcPr>
          <w:p w14:paraId="22F49A57" w14:textId="77777777" w:rsidR="00D26358" w:rsidRPr="00D26358" w:rsidRDefault="00D26358" w:rsidP="00D26358">
            <w:pPr>
              <w:spacing w:after="0" w:line="240" w:lineRule="auto"/>
              <w:jc w:val="center"/>
              <w:rPr>
                <w:rFonts w:ascii="Times New Roman" w:eastAsia="Calibri" w:hAnsi="Times New Roman" w:cs="Times New Roman"/>
                <w:sz w:val="24"/>
                <w:szCs w:val="24"/>
              </w:rPr>
            </w:pPr>
            <w:r w:rsidRPr="00D26358">
              <w:rPr>
                <w:rFonts w:ascii="Times New Roman" w:eastAsia="Calibri" w:hAnsi="Times New Roman" w:cs="Times New Roman"/>
                <w:sz w:val="24"/>
                <w:szCs w:val="24"/>
              </w:rPr>
              <w:t>В1, В2</w:t>
            </w:r>
          </w:p>
        </w:tc>
      </w:tr>
    </w:tbl>
    <w:p w14:paraId="337E6712"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14:paraId="1344DCA2" w14:textId="77777777" w:rsidR="00D26358" w:rsidRPr="00D26358" w:rsidRDefault="00D26358" w:rsidP="00D26358">
      <w:pPr>
        <w:spacing w:after="0" w:line="240" w:lineRule="auto"/>
        <w:jc w:val="center"/>
        <w:rPr>
          <w:rFonts w:ascii="Times New Roman" w:eastAsia="Times New Roman" w:hAnsi="Times New Roman" w:cs="Times New Roman"/>
          <w:b/>
          <w:bCs/>
          <w:sz w:val="24"/>
          <w:szCs w:val="24"/>
          <w:lang w:eastAsia="ar-SA"/>
        </w:rPr>
      </w:pPr>
      <w:r w:rsidRPr="00D26358">
        <w:rPr>
          <w:rFonts w:ascii="Times New Roman" w:eastAsia="Times New Roman" w:hAnsi="Times New Roman" w:cs="Times New Roman"/>
          <w:b/>
          <w:sz w:val="24"/>
          <w:szCs w:val="24"/>
          <w:lang w:eastAsia="ar-SA"/>
        </w:rPr>
        <w:lastRenderedPageBreak/>
        <w:t xml:space="preserve">V. Формы заявления и документов, </w:t>
      </w:r>
    </w:p>
    <w:p w14:paraId="53D0E414" w14:textId="77777777" w:rsidR="00D26358" w:rsidRPr="00D26358" w:rsidRDefault="00D26358" w:rsidP="00D26358">
      <w:pPr>
        <w:spacing w:after="0" w:line="240" w:lineRule="auto"/>
        <w:jc w:val="center"/>
        <w:rPr>
          <w:rFonts w:ascii="Times New Roman" w:eastAsia="Times New Roman" w:hAnsi="Times New Roman" w:cs="Times New Roman"/>
          <w:b/>
          <w:sz w:val="28"/>
          <w:szCs w:val="28"/>
          <w:lang w:eastAsia="ar-SA"/>
        </w:rPr>
      </w:pPr>
      <w:r w:rsidRPr="00D26358">
        <w:rPr>
          <w:rFonts w:ascii="Times New Roman" w:eastAsia="Times New Roman" w:hAnsi="Times New Roman" w:cs="Times New Roman"/>
          <w:b/>
          <w:sz w:val="24"/>
          <w:szCs w:val="24"/>
          <w:lang w:eastAsia="ar-SA"/>
        </w:rPr>
        <w:t>необходимых для предоставления муниципальной услуги</w:t>
      </w:r>
    </w:p>
    <w:p w14:paraId="0FCABA12" w14:textId="77777777" w:rsidR="00D26358" w:rsidRPr="00D26358" w:rsidRDefault="00D26358" w:rsidP="00D26358">
      <w:pPr>
        <w:spacing w:after="0" w:line="240" w:lineRule="auto"/>
        <w:ind w:firstLine="709"/>
        <w:jc w:val="both"/>
        <w:rPr>
          <w:rFonts w:ascii="Times New Roman" w:eastAsia="Calibri" w:hAnsi="Times New Roman" w:cs="Times New Roman"/>
          <w:sz w:val="28"/>
          <w:szCs w:val="28"/>
        </w:rPr>
      </w:pPr>
    </w:p>
    <w:p w14:paraId="6F51001B"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p>
    <w:p w14:paraId="117DF529"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1</w:t>
      </w:r>
    </w:p>
    <w:p w14:paraId="2832E85C" w14:textId="77777777" w:rsidR="00D26358" w:rsidRPr="00D26358" w:rsidRDefault="00D26358" w:rsidP="00D26358">
      <w:pPr>
        <w:spacing w:after="0" w:line="240" w:lineRule="auto"/>
        <w:rPr>
          <w:rFonts w:ascii="Times New Roman" w:eastAsia="Calibri" w:hAnsi="Times New Roman" w:cs="Times New Roman"/>
          <w:sz w:val="20"/>
          <w:szCs w:val="20"/>
        </w:rPr>
      </w:pPr>
    </w:p>
    <w:p w14:paraId="4408C952" w14:textId="77777777" w:rsidR="00D26358" w:rsidRPr="00D26358" w:rsidRDefault="00D26358" w:rsidP="00D26358">
      <w:pPr>
        <w:spacing w:after="0" w:line="240" w:lineRule="auto"/>
        <w:rPr>
          <w:rFonts w:ascii="Times New Roman" w:eastAsia="Calibri" w:hAnsi="Times New Roman" w:cs="Times New Roman"/>
          <w:sz w:val="20"/>
          <w:szCs w:val="20"/>
        </w:rPr>
      </w:pPr>
      <w:r w:rsidRPr="00D26358">
        <w:rPr>
          <w:rFonts w:ascii="Times New Roman" w:eastAsia="Calibri" w:hAnsi="Times New Roman" w:cs="Times New Roman"/>
          <w:sz w:val="20"/>
          <w:szCs w:val="20"/>
        </w:rPr>
        <w:t>(ФОРМА)</w:t>
      </w:r>
    </w:p>
    <w:p w14:paraId="20201599" w14:textId="77777777" w:rsidR="00D26358" w:rsidRPr="00D26358" w:rsidRDefault="00D26358" w:rsidP="00D26358">
      <w:pPr>
        <w:spacing w:after="0" w:line="240" w:lineRule="auto"/>
        <w:rPr>
          <w:rFonts w:ascii="Times New Roman" w:eastAsia="Calibri" w:hAnsi="Times New Roman" w:cs="Times New Roman"/>
          <w:sz w:val="20"/>
          <w:szCs w:val="20"/>
        </w:rPr>
      </w:pPr>
    </w:p>
    <w:p w14:paraId="09E95B03" w14:textId="77777777" w:rsidR="00D26358" w:rsidRPr="00D26358" w:rsidRDefault="00D26358" w:rsidP="00D26358">
      <w:pPr>
        <w:widowControl w:val="0"/>
        <w:spacing w:after="0" w:line="240" w:lineRule="auto"/>
        <w:ind w:firstLine="5387"/>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 __________________________________</w:t>
      </w:r>
    </w:p>
    <w:p w14:paraId="5855400E" w14:textId="77777777" w:rsidR="00D26358" w:rsidRPr="00D26358" w:rsidRDefault="00D26358" w:rsidP="00D26358">
      <w:pPr>
        <w:widowControl w:val="0"/>
        <w:tabs>
          <w:tab w:val="left" w:pos="4820"/>
        </w:tabs>
        <w:spacing w:after="0" w:line="240" w:lineRule="auto"/>
        <w:ind w:firstLine="4820"/>
        <w:jc w:val="center"/>
        <w:rPr>
          <w:rFonts w:ascii="Times New Roman" w:eastAsia="Times New Roman" w:hAnsi="Times New Roman" w:cs="Times New Roman"/>
          <w:sz w:val="20"/>
          <w:szCs w:val="20"/>
          <w:lang w:eastAsia="ru-RU"/>
        </w:rPr>
      </w:pPr>
      <w:r w:rsidRPr="00D26358">
        <w:rPr>
          <w:rFonts w:ascii="Times New Roman" w:eastAsia="Times New Roman" w:hAnsi="Times New Roman" w:cs="Times New Roman"/>
          <w:sz w:val="20"/>
          <w:szCs w:val="20"/>
          <w:lang w:eastAsia="ru-RU"/>
        </w:rPr>
        <w:t xml:space="preserve">           (уполномоченный орган местного самоуправления)</w:t>
      </w:r>
    </w:p>
    <w:p w14:paraId="59873B3E" w14:textId="77777777" w:rsidR="00D26358" w:rsidRPr="00D26358" w:rsidRDefault="00D26358" w:rsidP="00D26358">
      <w:pPr>
        <w:widowControl w:val="0"/>
        <w:spacing w:after="0" w:line="240" w:lineRule="auto"/>
        <w:ind w:firstLine="5529"/>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___________________________________</w:t>
      </w:r>
    </w:p>
    <w:p w14:paraId="33F8916A"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26358" w:rsidRPr="00D26358" w14:paraId="37592908" w14:textId="77777777" w:rsidTr="004B4140">
        <w:tc>
          <w:tcPr>
            <w:tcW w:w="9071" w:type="dxa"/>
          </w:tcPr>
          <w:p w14:paraId="61EF6BD1"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ЗАЯВЛЕНИЕ</w:t>
            </w:r>
          </w:p>
          <w:p w14:paraId="390828BD"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о согласовании проведения ярмарки</w:t>
            </w:r>
          </w:p>
          <w:p w14:paraId="090F9F26"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на территории Ленинградской области</w:t>
            </w:r>
          </w:p>
        </w:tc>
      </w:tr>
      <w:tr w:rsidR="00D26358" w:rsidRPr="00D26358" w14:paraId="620A784F" w14:textId="77777777" w:rsidTr="004B4140">
        <w:tc>
          <w:tcPr>
            <w:tcW w:w="9071" w:type="dxa"/>
          </w:tcPr>
          <w:p w14:paraId="7287E288"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5E9E730A" w14:textId="77777777" w:rsidTr="004B4140">
        <w:tc>
          <w:tcPr>
            <w:tcW w:w="9071" w:type="dxa"/>
          </w:tcPr>
          <w:p w14:paraId="46B6671C" w14:textId="77777777" w:rsidR="00D26358" w:rsidRPr="00D26358" w:rsidRDefault="00D26358" w:rsidP="00D26358">
            <w:pPr>
              <w:spacing w:after="0" w:line="240" w:lineRule="auto"/>
              <w:ind w:firstLine="283"/>
              <w:jc w:val="both"/>
              <w:rPr>
                <w:rFonts w:ascii="Times New Roman" w:eastAsia="Calibri" w:hAnsi="Times New Roman" w:cs="Times New Roman"/>
                <w:szCs w:val="20"/>
              </w:rPr>
            </w:pPr>
            <w:r w:rsidRPr="00D26358">
              <w:rPr>
                <w:rFonts w:ascii="Times New Roman" w:eastAsia="Calibri" w:hAnsi="Times New Roman" w:cs="Times New Roman"/>
                <w:szCs w:val="20"/>
              </w:rPr>
              <w:t xml:space="preserve">В соответствии с </w:t>
            </w:r>
            <w:hyperlink w:anchor="Par574" w:tooltip="#Par574" w:history="1">
              <w:r w:rsidRPr="00D26358">
                <w:rPr>
                  <w:rFonts w:ascii="Times New Roman" w:eastAsia="Calibri" w:hAnsi="Times New Roman" w:cs="Times New Roman"/>
                  <w:color w:val="0000FF"/>
                  <w:szCs w:val="20"/>
                </w:rPr>
                <w:t>Порядком</w:t>
              </w:r>
            </w:hyperlink>
            <w:r w:rsidRPr="00D26358">
              <w:rPr>
                <w:rFonts w:ascii="Times New Roman" w:eastAsia="Calibri" w:hAnsi="Times New Roman" w:cs="Times New Roman"/>
                <w:szCs w:val="20"/>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прошу согласовать проведение ярмарки на территории Ленинградской области (далее - ярмарка):</w:t>
            </w:r>
          </w:p>
        </w:tc>
      </w:tr>
    </w:tbl>
    <w:p w14:paraId="7FB0269D" w14:textId="77777777" w:rsidR="00D26358" w:rsidRPr="00D26358" w:rsidRDefault="00D26358" w:rsidP="00D26358">
      <w:pPr>
        <w:spacing w:after="0" w:line="240" w:lineRule="auto"/>
        <w:rPr>
          <w:rFonts w:ascii="Times New Roman" w:eastAsia="Calibri" w:hAnsi="Times New Roman" w:cs="Times New Roman"/>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6746"/>
        <w:gridCol w:w="1757"/>
      </w:tblGrid>
      <w:tr w:rsidR="00D26358" w:rsidRPr="00D26358" w14:paraId="51ADAE50" w14:textId="77777777" w:rsidTr="004B4140">
        <w:tc>
          <w:tcPr>
            <w:tcW w:w="567" w:type="dxa"/>
            <w:tcBorders>
              <w:top w:val="single" w:sz="4" w:space="0" w:color="auto"/>
              <w:left w:val="single" w:sz="4" w:space="0" w:color="auto"/>
              <w:bottom w:val="single" w:sz="4" w:space="0" w:color="auto"/>
              <w:right w:val="single" w:sz="4" w:space="0" w:color="auto"/>
            </w:tcBorders>
          </w:tcPr>
          <w:p w14:paraId="23C64907"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w:t>
            </w:r>
          </w:p>
        </w:tc>
        <w:tc>
          <w:tcPr>
            <w:tcW w:w="6746" w:type="dxa"/>
            <w:tcBorders>
              <w:top w:val="single" w:sz="4" w:space="0" w:color="auto"/>
              <w:left w:val="single" w:sz="4" w:space="0" w:color="auto"/>
              <w:bottom w:val="single" w:sz="4" w:space="0" w:color="auto"/>
              <w:right w:val="single" w:sz="4" w:space="0" w:color="auto"/>
            </w:tcBorders>
          </w:tcPr>
          <w:p w14:paraId="08EC4BEA"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Организатор ярмарки:</w:t>
            </w:r>
          </w:p>
          <w:p w14:paraId="6C291697" w14:textId="77777777"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полное наименование юридического лица/фамилия, имя, отчество индивидуального предпринимателя;</w:t>
            </w:r>
          </w:p>
          <w:p w14:paraId="7F547CBD" w14:textId="77777777"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ИНН, ОГРН (ОГРНИП);</w:t>
            </w:r>
          </w:p>
          <w:p w14:paraId="67424F6D" w14:textId="77777777"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фамилия, имя, отчество руководителя юридического лица;</w:t>
            </w:r>
          </w:p>
          <w:p w14:paraId="75EDF0AC" w14:textId="77777777"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юридический и фактический адрес;</w:t>
            </w:r>
          </w:p>
          <w:p w14:paraId="4436DBCA" w14:textId="77777777" w:rsidR="00D26358" w:rsidRPr="00D26358" w:rsidRDefault="00D26358" w:rsidP="00D26358">
            <w:pPr>
              <w:spacing w:after="0" w:line="240" w:lineRule="auto"/>
              <w:ind w:firstLine="283"/>
              <w:rPr>
                <w:rFonts w:ascii="Times New Roman" w:eastAsia="Calibri" w:hAnsi="Times New Roman" w:cs="Times New Roman"/>
                <w:szCs w:val="20"/>
              </w:rPr>
            </w:pPr>
            <w:r w:rsidRPr="00D26358">
              <w:rPr>
                <w:rFonts w:ascii="Times New Roman" w:eastAsia="Calibri" w:hAnsi="Times New Roman" w:cs="Times New Roman"/>
                <w:szCs w:val="20"/>
              </w:rPr>
              <w:t>телефон, e-</w:t>
            </w:r>
            <w:proofErr w:type="spellStart"/>
            <w:r w:rsidRPr="00D26358">
              <w:rPr>
                <w:rFonts w:ascii="Times New Roman" w:eastAsia="Calibri" w:hAnsi="Times New Roman" w:cs="Times New Roman"/>
                <w:szCs w:val="20"/>
              </w:rPr>
              <w:t>mail</w:t>
            </w:r>
            <w:proofErr w:type="spellEnd"/>
          </w:p>
        </w:tc>
        <w:tc>
          <w:tcPr>
            <w:tcW w:w="1757" w:type="dxa"/>
            <w:tcBorders>
              <w:top w:val="single" w:sz="4" w:space="0" w:color="auto"/>
              <w:left w:val="single" w:sz="4" w:space="0" w:color="auto"/>
              <w:bottom w:val="single" w:sz="4" w:space="0" w:color="auto"/>
              <w:right w:val="single" w:sz="4" w:space="0" w:color="auto"/>
            </w:tcBorders>
          </w:tcPr>
          <w:p w14:paraId="079A9E0B"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4CF6A7FC" w14:textId="77777777" w:rsidTr="004B4140">
        <w:tc>
          <w:tcPr>
            <w:tcW w:w="567" w:type="dxa"/>
            <w:tcBorders>
              <w:top w:val="single" w:sz="4" w:space="0" w:color="auto"/>
              <w:left w:val="single" w:sz="4" w:space="0" w:color="auto"/>
              <w:bottom w:val="single" w:sz="4" w:space="0" w:color="auto"/>
              <w:right w:val="single" w:sz="4" w:space="0" w:color="auto"/>
            </w:tcBorders>
          </w:tcPr>
          <w:p w14:paraId="0F05143F"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2</w:t>
            </w:r>
          </w:p>
        </w:tc>
        <w:tc>
          <w:tcPr>
            <w:tcW w:w="6746" w:type="dxa"/>
            <w:tcBorders>
              <w:top w:val="single" w:sz="4" w:space="0" w:color="auto"/>
              <w:left w:val="single" w:sz="4" w:space="0" w:color="auto"/>
              <w:bottom w:val="single" w:sz="4" w:space="0" w:color="auto"/>
              <w:right w:val="single" w:sz="4" w:space="0" w:color="auto"/>
            </w:tcBorders>
          </w:tcPr>
          <w:p w14:paraId="50E67EEA"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Регистрационный номер публичной ярмарочной площадки в Справочной общедоступной системе ярмарочных площадок Ленинградской области &lt;1&gt;</w:t>
            </w:r>
          </w:p>
        </w:tc>
        <w:tc>
          <w:tcPr>
            <w:tcW w:w="1757" w:type="dxa"/>
            <w:tcBorders>
              <w:top w:val="single" w:sz="4" w:space="0" w:color="auto"/>
              <w:left w:val="single" w:sz="4" w:space="0" w:color="auto"/>
              <w:bottom w:val="single" w:sz="4" w:space="0" w:color="auto"/>
              <w:right w:val="single" w:sz="4" w:space="0" w:color="auto"/>
            </w:tcBorders>
          </w:tcPr>
          <w:p w14:paraId="359FC288"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52D5B7D1" w14:textId="77777777" w:rsidTr="004B4140">
        <w:tc>
          <w:tcPr>
            <w:tcW w:w="567" w:type="dxa"/>
            <w:tcBorders>
              <w:top w:val="single" w:sz="4" w:space="0" w:color="auto"/>
              <w:left w:val="single" w:sz="4" w:space="0" w:color="auto"/>
              <w:bottom w:val="single" w:sz="4" w:space="0" w:color="auto"/>
              <w:right w:val="single" w:sz="4" w:space="0" w:color="auto"/>
            </w:tcBorders>
          </w:tcPr>
          <w:p w14:paraId="2D973A73"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3</w:t>
            </w:r>
          </w:p>
        </w:tc>
        <w:tc>
          <w:tcPr>
            <w:tcW w:w="6746" w:type="dxa"/>
            <w:tcBorders>
              <w:top w:val="single" w:sz="4" w:space="0" w:color="auto"/>
              <w:left w:val="single" w:sz="4" w:space="0" w:color="auto"/>
              <w:bottom w:val="single" w:sz="4" w:space="0" w:color="auto"/>
              <w:right w:val="single" w:sz="4" w:space="0" w:color="auto"/>
            </w:tcBorders>
          </w:tcPr>
          <w:p w14:paraId="1DAA27B2"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Адресные ориентиры ярмарочной площадки &lt;2&gt;</w:t>
            </w:r>
          </w:p>
        </w:tc>
        <w:tc>
          <w:tcPr>
            <w:tcW w:w="1757" w:type="dxa"/>
            <w:tcBorders>
              <w:top w:val="single" w:sz="4" w:space="0" w:color="auto"/>
              <w:left w:val="single" w:sz="4" w:space="0" w:color="auto"/>
              <w:bottom w:val="single" w:sz="4" w:space="0" w:color="auto"/>
              <w:right w:val="single" w:sz="4" w:space="0" w:color="auto"/>
            </w:tcBorders>
          </w:tcPr>
          <w:p w14:paraId="23C189F1"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49CC06D4" w14:textId="77777777" w:rsidTr="004B4140">
        <w:tc>
          <w:tcPr>
            <w:tcW w:w="567" w:type="dxa"/>
            <w:tcBorders>
              <w:top w:val="single" w:sz="4" w:space="0" w:color="auto"/>
              <w:left w:val="single" w:sz="4" w:space="0" w:color="auto"/>
              <w:bottom w:val="single" w:sz="4" w:space="0" w:color="auto"/>
              <w:right w:val="single" w:sz="4" w:space="0" w:color="auto"/>
            </w:tcBorders>
          </w:tcPr>
          <w:p w14:paraId="6BF9C1E3"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4</w:t>
            </w:r>
          </w:p>
        </w:tc>
        <w:tc>
          <w:tcPr>
            <w:tcW w:w="6746" w:type="dxa"/>
            <w:tcBorders>
              <w:top w:val="single" w:sz="4" w:space="0" w:color="auto"/>
              <w:left w:val="single" w:sz="4" w:space="0" w:color="auto"/>
              <w:bottom w:val="single" w:sz="4" w:space="0" w:color="auto"/>
              <w:right w:val="single" w:sz="4" w:space="0" w:color="auto"/>
            </w:tcBorders>
          </w:tcPr>
          <w:p w14:paraId="6790100F"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Необходимая площадь ярмарочной площадки (кв. м) &lt;3&gt;</w:t>
            </w:r>
          </w:p>
        </w:tc>
        <w:tc>
          <w:tcPr>
            <w:tcW w:w="1757" w:type="dxa"/>
            <w:tcBorders>
              <w:top w:val="single" w:sz="4" w:space="0" w:color="auto"/>
              <w:left w:val="single" w:sz="4" w:space="0" w:color="auto"/>
              <w:bottom w:val="single" w:sz="4" w:space="0" w:color="auto"/>
              <w:right w:val="single" w:sz="4" w:space="0" w:color="auto"/>
            </w:tcBorders>
          </w:tcPr>
          <w:p w14:paraId="1CC4ED30"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2A0BDDA6" w14:textId="77777777" w:rsidTr="004B4140">
        <w:tc>
          <w:tcPr>
            <w:tcW w:w="567" w:type="dxa"/>
            <w:tcBorders>
              <w:top w:val="single" w:sz="4" w:space="0" w:color="auto"/>
              <w:left w:val="single" w:sz="4" w:space="0" w:color="auto"/>
              <w:bottom w:val="single" w:sz="4" w:space="0" w:color="auto"/>
              <w:right w:val="single" w:sz="4" w:space="0" w:color="auto"/>
            </w:tcBorders>
          </w:tcPr>
          <w:p w14:paraId="332EDC4A"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5</w:t>
            </w:r>
          </w:p>
        </w:tc>
        <w:tc>
          <w:tcPr>
            <w:tcW w:w="6746" w:type="dxa"/>
            <w:tcBorders>
              <w:top w:val="single" w:sz="4" w:space="0" w:color="auto"/>
              <w:left w:val="single" w:sz="4" w:space="0" w:color="auto"/>
              <w:bottom w:val="single" w:sz="4" w:space="0" w:color="auto"/>
              <w:right w:val="single" w:sz="4" w:space="0" w:color="auto"/>
            </w:tcBorders>
          </w:tcPr>
          <w:p w14:paraId="27C5E497"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Тип ярмарки (универсальная/специализированная)</w:t>
            </w:r>
          </w:p>
        </w:tc>
        <w:tc>
          <w:tcPr>
            <w:tcW w:w="1757" w:type="dxa"/>
            <w:tcBorders>
              <w:top w:val="single" w:sz="4" w:space="0" w:color="auto"/>
              <w:left w:val="single" w:sz="4" w:space="0" w:color="auto"/>
              <w:bottom w:val="single" w:sz="4" w:space="0" w:color="auto"/>
              <w:right w:val="single" w:sz="4" w:space="0" w:color="auto"/>
            </w:tcBorders>
          </w:tcPr>
          <w:p w14:paraId="6DDF494C"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6BB456EF" w14:textId="77777777" w:rsidTr="004B4140">
        <w:tc>
          <w:tcPr>
            <w:tcW w:w="567" w:type="dxa"/>
            <w:tcBorders>
              <w:top w:val="single" w:sz="4" w:space="0" w:color="auto"/>
              <w:left w:val="single" w:sz="4" w:space="0" w:color="auto"/>
              <w:bottom w:val="single" w:sz="4" w:space="0" w:color="auto"/>
              <w:right w:val="single" w:sz="4" w:space="0" w:color="auto"/>
            </w:tcBorders>
          </w:tcPr>
          <w:p w14:paraId="2442F8A8"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6</w:t>
            </w:r>
          </w:p>
        </w:tc>
        <w:tc>
          <w:tcPr>
            <w:tcW w:w="6746" w:type="dxa"/>
            <w:tcBorders>
              <w:top w:val="single" w:sz="4" w:space="0" w:color="auto"/>
              <w:left w:val="single" w:sz="4" w:space="0" w:color="auto"/>
              <w:bottom w:val="single" w:sz="4" w:space="0" w:color="auto"/>
              <w:right w:val="single" w:sz="4" w:space="0" w:color="auto"/>
            </w:tcBorders>
          </w:tcPr>
          <w:p w14:paraId="384A0638"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Даты (период) проведения ярмарки</w:t>
            </w:r>
          </w:p>
        </w:tc>
        <w:tc>
          <w:tcPr>
            <w:tcW w:w="1757" w:type="dxa"/>
            <w:tcBorders>
              <w:top w:val="single" w:sz="4" w:space="0" w:color="auto"/>
              <w:left w:val="single" w:sz="4" w:space="0" w:color="auto"/>
              <w:bottom w:val="single" w:sz="4" w:space="0" w:color="auto"/>
              <w:right w:val="single" w:sz="4" w:space="0" w:color="auto"/>
            </w:tcBorders>
          </w:tcPr>
          <w:p w14:paraId="0ADD6D3C"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629BBE99" w14:textId="77777777" w:rsidTr="004B4140">
        <w:tc>
          <w:tcPr>
            <w:tcW w:w="567" w:type="dxa"/>
            <w:tcBorders>
              <w:top w:val="single" w:sz="4" w:space="0" w:color="auto"/>
              <w:left w:val="single" w:sz="4" w:space="0" w:color="auto"/>
              <w:bottom w:val="single" w:sz="4" w:space="0" w:color="auto"/>
              <w:right w:val="single" w:sz="4" w:space="0" w:color="auto"/>
            </w:tcBorders>
          </w:tcPr>
          <w:p w14:paraId="0077FB40"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7</w:t>
            </w:r>
          </w:p>
        </w:tc>
        <w:tc>
          <w:tcPr>
            <w:tcW w:w="6746" w:type="dxa"/>
            <w:tcBorders>
              <w:top w:val="single" w:sz="4" w:space="0" w:color="auto"/>
              <w:left w:val="single" w:sz="4" w:space="0" w:color="auto"/>
              <w:bottom w:val="single" w:sz="4" w:space="0" w:color="auto"/>
              <w:right w:val="single" w:sz="4" w:space="0" w:color="auto"/>
            </w:tcBorders>
          </w:tcPr>
          <w:p w14:paraId="15EE736F"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Режим работы ярмарки</w:t>
            </w:r>
          </w:p>
        </w:tc>
        <w:tc>
          <w:tcPr>
            <w:tcW w:w="1757" w:type="dxa"/>
            <w:tcBorders>
              <w:top w:val="single" w:sz="4" w:space="0" w:color="auto"/>
              <w:left w:val="single" w:sz="4" w:space="0" w:color="auto"/>
              <w:bottom w:val="single" w:sz="4" w:space="0" w:color="auto"/>
              <w:right w:val="single" w:sz="4" w:space="0" w:color="auto"/>
            </w:tcBorders>
          </w:tcPr>
          <w:p w14:paraId="77CF311B"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643A99F4" w14:textId="77777777" w:rsidTr="004B4140">
        <w:tc>
          <w:tcPr>
            <w:tcW w:w="567" w:type="dxa"/>
            <w:tcBorders>
              <w:top w:val="single" w:sz="4" w:space="0" w:color="auto"/>
              <w:left w:val="single" w:sz="4" w:space="0" w:color="auto"/>
              <w:bottom w:val="single" w:sz="4" w:space="0" w:color="auto"/>
              <w:right w:val="single" w:sz="4" w:space="0" w:color="auto"/>
            </w:tcBorders>
          </w:tcPr>
          <w:p w14:paraId="0BEBD777"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8</w:t>
            </w:r>
          </w:p>
        </w:tc>
        <w:tc>
          <w:tcPr>
            <w:tcW w:w="6746" w:type="dxa"/>
            <w:tcBorders>
              <w:top w:val="single" w:sz="4" w:space="0" w:color="auto"/>
              <w:left w:val="single" w:sz="4" w:space="0" w:color="auto"/>
              <w:bottom w:val="single" w:sz="4" w:space="0" w:color="auto"/>
              <w:right w:val="single" w:sz="4" w:space="0" w:color="auto"/>
            </w:tcBorders>
          </w:tcPr>
          <w:p w14:paraId="71B5A893"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Количество торговых мест на ярмарке в соответствии со схемой размещения торговых мест</w:t>
            </w:r>
          </w:p>
        </w:tc>
        <w:tc>
          <w:tcPr>
            <w:tcW w:w="1757" w:type="dxa"/>
            <w:tcBorders>
              <w:top w:val="single" w:sz="4" w:space="0" w:color="auto"/>
              <w:left w:val="single" w:sz="4" w:space="0" w:color="auto"/>
              <w:bottom w:val="single" w:sz="4" w:space="0" w:color="auto"/>
              <w:right w:val="single" w:sz="4" w:space="0" w:color="auto"/>
            </w:tcBorders>
          </w:tcPr>
          <w:p w14:paraId="61110005"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6B81B654" w14:textId="77777777" w:rsidTr="004B4140">
        <w:tc>
          <w:tcPr>
            <w:tcW w:w="567" w:type="dxa"/>
            <w:tcBorders>
              <w:top w:val="single" w:sz="4" w:space="0" w:color="auto"/>
              <w:left w:val="single" w:sz="4" w:space="0" w:color="auto"/>
              <w:bottom w:val="single" w:sz="4" w:space="0" w:color="auto"/>
              <w:right w:val="single" w:sz="4" w:space="0" w:color="auto"/>
            </w:tcBorders>
          </w:tcPr>
          <w:p w14:paraId="37311330"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9</w:t>
            </w:r>
          </w:p>
        </w:tc>
        <w:tc>
          <w:tcPr>
            <w:tcW w:w="6746" w:type="dxa"/>
            <w:tcBorders>
              <w:top w:val="single" w:sz="4" w:space="0" w:color="auto"/>
              <w:left w:val="single" w:sz="4" w:space="0" w:color="auto"/>
              <w:bottom w:val="single" w:sz="4" w:space="0" w:color="auto"/>
              <w:right w:val="single" w:sz="4" w:space="0" w:color="auto"/>
            </w:tcBorders>
          </w:tcPr>
          <w:p w14:paraId="70B9E157"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Ассортимент реализуемых товаров на ярмарке</w:t>
            </w:r>
          </w:p>
        </w:tc>
        <w:tc>
          <w:tcPr>
            <w:tcW w:w="1757" w:type="dxa"/>
            <w:tcBorders>
              <w:top w:val="single" w:sz="4" w:space="0" w:color="auto"/>
              <w:left w:val="single" w:sz="4" w:space="0" w:color="auto"/>
              <w:bottom w:val="single" w:sz="4" w:space="0" w:color="auto"/>
              <w:right w:val="single" w:sz="4" w:space="0" w:color="auto"/>
            </w:tcBorders>
          </w:tcPr>
          <w:p w14:paraId="2606BCB2"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69F3920D" w14:textId="77777777" w:rsidTr="004B4140">
        <w:tc>
          <w:tcPr>
            <w:tcW w:w="567" w:type="dxa"/>
            <w:tcBorders>
              <w:top w:val="single" w:sz="4" w:space="0" w:color="auto"/>
              <w:left w:val="single" w:sz="4" w:space="0" w:color="auto"/>
              <w:bottom w:val="single" w:sz="4" w:space="0" w:color="auto"/>
              <w:right w:val="single" w:sz="4" w:space="0" w:color="auto"/>
            </w:tcBorders>
          </w:tcPr>
          <w:p w14:paraId="6A3CA129"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10</w:t>
            </w:r>
          </w:p>
        </w:tc>
        <w:tc>
          <w:tcPr>
            <w:tcW w:w="6746" w:type="dxa"/>
            <w:tcBorders>
              <w:top w:val="single" w:sz="4" w:space="0" w:color="auto"/>
              <w:left w:val="single" w:sz="4" w:space="0" w:color="auto"/>
              <w:bottom w:val="single" w:sz="4" w:space="0" w:color="auto"/>
              <w:right w:val="single" w:sz="4" w:space="0" w:color="auto"/>
            </w:tcBorders>
          </w:tcPr>
          <w:p w14:paraId="32FF8A6C"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Размер платы за предоставление торговых мест/оборудования</w:t>
            </w:r>
          </w:p>
        </w:tc>
        <w:tc>
          <w:tcPr>
            <w:tcW w:w="1757" w:type="dxa"/>
            <w:tcBorders>
              <w:top w:val="single" w:sz="4" w:space="0" w:color="auto"/>
              <w:left w:val="single" w:sz="4" w:space="0" w:color="auto"/>
              <w:bottom w:val="single" w:sz="4" w:space="0" w:color="auto"/>
              <w:right w:val="single" w:sz="4" w:space="0" w:color="auto"/>
            </w:tcBorders>
          </w:tcPr>
          <w:p w14:paraId="106E13A0"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0FDDFBE2" w14:textId="77777777" w:rsidTr="004B4140">
        <w:tc>
          <w:tcPr>
            <w:tcW w:w="567" w:type="dxa"/>
            <w:tcBorders>
              <w:top w:val="single" w:sz="4" w:space="0" w:color="auto"/>
              <w:left w:val="single" w:sz="4" w:space="0" w:color="auto"/>
              <w:bottom w:val="single" w:sz="4" w:space="0" w:color="auto"/>
              <w:right w:val="single" w:sz="4" w:space="0" w:color="auto"/>
            </w:tcBorders>
          </w:tcPr>
          <w:p w14:paraId="4036EE04"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11</w:t>
            </w:r>
          </w:p>
        </w:tc>
        <w:tc>
          <w:tcPr>
            <w:tcW w:w="6746" w:type="dxa"/>
            <w:tcBorders>
              <w:top w:val="single" w:sz="4" w:space="0" w:color="auto"/>
              <w:left w:val="single" w:sz="4" w:space="0" w:color="auto"/>
              <w:bottom w:val="single" w:sz="4" w:space="0" w:color="auto"/>
              <w:right w:val="single" w:sz="4" w:space="0" w:color="auto"/>
            </w:tcBorders>
          </w:tcPr>
          <w:p w14:paraId="1655DB82"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Возможность подключения к электросетям</w:t>
            </w:r>
          </w:p>
        </w:tc>
        <w:tc>
          <w:tcPr>
            <w:tcW w:w="1757" w:type="dxa"/>
            <w:tcBorders>
              <w:top w:val="single" w:sz="4" w:space="0" w:color="auto"/>
              <w:left w:val="single" w:sz="4" w:space="0" w:color="auto"/>
              <w:bottom w:val="single" w:sz="4" w:space="0" w:color="auto"/>
              <w:right w:val="single" w:sz="4" w:space="0" w:color="auto"/>
            </w:tcBorders>
          </w:tcPr>
          <w:p w14:paraId="76D2CBB6"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2C1CF45B" w14:textId="77777777" w:rsidTr="004B4140">
        <w:tc>
          <w:tcPr>
            <w:tcW w:w="567" w:type="dxa"/>
            <w:tcBorders>
              <w:top w:val="single" w:sz="4" w:space="0" w:color="auto"/>
              <w:left w:val="single" w:sz="4" w:space="0" w:color="auto"/>
              <w:bottom w:val="single" w:sz="4" w:space="0" w:color="auto"/>
              <w:right w:val="single" w:sz="4" w:space="0" w:color="auto"/>
            </w:tcBorders>
          </w:tcPr>
          <w:p w14:paraId="5214BCD5"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12</w:t>
            </w:r>
          </w:p>
        </w:tc>
        <w:tc>
          <w:tcPr>
            <w:tcW w:w="6746" w:type="dxa"/>
            <w:tcBorders>
              <w:top w:val="single" w:sz="4" w:space="0" w:color="auto"/>
              <w:left w:val="single" w:sz="4" w:space="0" w:color="auto"/>
              <w:bottom w:val="single" w:sz="4" w:space="0" w:color="auto"/>
              <w:right w:val="single" w:sz="4" w:space="0" w:color="auto"/>
            </w:tcBorders>
          </w:tcPr>
          <w:p w14:paraId="009D05E8"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Возможность осуществления торговли с автомашин</w:t>
            </w:r>
          </w:p>
        </w:tc>
        <w:tc>
          <w:tcPr>
            <w:tcW w:w="1757" w:type="dxa"/>
            <w:tcBorders>
              <w:top w:val="single" w:sz="4" w:space="0" w:color="auto"/>
              <w:left w:val="single" w:sz="4" w:space="0" w:color="auto"/>
              <w:bottom w:val="single" w:sz="4" w:space="0" w:color="auto"/>
              <w:right w:val="single" w:sz="4" w:space="0" w:color="auto"/>
            </w:tcBorders>
          </w:tcPr>
          <w:p w14:paraId="22F8568C"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0C456688" w14:textId="77777777" w:rsidTr="004B4140">
        <w:tc>
          <w:tcPr>
            <w:tcW w:w="567" w:type="dxa"/>
            <w:tcBorders>
              <w:top w:val="single" w:sz="4" w:space="0" w:color="auto"/>
              <w:left w:val="single" w:sz="4" w:space="0" w:color="auto"/>
              <w:bottom w:val="single" w:sz="4" w:space="0" w:color="auto"/>
              <w:right w:val="single" w:sz="4" w:space="0" w:color="auto"/>
            </w:tcBorders>
          </w:tcPr>
          <w:p w14:paraId="6DD70E93"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alibri" w:hAnsi="Times New Roman" w:cs="Times New Roman"/>
                <w:szCs w:val="20"/>
              </w:rPr>
              <w:t>13</w:t>
            </w:r>
          </w:p>
        </w:tc>
        <w:tc>
          <w:tcPr>
            <w:tcW w:w="6746" w:type="dxa"/>
            <w:tcBorders>
              <w:top w:val="single" w:sz="4" w:space="0" w:color="auto"/>
              <w:left w:val="single" w:sz="4" w:space="0" w:color="auto"/>
              <w:bottom w:val="single" w:sz="4" w:space="0" w:color="auto"/>
              <w:right w:val="single" w:sz="4" w:space="0" w:color="auto"/>
            </w:tcBorders>
          </w:tcPr>
          <w:p w14:paraId="6E5718D8" w14:textId="77777777" w:rsidR="00D26358" w:rsidRPr="00D26358" w:rsidRDefault="00D26358" w:rsidP="00D26358">
            <w:pPr>
              <w:spacing w:after="0" w:line="240" w:lineRule="auto"/>
              <w:rPr>
                <w:rFonts w:ascii="Times New Roman" w:eastAsia="Calibri" w:hAnsi="Times New Roman" w:cs="Times New Roman"/>
                <w:szCs w:val="20"/>
              </w:rPr>
            </w:pPr>
            <w:r w:rsidRPr="00D26358">
              <w:rPr>
                <w:rFonts w:ascii="Times New Roman" w:eastAsia="Calibri" w:hAnsi="Times New Roman" w:cs="Times New Roman"/>
                <w:szCs w:val="20"/>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средства массовой </w:t>
            </w:r>
            <w:r w:rsidRPr="00D26358">
              <w:rPr>
                <w:rFonts w:ascii="Times New Roman" w:eastAsia="Calibri" w:hAnsi="Times New Roman" w:cs="Times New Roman"/>
                <w:szCs w:val="20"/>
              </w:rPr>
              <w:lastRenderedPageBreak/>
              <w:t>информации; адрес сайта организатора ярмарки в информационно-телекоммуникационной сети "Интернет")</w:t>
            </w:r>
          </w:p>
        </w:tc>
        <w:tc>
          <w:tcPr>
            <w:tcW w:w="1757" w:type="dxa"/>
            <w:tcBorders>
              <w:top w:val="single" w:sz="4" w:space="0" w:color="auto"/>
              <w:left w:val="single" w:sz="4" w:space="0" w:color="auto"/>
              <w:bottom w:val="single" w:sz="4" w:space="0" w:color="auto"/>
              <w:right w:val="single" w:sz="4" w:space="0" w:color="auto"/>
            </w:tcBorders>
          </w:tcPr>
          <w:p w14:paraId="1E610D3C" w14:textId="77777777" w:rsidR="00D26358" w:rsidRPr="00D26358" w:rsidRDefault="00D26358" w:rsidP="00D26358">
            <w:pPr>
              <w:spacing w:after="0" w:line="240" w:lineRule="auto"/>
              <w:rPr>
                <w:rFonts w:ascii="Times New Roman" w:eastAsia="Calibri" w:hAnsi="Times New Roman" w:cs="Times New Roman"/>
                <w:szCs w:val="20"/>
              </w:rPr>
            </w:pPr>
          </w:p>
        </w:tc>
      </w:tr>
    </w:tbl>
    <w:p w14:paraId="5D7B1791" w14:textId="77777777" w:rsidR="00D26358" w:rsidRPr="00D26358" w:rsidRDefault="00D26358" w:rsidP="00D26358">
      <w:pPr>
        <w:spacing w:after="0" w:line="240" w:lineRule="auto"/>
        <w:rPr>
          <w:rFonts w:ascii="Times New Roman" w:eastAsia="Calibri" w:hAnsi="Times New Roman" w:cs="Times New Roman"/>
          <w:szCs w:val="20"/>
        </w:rPr>
      </w:pPr>
    </w:p>
    <w:p w14:paraId="5643FD4D" w14:textId="77777777" w:rsidR="00D26358" w:rsidRPr="00D26358" w:rsidRDefault="00D26358" w:rsidP="00D26358">
      <w:pPr>
        <w:spacing w:after="0" w:line="240" w:lineRule="auto"/>
        <w:ind w:firstLine="540"/>
        <w:jc w:val="both"/>
        <w:rPr>
          <w:rFonts w:ascii="Times New Roman" w:eastAsia="Calibri" w:hAnsi="Times New Roman" w:cs="Times New Roman"/>
          <w:szCs w:val="20"/>
        </w:rPr>
      </w:pPr>
    </w:p>
    <w:p w14:paraId="095954D5" w14:textId="77777777" w:rsidR="00D26358" w:rsidRPr="00D26358" w:rsidRDefault="00D26358" w:rsidP="00D26358">
      <w:pPr>
        <w:spacing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w:t>
      </w:r>
    </w:p>
    <w:p w14:paraId="43182B66"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&lt;1&gt; Не заполняется в случае предложения новой публичной ярмарочной площадки.</w:t>
      </w:r>
    </w:p>
    <w:p w14:paraId="1145AE7E"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&lt;2&gt; Не заполняется в случае, если при проведении ярмарки на существующей публичной ярмарочной площадке не требуется изменение адресных ориентиров.</w:t>
      </w:r>
    </w:p>
    <w:p w14:paraId="3943C15C"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&lt;3&gt; Не заполняется в случае, если при проведении ярмарки на существующей публичной ярмарочной площадке не требуется изменение площади ярмарочной площадки.</w:t>
      </w:r>
    </w:p>
    <w:p w14:paraId="775DB8FD"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14:paraId="618EC88E"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14:paraId="3DB0D929" w14:textId="77777777" w:rsidR="00D26358" w:rsidRPr="00D26358" w:rsidRDefault="00D26358" w:rsidP="00D26358">
      <w:pPr>
        <w:widowControl w:val="0"/>
        <w:spacing w:after="0"/>
        <w:ind w:firstLine="720"/>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D26358" w:rsidRPr="00D26358" w14:paraId="2AC4472D" w14:textId="77777777" w:rsidTr="004B4140">
        <w:tc>
          <w:tcPr>
            <w:tcW w:w="936" w:type="dxa"/>
            <w:tcBorders>
              <w:top w:val="single" w:sz="4" w:space="0" w:color="auto"/>
              <w:left w:val="single" w:sz="4" w:space="0" w:color="auto"/>
              <w:bottom w:val="single" w:sz="4" w:space="0" w:color="auto"/>
              <w:right w:val="single" w:sz="4" w:space="0" w:color="auto"/>
            </w:tcBorders>
          </w:tcPr>
          <w:p w14:paraId="4487D11C"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14:paraId="296E097F"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14:paraId="7D6F1D4E" w14:textId="77777777"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выдать на руки при личной явке в ________ (ОМСУ)</w:t>
            </w:r>
          </w:p>
        </w:tc>
      </w:tr>
      <w:tr w:rsidR="00D26358" w:rsidRPr="00D26358" w14:paraId="1D933BB9" w14:textId="77777777" w:rsidTr="004B4140">
        <w:trPr>
          <w:trHeight w:val="60"/>
        </w:trPr>
        <w:tc>
          <w:tcPr>
            <w:tcW w:w="936" w:type="dxa"/>
            <w:tcBorders>
              <w:top w:val="single" w:sz="4" w:space="0" w:color="auto"/>
              <w:left w:val="single" w:sz="4" w:space="0" w:color="auto"/>
              <w:bottom w:val="single" w:sz="4" w:space="0" w:color="auto"/>
              <w:right w:val="single" w:sz="4" w:space="0" w:color="auto"/>
            </w:tcBorders>
          </w:tcPr>
          <w:p w14:paraId="46EB5D58"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14:paraId="4E68C432" w14:textId="77777777" w:rsidR="00D26358" w:rsidRPr="00D26358" w:rsidRDefault="00D26358" w:rsidP="00D26358">
            <w:pPr>
              <w:widowControl w:val="0"/>
              <w:spacing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14:paraId="243B9A17" w14:textId="77777777"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3466FA1B" w14:textId="77777777"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14:paraId="6D95A5BD" w14:textId="77777777"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14:paraId="21042BE3" w14:textId="77777777"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r w:rsidRPr="00D26358">
        <w:rPr>
          <w:rFonts w:ascii="Times New Roman" w:eastAsia="Times New Roman" w:hAnsi="Times New Roman" w:cs="Times New Roman"/>
          <w:sz w:val="28"/>
          <w:szCs w:val="28"/>
          <w:lang w:eastAsia="ru-RU"/>
        </w:rPr>
        <w:t>__________________</w:t>
      </w:r>
    </w:p>
    <w:tbl>
      <w:tblPr>
        <w:tblW w:w="0" w:type="auto"/>
        <w:tblBorders>
          <w:insideH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D26358" w:rsidRPr="00D26358" w14:paraId="2C1AC29B" w14:textId="77777777" w:rsidTr="004B4140">
        <w:tc>
          <w:tcPr>
            <w:tcW w:w="3231" w:type="dxa"/>
            <w:tcBorders>
              <w:top w:val="none" w:sz="4" w:space="0" w:color="000000"/>
              <w:left w:val="none" w:sz="4" w:space="0" w:color="000000"/>
              <w:bottom w:val="single" w:sz="4" w:space="0" w:color="000000"/>
              <w:right w:val="none" w:sz="4" w:space="0" w:color="000000"/>
            </w:tcBorders>
          </w:tcPr>
          <w:p w14:paraId="3814706B"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03298142"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none" w:sz="4" w:space="0" w:color="000000"/>
              <w:left w:val="none" w:sz="4" w:space="0" w:color="000000"/>
              <w:bottom w:val="single" w:sz="4" w:space="0" w:color="000000"/>
              <w:right w:val="none" w:sz="4" w:space="0" w:color="000000"/>
            </w:tcBorders>
          </w:tcPr>
          <w:p w14:paraId="6A505FEB"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287CBB40"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single" w:sz="4" w:space="0" w:color="000000"/>
              <w:right w:val="none" w:sz="4" w:space="0" w:color="000000"/>
            </w:tcBorders>
          </w:tcPr>
          <w:p w14:paraId="542860EA"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r>
      <w:tr w:rsidR="00D26358" w:rsidRPr="00D26358" w14:paraId="07A06A3B" w14:textId="77777777" w:rsidTr="004B4140">
        <w:tc>
          <w:tcPr>
            <w:tcW w:w="3231" w:type="dxa"/>
            <w:tcBorders>
              <w:top w:val="single" w:sz="4" w:space="0" w:color="000000"/>
              <w:left w:val="none" w:sz="4" w:space="0" w:color="000000"/>
              <w:bottom w:val="none" w:sz="4" w:space="0" w:color="000000"/>
              <w:right w:val="none" w:sz="4" w:space="0" w:color="000000"/>
            </w:tcBorders>
          </w:tcPr>
          <w:p w14:paraId="19A886BB"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14:paraId="71458647"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single" w:sz="4" w:space="0" w:color="000000"/>
              <w:left w:val="none" w:sz="4" w:space="0" w:color="000000"/>
              <w:bottom w:val="none" w:sz="4" w:space="0" w:color="000000"/>
              <w:right w:val="none" w:sz="4" w:space="0" w:color="000000"/>
            </w:tcBorders>
          </w:tcPr>
          <w:p w14:paraId="133D438A"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14:paraId="3054AE6B"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single" w:sz="4" w:space="0" w:color="000000"/>
              <w:left w:val="none" w:sz="4" w:space="0" w:color="000000"/>
              <w:bottom w:val="none" w:sz="4" w:space="0" w:color="000000"/>
              <w:right w:val="none" w:sz="4" w:space="0" w:color="000000"/>
            </w:tcBorders>
          </w:tcPr>
          <w:p w14:paraId="3BB41BEF"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(Ф.И.О. лица, подписавшего заявление)</w:t>
            </w:r>
          </w:p>
        </w:tc>
      </w:tr>
      <w:tr w:rsidR="00D26358" w:rsidRPr="00D26358" w14:paraId="7311E226" w14:textId="77777777" w:rsidTr="004B4140">
        <w:tc>
          <w:tcPr>
            <w:tcW w:w="5498" w:type="dxa"/>
            <w:gridSpan w:val="4"/>
            <w:tcBorders>
              <w:top w:val="none" w:sz="4" w:space="0" w:color="000000"/>
              <w:left w:val="none" w:sz="4" w:space="0" w:color="000000"/>
              <w:bottom w:val="none" w:sz="4" w:space="0" w:color="000000"/>
              <w:right w:val="none" w:sz="4" w:space="0" w:color="000000"/>
            </w:tcBorders>
          </w:tcPr>
          <w:p w14:paraId="30181B12"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none" w:sz="4" w:space="0" w:color="000000"/>
              <w:right w:val="none" w:sz="4" w:space="0" w:color="000000"/>
            </w:tcBorders>
          </w:tcPr>
          <w:p w14:paraId="27D35FE0"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"___" _____________ 20__ года</w:t>
            </w:r>
          </w:p>
        </w:tc>
      </w:tr>
    </w:tbl>
    <w:p w14:paraId="101DBA7A" w14:textId="77777777"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14:paraId="5F8798BC" w14:textId="77777777" w:rsidR="00D26358" w:rsidRPr="00D26358" w:rsidRDefault="00D26358" w:rsidP="00D26358">
      <w:pPr>
        <w:widowControl w:val="0"/>
        <w:spacing w:after="0" w:line="240" w:lineRule="auto"/>
        <w:jc w:val="right"/>
        <w:rPr>
          <w:rFonts w:ascii="Times New Roman" w:eastAsia="Times New Roman" w:hAnsi="Times New Roman" w:cs="Times New Roman"/>
          <w:sz w:val="28"/>
          <w:szCs w:val="28"/>
          <w:lang w:eastAsia="ru-RU"/>
        </w:rPr>
      </w:pPr>
    </w:p>
    <w:p w14:paraId="6FFB49E6" w14:textId="77777777" w:rsidR="00D26358" w:rsidRPr="00D26358" w:rsidRDefault="00D26358" w:rsidP="00D26358">
      <w:pPr>
        <w:widowControl w:val="0"/>
        <w:spacing w:after="0" w:line="240" w:lineRule="auto"/>
        <w:jc w:val="both"/>
        <w:rPr>
          <w:rFonts w:ascii="Times New Roman" w:eastAsia="Times New Roman" w:hAnsi="Times New Roman" w:cs="Times New Roman"/>
          <w:lang w:eastAsia="ru-RU"/>
        </w:rPr>
      </w:pPr>
    </w:p>
    <w:p w14:paraId="164EE216" w14:textId="77777777" w:rsidR="00D26358" w:rsidRPr="00D26358" w:rsidRDefault="00D26358" w:rsidP="00D26358">
      <w:pPr>
        <w:tabs>
          <w:tab w:val="left" w:pos="142"/>
          <w:tab w:val="left" w:pos="284"/>
          <w:tab w:val="num" w:pos="1080"/>
        </w:tabs>
        <w:spacing w:after="0" w:line="240" w:lineRule="auto"/>
        <w:ind w:firstLine="720"/>
        <w:jc w:val="both"/>
        <w:rPr>
          <w:rFonts w:ascii="Times New Roman" w:eastAsia="Times New Roman" w:hAnsi="Times New Roman" w:cs="Times New Roman"/>
          <w:i/>
          <w:sz w:val="20"/>
          <w:szCs w:val="20"/>
          <w:lang w:eastAsia="ar-SA"/>
        </w:rPr>
      </w:pPr>
      <w:r w:rsidRPr="00D26358">
        <w:rPr>
          <w:rFonts w:ascii="Times New Roman" w:eastAsia="Times New Roman" w:hAnsi="Times New Roman" w:cs="Times New Roman"/>
          <w:sz w:val="20"/>
          <w:szCs w:val="28"/>
          <w:lang w:eastAsia="ar-SA"/>
        </w:rPr>
        <w:br w:type="page" w:clear="all"/>
      </w:r>
    </w:p>
    <w:p w14:paraId="6B441E43"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lastRenderedPageBreak/>
        <w:t>Образец № 2</w:t>
      </w:r>
    </w:p>
    <w:p w14:paraId="2F49D9FD" w14:textId="77777777" w:rsidR="00D26358" w:rsidRPr="00D26358" w:rsidRDefault="00D26358" w:rsidP="00D26358">
      <w:pPr>
        <w:spacing w:after="0" w:line="240" w:lineRule="auto"/>
        <w:rPr>
          <w:rFonts w:ascii="Times New Roman" w:eastAsia="Calibri" w:hAnsi="Times New Roman" w:cs="Times New Roman"/>
          <w:sz w:val="20"/>
          <w:szCs w:val="20"/>
        </w:rPr>
      </w:pPr>
    </w:p>
    <w:p w14:paraId="3F3C9D3F" w14:textId="77777777" w:rsidR="00D26358" w:rsidRPr="00D26358" w:rsidRDefault="00D26358" w:rsidP="00D26358">
      <w:pPr>
        <w:spacing w:after="0" w:line="240" w:lineRule="auto"/>
        <w:rPr>
          <w:rFonts w:ascii="Times New Roman" w:eastAsia="Calibri" w:hAnsi="Times New Roman" w:cs="Times New Roman"/>
          <w:sz w:val="20"/>
          <w:szCs w:val="20"/>
        </w:rPr>
      </w:pPr>
      <w:r w:rsidRPr="00D26358">
        <w:rPr>
          <w:rFonts w:ascii="Times New Roman" w:eastAsia="Calibri" w:hAnsi="Times New Roman" w:cs="Times New Roman"/>
          <w:sz w:val="20"/>
          <w:szCs w:val="20"/>
        </w:rPr>
        <w:t>(ФОРМА)</w:t>
      </w:r>
    </w:p>
    <w:p w14:paraId="136947AA" w14:textId="77777777" w:rsidR="00D26358" w:rsidRPr="00D26358" w:rsidRDefault="00D26358" w:rsidP="00D26358">
      <w:pPr>
        <w:spacing w:after="0" w:line="240" w:lineRule="auto"/>
        <w:rPr>
          <w:rFonts w:ascii="Times New Roman" w:eastAsia="Calibri" w:hAnsi="Times New Roman" w:cs="Times New Roman"/>
          <w:sz w:val="20"/>
          <w:szCs w:val="20"/>
        </w:rPr>
      </w:pPr>
    </w:p>
    <w:p w14:paraId="48EF0D10" w14:textId="77777777" w:rsidR="00D26358" w:rsidRPr="00D26358" w:rsidRDefault="00D26358" w:rsidP="00D26358">
      <w:pPr>
        <w:widowControl w:val="0"/>
        <w:spacing w:after="0" w:line="240" w:lineRule="auto"/>
        <w:ind w:firstLine="5387"/>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 __________________________________</w:t>
      </w:r>
    </w:p>
    <w:p w14:paraId="15D50385" w14:textId="77777777" w:rsidR="00D26358" w:rsidRPr="00D26358" w:rsidRDefault="00D26358" w:rsidP="00D26358">
      <w:pPr>
        <w:widowControl w:val="0"/>
        <w:tabs>
          <w:tab w:val="left" w:pos="4820"/>
        </w:tabs>
        <w:spacing w:after="0" w:line="240" w:lineRule="auto"/>
        <w:ind w:firstLine="4820"/>
        <w:jc w:val="center"/>
        <w:rPr>
          <w:rFonts w:ascii="Times New Roman" w:eastAsia="Times New Roman" w:hAnsi="Times New Roman" w:cs="Times New Roman"/>
          <w:sz w:val="20"/>
          <w:szCs w:val="20"/>
          <w:lang w:eastAsia="ru-RU"/>
        </w:rPr>
      </w:pPr>
      <w:r w:rsidRPr="00D26358">
        <w:rPr>
          <w:rFonts w:ascii="Times New Roman" w:eastAsia="Times New Roman" w:hAnsi="Times New Roman" w:cs="Times New Roman"/>
          <w:sz w:val="20"/>
          <w:szCs w:val="20"/>
          <w:lang w:eastAsia="ru-RU"/>
        </w:rPr>
        <w:t xml:space="preserve">           (уполномоченный орган местного самоуправления)</w:t>
      </w:r>
    </w:p>
    <w:p w14:paraId="27F4BD97" w14:textId="77777777" w:rsidR="00D26358" w:rsidRPr="00D26358" w:rsidRDefault="00D26358" w:rsidP="00D26358">
      <w:pPr>
        <w:widowControl w:val="0"/>
        <w:spacing w:after="0" w:line="240" w:lineRule="auto"/>
        <w:ind w:firstLine="5529"/>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___________________________________</w:t>
      </w:r>
    </w:p>
    <w:p w14:paraId="731A0D23"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81"/>
      </w:tblGrid>
      <w:tr w:rsidR="00D26358" w:rsidRPr="00D26358" w14:paraId="649190EA" w14:textId="77777777" w:rsidTr="004B4140">
        <w:tc>
          <w:tcPr>
            <w:tcW w:w="9781" w:type="dxa"/>
          </w:tcPr>
          <w:p w14:paraId="4976FC43"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УВЕДОМЛЕНИЕ</w:t>
            </w:r>
          </w:p>
          <w:p w14:paraId="74B87C9D" w14:textId="77777777" w:rsidR="00D26358" w:rsidRPr="00D26358" w:rsidRDefault="00D26358" w:rsidP="00D26358">
            <w:pPr>
              <w:spacing w:after="0" w:line="240" w:lineRule="auto"/>
              <w:jc w:val="center"/>
              <w:rPr>
                <w:rFonts w:ascii="Times New Roman" w:eastAsia="Calibri" w:hAnsi="Times New Roman" w:cs="Times New Roman"/>
                <w:szCs w:val="20"/>
              </w:rPr>
            </w:pPr>
            <w:r w:rsidRPr="00D26358">
              <w:rPr>
                <w:rFonts w:ascii="Times New Roman" w:eastAsia="Courier New" w:hAnsi="Times New Roman" w:cs="Courier New"/>
                <w:sz w:val="24"/>
                <w:szCs w:val="24"/>
              </w:rPr>
              <w:t>о проведении ярмарки на территории Ленинградской области</w:t>
            </w:r>
          </w:p>
        </w:tc>
      </w:tr>
      <w:tr w:rsidR="00D26358" w:rsidRPr="00D26358" w14:paraId="76D15E28" w14:textId="77777777" w:rsidTr="004B4140">
        <w:tc>
          <w:tcPr>
            <w:tcW w:w="9781" w:type="dxa"/>
          </w:tcPr>
          <w:p w14:paraId="3F7140D7" w14:textId="77777777" w:rsidR="00D26358" w:rsidRPr="00D26358" w:rsidRDefault="00D26358" w:rsidP="00D26358">
            <w:pPr>
              <w:spacing w:after="0" w:line="240" w:lineRule="auto"/>
              <w:rPr>
                <w:rFonts w:ascii="Times New Roman" w:eastAsia="Calibri" w:hAnsi="Times New Roman" w:cs="Times New Roman"/>
                <w:szCs w:val="20"/>
              </w:rPr>
            </w:pPr>
          </w:p>
        </w:tc>
      </w:tr>
      <w:tr w:rsidR="00D26358" w:rsidRPr="00D26358" w14:paraId="3E10FA23" w14:textId="77777777" w:rsidTr="004B4140">
        <w:tc>
          <w:tcPr>
            <w:tcW w:w="9781" w:type="dxa"/>
          </w:tcPr>
          <w:p w14:paraId="59160D81" w14:textId="77777777" w:rsidR="00D26358" w:rsidRPr="00D26358" w:rsidRDefault="00D26358" w:rsidP="00D26358">
            <w:pPr>
              <w:spacing w:after="0" w:line="240" w:lineRule="auto"/>
              <w:ind w:firstLine="283"/>
              <w:jc w:val="both"/>
              <w:rPr>
                <w:rFonts w:ascii="Times New Roman" w:eastAsia="Calibri" w:hAnsi="Times New Roman" w:cs="Times New Roman"/>
                <w:sz w:val="24"/>
                <w:szCs w:val="24"/>
              </w:rPr>
            </w:pPr>
            <w:r w:rsidRPr="00D26358">
              <w:rPr>
                <w:rFonts w:ascii="Times New Roman" w:eastAsia="Times New Roman" w:hAnsi="Times New Roman" w:cs="Times New Roman"/>
                <w:sz w:val="24"/>
                <w:szCs w:val="24"/>
                <w:lang w:eastAsia="ar-SA"/>
              </w:rPr>
              <w:t xml:space="preserve">В соответствии с </w:t>
            </w:r>
            <w:hyperlink w:anchor="P574" w:tooltip="#P574" w:history="1">
              <w:r w:rsidRPr="00D26358">
                <w:rPr>
                  <w:rFonts w:ascii="Times New Roman" w:eastAsia="Times New Roman" w:hAnsi="Times New Roman" w:cs="Times New Roman"/>
                  <w:color w:val="0000FF"/>
                  <w:sz w:val="24"/>
                  <w:szCs w:val="24"/>
                  <w:lang w:eastAsia="ar-SA"/>
                </w:rPr>
                <w:t>Порядком</w:t>
              </w:r>
            </w:hyperlink>
            <w:r w:rsidRPr="00D26358">
              <w:rPr>
                <w:rFonts w:ascii="Times New Roman" w:eastAsia="Times New Roman" w:hAnsi="Times New Roman" w:cs="Times New Roman"/>
                <w:sz w:val="24"/>
                <w:szCs w:val="24"/>
                <w:lang w:eastAsia="ar-SA"/>
              </w:rPr>
              <w:t xml:space="preserve"> организации ярмарок и продажи товаров на них на территории Ленинградской области, утвержденным постановлением Правительства Ленинградской области от 29 мая 2007 года № 120, уведомляю о проведении ярмарки на территории Ленинградской области (далее - ярмарка):</w:t>
            </w:r>
          </w:p>
        </w:tc>
      </w:tr>
    </w:tbl>
    <w:p w14:paraId="2C58D640" w14:textId="77777777" w:rsidR="00D26358" w:rsidRPr="00D26358" w:rsidRDefault="00D26358" w:rsidP="00D26358">
      <w:pPr>
        <w:spacing w:after="0" w:line="240" w:lineRule="auto"/>
        <w:rPr>
          <w:rFonts w:ascii="Times New Roman" w:eastAsia="Calibri"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2463"/>
      </w:tblGrid>
      <w:tr w:rsidR="00D26358" w:rsidRPr="00D26358" w14:paraId="4B0BC732" w14:textId="77777777" w:rsidTr="004B4140">
        <w:tc>
          <w:tcPr>
            <w:tcW w:w="567" w:type="dxa"/>
          </w:tcPr>
          <w:p w14:paraId="67201E4E"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w:t>
            </w:r>
          </w:p>
        </w:tc>
        <w:tc>
          <w:tcPr>
            <w:tcW w:w="6746" w:type="dxa"/>
          </w:tcPr>
          <w:p w14:paraId="563773FF"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Организатор ярмарки:</w:t>
            </w:r>
          </w:p>
          <w:p w14:paraId="2869D96D" w14:textId="77777777"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полное наименование юридического лица/фамилия, имя, отчество индивидуального предпринимателя;</w:t>
            </w:r>
          </w:p>
          <w:p w14:paraId="7FC6F1A0" w14:textId="77777777"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ИНН, ОГРН (ОГРНИП);</w:t>
            </w:r>
          </w:p>
          <w:p w14:paraId="0E308ED3" w14:textId="77777777"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фамилия, имя, отчество руководителя юридического лица;</w:t>
            </w:r>
          </w:p>
          <w:p w14:paraId="77E3E654" w14:textId="77777777"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юридический и фактический адрес;</w:t>
            </w:r>
          </w:p>
          <w:p w14:paraId="7D080EC3" w14:textId="77777777" w:rsidR="00D26358" w:rsidRPr="00D26358" w:rsidRDefault="00D26358" w:rsidP="00D26358">
            <w:pPr>
              <w:widowControl w:val="0"/>
              <w:spacing w:after="0" w:line="240" w:lineRule="auto"/>
              <w:ind w:firstLine="283"/>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телефон, e-</w:t>
            </w:r>
            <w:proofErr w:type="spellStart"/>
            <w:r w:rsidRPr="00D26358">
              <w:rPr>
                <w:rFonts w:ascii="Times New Roman" w:eastAsia="Times New Roman" w:hAnsi="Times New Roman" w:cs="Times New Roman"/>
                <w:sz w:val="24"/>
                <w:szCs w:val="24"/>
                <w:lang w:eastAsia="ru-RU"/>
              </w:rPr>
              <w:t>mail</w:t>
            </w:r>
            <w:proofErr w:type="spellEnd"/>
          </w:p>
        </w:tc>
        <w:tc>
          <w:tcPr>
            <w:tcW w:w="2463" w:type="dxa"/>
          </w:tcPr>
          <w:p w14:paraId="392B3E8F"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6BB98E23" w14:textId="77777777" w:rsidTr="004B4140">
        <w:tc>
          <w:tcPr>
            <w:tcW w:w="567" w:type="dxa"/>
          </w:tcPr>
          <w:p w14:paraId="1DE59B70"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2</w:t>
            </w:r>
          </w:p>
        </w:tc>
        <w:tc>
          <w:tcPr>
            <w:tcW w:w="6746" w:type="dxa"/>
          </w:tcPr>
          <w:p w14:paraId="0C88DC1A"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Регистрационный номер непубличной ярмарочной площадки в Справочной общедоступной системе ярмарочных площадок Ленинградской области &lt;1&gt;</w:t>
            </w:r>
          </w:p>
        </w:tc>
        <w:tc>
          <w:tcPr>
            <w:tcW w:w="2463" w:type="dxa"/>
          </w:tcPr>
          <w:p w14:paraId="79707EB3"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28F75C59" w14:textId="77777777" w:rsidTr="004B4140">
        <w:tc>
          <w:tcPr>
            <w:tcW w:w="567" w:type="dxa"/>
          </w:tcPr>
          <w:p w14:paraId="488ED152"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3</w:t>
            </w:r>
          </w:p>
        </w:tc>
        <w:tc>
          <w:tcPr>
            <w:tcW w:w="6746" w:type="dxa"/>
          </w:tcPr>
          <w:p w14:paraId="2A011354"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Адресные ориентиры ярмарочной площадки &lt;2&gt;</w:t>
            </w:r>
          </w:p>
        </w:tc>
        <w:tc>
          <w:tcPr>
            <w:tcW w:w="2463" w:type="dxa"/>
          </w:tcPr>
          <w:p w14:paraId="064F3D82"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47DC8AD8" w14:textId="77777777" w:rsidTr="004B4140">
        <w:tc>
          <w:tcPr>
            <w:tcW w:w="567" w:type="dxa"/>
          </w:tcPr>
          <w:p w14:paraId="349E9E0C"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4</w:t>
            </w:r>
          </w:p>
        </w:tc>
        <w:tc>
          <w:tcPr>
            <w:tcW w:w="6746" w:type="dxa"/>
          </w:tcPr>
          <w:p w14:paraId="4421F26C"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Сведения о правообладателе земельного участка, на котором располагается ярмарочная площадка</w:t>
            </w:r>
          </w:p>
          <w:p w14:paraId="655DFEAF"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(наименование/Ф.И.О.; ИНН; контактные данные) &lt;3&gt;</w:t>
            </w:r>
          </w:p>
        </w:tc>
        <w:tc>
          <w:tcPr>
            <w:tcW w:w="2463" w:type="dxa"/>
          </w:tcPr>
          <w:p w14:paraId="62007D87"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59F44CC8" w14:textId="77777777" w:rsidTr="004B4140">
        <w:tc>
          <w:tcPr>
            <w:tcW w:w="567" w:type="dxa"/>
          </w:tcPr>
          <w:p w14:paraId="72C76266"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5</w:t>
            </w:r>
          </w:p>
        </w:tc>
        <w:tc>
          <w:tcPr>
            <w:tcW w:w="6746" w:type="dxa"/>
          </w:tcPr>
          <w:p w14:paraId="6616CC67"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Тип ярмарки (универсальная/специализированная)</w:t>
            </w:r>
          </w:p>
        </w:tc>
        <w:tc>
          <w:tcPr>
            <w:tcW w:w="2463" w:type="dxa"/>
          </w:tcPr>
          <w:p w14:paraId="13AC743F"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53127065" w14:textId="77777777" w:rsidTr="004B4140">
        <w:tc>
          <w:tcPr>
            <w:tcW w:w="567" w:type="dxa"/>
          </w:tcPr>
          <w:p w14:paraId="0C3281D5"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6</w:t>
            </w:r>
          </w:p>
        </w:tc>
        <w:tc>
          <w:tcPr>
            <w:tcW w:w="6746" w:type="dxa"/>
          </w:tcPr>
          <w:p w14:paraId="08AB6E72"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Даты (период) проведения ярмарки</w:t>
            </w:r>
          </w:p>
        </w:tc>
        <w:tc>
          <w:tcPr>
            <w:tcW w:w="2463" w:type="dxa"/>
          </w:tcPr>
          <w:p w14:paraId="33B8C961"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2678B4FD" w14:textId="77777777" w:rsidTr="004B4140">
        <w:tc>
          <w:tcPr>
            <w:tcW w:w="567" w:type="dxa"/>
          </w:tcPr>
          <w:p w14:paraId="056EAA96"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7</w:t>
            </w:r>
          </w:p>
        </w:tc>
        <w:tc>
          <w:tcPr>
            <w:tcW w:w="6746" w:type="dxa"/>
          </w:tcPr>
          <w:p w14:paraId="0192F272"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Режим работы ярмарки</w:t>
            </w:r>
          </w:p>
        </w:tc>
        <w:tc>
          <w:tcPr>
            <w:tcW w:w="2463" w:type="dxa"/>
          </w:tcPr>
          <w:p w14:paraId="7D6BAA7F"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5B98BB87" w14:textId="77777777" w:rsidTr="004B4140">
        <w:tc>
          <w:tcPr>
            <w:tcW w:w="567" w:type="dxa"/>
          </w:tcPr>
          <w:p w14:paraId="7FC40DAC"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8</w:t>
            </w:r>
          </w:p>
        </w:tc>
        <w:tc>
          <w:tcPr>
            <w:tcW w:w="6746" w:type="dxa"/>
          </w:tcPr>
          <w:p w14:paraId="1F4D6F6E"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Количество торговых мест на ярмарке в соответствии со схемой размещения торговых мест</w:t>
            </w:r>
          </w:p>
        </w:tc>
        <w:tc>
          <w:tcPr>
            <w:tcW w:w="2463" w:type="dxa"/>
          </w:tcPr>
          <w:p w14:paraId="78B890D2"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0B61C523" w14:textId="77777777" w:rsidTr="004B4140">
        <w:tc>
          <w:tcPr>
            <w:tcW w:w="567" w:type="dxa"/>
          </w:tcPr>
          <w:p w14:paraId="0D5F11F9"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9</w:t>
            </w:r>
          </w:p>
        </w:tc>
        <w:tc>
          <w:tcPr>
            <w:tcW w:w="6746" w:type="dxa"/>
          </w:tcPr>
          <w:p w14:paraId="13412E77"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Ассортимент реализуемых товаров на ярмарке</w:t>
            </w:r>
          </w:p>
        </w:tc>
        <w:tc>
          <w:tcPr>
            <w:tcW w:w="2463" w:type="dxa"/>
          </w:tcPr>
          <w:p w14:paraId="46A036C4"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07713A7E" w14:textId="77777777" w:rsidTr="004B4140">
        <w:tc>
          <w:tcPr>
            <w:tcW w:w="567" w:type="dxa"/>
          </w:tcPr>
          <w:p w14:paraId="40D49194"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10</w:t>
            </w:r>
          </w:p>
        </w:tc>
        <w:tc>
          <w:tcPr>
            <w:tcW w:w="6746" w:type="dxa"/>
          </w:tcPr>
          <w:p w14:paraId="35E1A7A5"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Размер платы за предоставление торговых мест/оборудования</w:t>
            </w:r>
          </w:p>
        </w:tc>
        <w:tc>
          <w:tcPr>
            <w:tcW w:w="2463" w:type="dxa"/>
          </w:tcPr>
          <w:p w14:paraId="2CE9265B"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7D1CC0A8" w14:textId="77777777" w:rsidTr="004B4140">
        <w:tc>
          <w:tcPr>
            <w:tcW w:w="567" w:type="dxa"/>
          </w:tcPr>
          <w:p w14:paraId="1DDDA78D"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11</w:t>
            </w:r>
          </w:p>
        </w:tc>
        <w:tc>
          <w:tcPr>
            <w:tcW w:w="6746" w:type="dxa"/>
          </w:tcPr>
          <w:p w14:paraId="5B719367"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Возможность подключения к электросетям</w:t>
            </w:r>
          </w:p>
        </w:tc>
        <w:tc>
          <w:tcPr>
            <w:tcW w:w="2463" w:type="dxa"/>
          </w:tcPr>
          <w:p w14:paraId="2F30C5B0"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2E40C33E" w14:textId="77777777" w:rsidTr="004B4140">
        <w:tc>
          <w:tcPr>
            <w:tcW w:w="567" w:type="dxa"/>
          </w:tcPr>
          <w:p w14:paraId="5317F76C"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12</w:t>
            </w:r>
          </w:p>
        </w:tc>
        <w:tc>
          <w:tcPr>
            <w:tcW w:w="6746" w:type="dxa"/>
          </w:tcPr>
          <w:p w14:paraId="597BD6F4"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Возможность осуществления торговли с автомашин</w:t>
            </w:r>
          </w:p>
        </w:tc>
        <w:tc>
          <w:tcPr>
            <w:tcW w:w="2463" w:type="dxa"/>
          </w:tcPr>
          <w:p w14:paraId="7EF23DFB"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r w:rsidR="00D26358" w:rsidRPr="00D26358" w14:paraId="25D1153B" w14:textId="77777777" w:rsidTr="004B4140">
        <w:tc>
          <w:tcPr>
            <w:tcW w:w="567" w:type="dxa"/>
          </w:tcPr>
          <w:p w14:paraId="058EDB26" w14:textId="77777777" w:rsidR="00D26358" w:rsidRPr="00D26358" w:rsidRDefault="00D26358" w:rsidP="00D26358">
            <w:pPr>
              <w:widowControl w:val="0"/>
              <w:spacing w:after="0" w:line="240" w:lineRule="auto"/>
              <w:jc w:val="center"/>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13</w:t>
            </w:r>
          </w:p>
        </w:tc>
        <w:tc>
          <w:tcPr>
            <w:tcW w:w="6746" w:type="dxa"/>
          </w:tcPr>
          <w:p w14:paraId="5479E811"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r w:rsidRPr="00D26358">
              <w:rPr>
                <w:rFonts w:ascii="Times New Roman" w:eastAsia="Times New Roman" w:hAnsi="Times New Roman" w:cs="Times New Roman"/>
                <w:sz w:val="24"/>
                <w:szCs w:val="24"/>
                <w:lang w:eastAsia="ru-RU"/>
              </w:rPr>
              <w:t xml:space="preserve">Место публикации (размещения) информации о плане мероприятий по организации ярмарки и продаже товаров (выполнению работ, оказанию услуг) на ней (наименование </w:t>
            </w:r>
            <w:r w:rsidRPr="00D26358">
              <w:rPr>
                <w:rFonts w:ascii="Times New Roman" w:eastAsia="Times New Roman" w:hAnsi="Times New Roman" w:cs="Times New Roman"/>
                <w:sz w:val="24"/>
                <w:szCs w:val="24"/>
                <w:lang w:eastAsia="ru-RU"/>
              </w:rPr>
              <w:lastRenderedPageBreak/>
              <w:t>средства массовой информации; адрес сайта организатора ярмарки в информационно-телекоммуникационной сети "Интернет")</w:t>
            </w:r>
          </w:p>
        </w:tc>
        <w:tc>
          <w:tcPr>
            <w:tcW w:w="2463" w:type="dxa"/>
          </w:tcPr>
          <w:p w14:paraId="63C8B4E8"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tc>
      </w:tr>
    </w:tbl>
    <w:p w14:paraId="61282FF4" w14:textId="77777777" w:rsidR="00D26358" w:rsidRPr="00D26358" w:rsidRDefault="00D26358" w:rsidP="00D26358">
      <w:pPr>
        <w:spacing w:after="0" w:line="240" w:lineRule="auto"/>
        <w:rPr>
          <w:rFonts w:ascii="Times New Roman" w:eastAsia="Calibri" w:hAnsi="Times New Roman" w:cs="Times New Roman"/>
          <w:szCs w:val="20"/>
        </w:rPr>
      </w:pPr>
    </w:p>
    <w:p w14:paraId="5DC49455" w14:textId="77777777" w:rsidR="00D26358" w:rsidRPr="00D26358" w:rsidRDefault="00D26358" w:rsidP="00D26358">
      <w:pPr>
        <w:spacing w:after="0" w:line="240" w:lineRule="auto"/>
        <w:ind w:firstLine="540"/>
        <w:jc w:val="both"/>
        <w:rPr>
          <w:rFonts w:ascii="Times New Roman" w:eastAsia="Calibri" w:hAnsi="Times New Roman" w:cs="Times New Roman"/>
          <w:szCs w:val="20"/>
        </w:rPr>
      </w:pPr>
    </w:p>
    <w:p w14:paraId="597B61E9" w14:textId="77777777" w:rsidR="00D26358" w:rsidRPr="00D26358" w:rsidRDefault="00D26358" w:rsidP="00D26358">
      <w:pPr>
        <w:spacing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w:t>
      </w:r>
    </w:p>
    <w:p w14:paraId="6D680A19"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&lt;1&gt; Не заполняется в случае предложения новой непубличной ярмарочной площадки.</w:t>
      </w:r>
    </w:p>
    <w:p w14:paraId="4B5854D9"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&lt;2&gt; Не заполняется в случае, если при проведении ярмарки на существующей непубличной ярмарочной площадке не требуется изменение адресных ориентиров.</w:t>
      </w:r>
    </w:p>
    <w:p w14:paraId="16BBD4BD" w14:textId="77777777" w:rsidR="00D26358" w:rsidRPr="00D26358" w:rsidRDefault="00D26358" w:rsidP="00D26358">
      <w:pPr>
        <w:spacing w:before="200" w:after="0" w:line="240" w:lineRule="auto"/>
        <w:ind w:firstLine="540"/>
        <w:jc w:val="both"/>
        <w:rPr>
          <w:rFonts w:ascii="Times New Roman" w:eastAsia="Calibri" w:hAnsi="Times New Roman" w:cs="Times New Roman"/>
          <w:szCs w:val="20"/>
        </w:rPr>
      </w:pPr>
      <w:r w:rsidRPr="00D26358">
        <w:rPr>
          <w:rFonts w:ascii="Times New Roman" w:eastAsia="Calibri" w:hAnsi="Times New Roman" w:cs="Times New Roman"/>
          <w:szCs w:val="20"/>
        </w:rPr>
        <w:t>&lt;3&gt; К уведомлению прилагается согласие правообладателя земельного участка, на территории которого располагается непубличная ярмарочная площадка, на проведение ярмарки с указанными в уведомлении параметрами.</w:t>
      </w:r>
    </w:p>
    <w:p w14:paraId="3EDD0A36"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14:paraId="40DD9242" w14:textId="77777777" w:rsidR="00D26358" w:rsidRPr="00D26358" w:rsidRDefault="00D26358" w:rsidP="00D26358">
      <w:pPr>
        <w:widowControl w:val="0"/>
        <w:spacing w:after="0" w:line="240" w:lineRule="auto"/>
        <w:rPr>
          <w:rFonts w:ascii="Times New Roman" w:eastAsia="Times New Roman" w:hAnsi="Times New Roman" w:cs="Times New Roman"/>
          <w:sz w:val="24"/>
          <w:szCs w:val="24"/>
          <w:lang w:eastAsia="ru-RU"/>
        </w:rPr>
      </w:pPr>
    </w:p>
    <w:p w14:paraId="0F40C340" w14:textId="77777777" w:rsidR="00D26358" w:rsidRPr="00D26358" w:rsidRDefault="00D26358" w:rsidP="00D26358">
      <w:pPr>
        <w:widowControl w:val="0"/>
        <w:spacing w:after="0"/>
        <w:ind w:firstLine="720"/>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953"/>
      </w:tblGrid>
      <w:tr w:rsidR="00D26358" w:rsidRPr="00D26358" w14:paraId="0AE935D2" w14:textId="77777777" w:rsidTr="004B4140">
        <w:tc>
          <w:tcPr>
            <w:tcW w:w="936" w:type="dxa"/>
            <w:tcBorders>
              <w:top w:val="single" w:sz="4" w:space="0" w:color="auto"/>
              <w:left w:val="single" w:sz="4" w:space="0" w:color="auto"/>
              <w:bottom w:val="single" w:sz="4" w:space="0" w:color="auto"/>
              <w:right w:val="single" w:sz="4" w:space="0" w:color="auto"/>
            </w:tcBorders>
          </w:tcPr>
          <w:p w14:paraId="428F167D"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14:paraId="065E81A5"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14:paraId="72A04E50" w14:textId="77777777"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выдать на руки при личной явке в ________ (ОМСУ)</w:t>
            </w:r>
          </w:p>
        </w:tc>
      </w:tr>
      <w:tr w:rsidR="00D26358" w:rsidRPr="00D26358" w14:paraId="2D7FA59B" w14:textId="77777777" w:rsidTr="004B4140">
        <w:trPr>
          <w:trHeight w:val="60"/>
        </w:trPr>
        <w:tc>
          <w:tcPr>
            <w:tcW w:w="936" w:type="dxa"/>
            <w:tcBorders>
              <w:top w:val="single" w:sz="4" w:space="0" w:color="auto"/>
              <w:left w:val="single" w:sz="4" w:space="0" w:color="auto"/>
              <w:bottom w:val="single" w:sz="4" w:space="0" w:color="auto"/>
              <w:right w:val="single" w:sz="4" w:space="0" w:color="auto"/>
            </w:tcBorders>
          </w:tcPr>
          <w:p w14:paraId="2FC27C5A" w14:textId="77777777" w:rsidR="00D26358" w:rsidRPr="00D26358" w:rsidRDefault="00D26358" w:rsidP="00D26358">
            <w:pPr>
              <w:widowControl w:val="0"/>
              <w:spacing w:after="0" w:line="240" w:lineRule="auto"/>
              <w:ind w:firstLine="720"/>
              <w:rPr>
                <w:rFonts w:ascii="Times New Roman" w:eastAsia="Times New Roman" w:hAnsi="Times New Roman" w:cs="Times New Roman"/>
                <w:sz w:val="24"/>
                <w:szCs w:val="24"/>
                <w:lang w:eastAsia="ar-SA"/>
              </w:rPr>
            </w:pPr>
          </w:p>
          <w:p w14:paraId="532951F9" w14:textId="77777777" w:rsidR="00D26358" w:rsidRPr="00D26358" w:rsidRDefault="00D26358" w:rsidP="00D26358">
            <w:pPr>
              <w:widowControl w:val="0"/>
              <w:spacing w:line="240" w:lineRule="auto"/>
              <w:ind w:firstLine="720"/>
              <w:rPr>
                <w:rFonts w:ascii="Times New Roman" w:eastAsia="Times New Roman" w:hAnsi="Times New Roman" w:cs="Times New Roman"/>
                <w:sz w:val="24"/>
                <w:szCs w:val="24"/>
                <w:lang w:eastAsia="ar-SA"/>
              </w:rPr>
            </w:pPr>
          </w:p>
        </w:tc>
        <w:tc>
          <w:tcPr>
            <w:tcW w:w="8953" w:type="dxa"/>
            <w:tcBorders>
              <w:top w:val="none" w:sz="4" w:space="0" w:color="000000"/>
              <w:left w:val="single" w:sz="4" w:space="0" w:color="auto"/>
              <w:bottom w:val="none" w:sz="4" w:space="0" w:color="000000"/>
              <w:right w:val="none" w:sz="4" w:space="0" w:color="000000"/>
            </w:tcBorders>
            <w:vAlign w:val="center"/>
          </w:tcPr>
          <w:p w14:paraId="733AB005" w14:textId="77777777" w:rsidR="00D26358" w:rsidRPr="00D26358" w:rsidRDefault="00D26358" w:rsidP="00D26358">
            <w:pPr>
              <w:widowControl w:val="0"/>
              <w:spacing w:after="0" w:line="240" w:lineRule="auto"/>
              <w:ind w:left="776"/>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направить в электронной форме в личный кабинет Государственной информационной системы Ленинградской области «Прием конкурсных заявок от субъектов малого и среднего предпринимательства на предоставление субсидий»  </w:t>
            </w:r>
          </w:p>
        </w:tc>
      </w:tr>
    </w:tbl>
    <w:p w14:paraId="1500F378" w14:textId="77777777" w:rsidR="00D26358" w:rsidRPr="00D26358" w:rsidRDefault="00D26358" w:rsidP="00D26358">
      <w:pPr>
        <w:widowControl w:val="0"/>
        <w:spacing w:after="0" w:line="240" w:lineRule="auto"/>
        <w:rPr>
          <w:rFonts w:ascii="Times New Roman" w:eastAsia="Times New Roman" w:hAnsi="Times New Roman" w:cs="Times New Roman"/>
          <w:sz w:val="28"/>
          <w:szCs w:val="28"/>
          <w:lang w:eastAsia="ru-RU"/>
        </w:rPr>
      </w:pPr>
    </w:p>
    <w:p w14:paraId="6088F2FF"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40"/>
        <w:gridCol w:w="1587"/>
        <w:gridCol w:w="340"/>
        <w:gridCol w:w="3572"/>
      </w:tblGrid>
      <w:tr w:rsidR="00D26358" w:rsidRPr="00D26358" w14:paraId="795FF7F3" w14:textId="77777777" w:rsidTr="004B4140">
        <w:tc>
          <w:tcPr>
            <w:tcW w:w="3231" w:type="dxa"/>
            <w:tcBorders>
              <w:top w:val="none" w:sz="4" w:space="0" w:color="000000"/>
              <w:left w:val="none" w:sz="4" w:space="0" w:color="000000"/>
              <w:bottom w:val="single" w:sz="4" w:space="0" w:color="auto"/>
              <w:right w:val="none" w:sz="4" w:space="0" w:color="000000"/>
            </w:tcBorders>
          </w:tcPr>
          <w:p w14:paraId="00DF0784"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0730157E"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none" w:sz="4" w:space="0" w:color="000000"/>
              <w:left w:val="none" w:sz="4" w:space="0" w:color="000000"/>
              <w:bottom w:val="single" w:sz="4" w:space="0" w:color="auto"/>
              <w:right w:val="none" w:sz="4" w:space="0" w:color="000000"/>
            </w:tcBorders>
          </w:tcPr>
          <w:p w14:paraId="5AB541A3"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40" w:type="dxa"/>
            <w:tcBorders>
              <w:top w:val="none" w:sz="4" w:space="0" w:color="000000"/>
              <w:left w:val="none" w:sz="4" w:space="0" w:color="000000"/>
              <w:bottom w:val="none" w:sz="4" w:space="0" w:color="000000"/>
              <w:right w:val="none" w:sz="4" w:space="0" w:color="000000"/>
            </w:tcBorders>
          </w:tcPr>
          <w:p w14:paraId="76A3FEC3"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single" w:sz="4" w:space="0" w:color="auto"/>
              <w:right w:val="none" w:sz="4" w:space="0" w:color="000000"/>
            </w:tcBorders>
          </w:tcPr>
          <w:p w14:paraId="0C71809E"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r>
      <w:tr w:rsidR="00D26358" w:rsidRPr="00D26358" w14:paraId="66D0EC60" w14:textId="77777777" w:rsidTr="004B4140">
        <w:tblPrEx>
          <w:tblBorders>
            <w:insideH w:val="none" w:sz="0" w:space="0" w:color="auto"/>
          </w:tblBorders>
        </w:tblPrEx>
        <w:tc>
          <w:tcPr>
            <w:tcW w:w="3231" w:type="dxa"/>
            <w:tcBorders>
              <w:top w:val="single" w:sz="4" w:space="0" w:color="auto"/>
              <w:left w:val="none" w:sz="4" w:space="0" w:color="000000"/>
              <w:bottom w:val="none" w:sz="4" w:space="0" w:color="000000"/>
              <w:right w:val="none" w:sz="4" w:space="0" w:color="000000"/>
            </w:tcBorders>
          </w:tcPr>
          <w:p w14:paraId="71B81B36"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(должность лица, подписавшего заявление)</w:t>
            </w:r>
          </w:p>
        </w:tc>
        <w:tc>
          <w:tcPr>
            <w:tcW w:w="340" w:type="dxa"/>
            <w:tcBorders>
              <w:top w:val="none" w:sz="4" w:space="0" w:color="000000"/>
              <w:left w:val="none" w:sz="4" w:space="0" w:color="000000"/>
              <w:bottom w:val="none" w:sz="4" w:space="0" w:color="000000"/>
              <w:right w:val="none" w:sz="4" w:space="0" w:color="000000"/>
            </w:tcBorders>
          </w:tcPr>
          <w:p w14:paraId="3EF8E339"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1587" w:type="dxa"/>
            <w:tcBorders>
              <w:top w:val="single" w:sz="4" w:space="0" w:color="auto"/>
              <w:left w:val="none" w:sz="4" w:space="0" w:color="000000"/>
              <w:bottom w:val="none" w:sz="4" w:space="0" w:color="000000"/>
              <w:right w:val="none" w:sz="4" w:space="0" w:color="000000"/>
            </w:tcBorders>
          </w:tcPr>
          <w:p w14:paraId="6D31DE3E"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14:paraId="2D27D6E1"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single" w:sz="4" w:space="0" w:color="auto"/>
              <w:left w:val="none" w:sz="4" w:space="0" w:color="000000"/>
              <w:bottom w:val="none" w:sz="4" w:space="0" w:color="000000"/>
              <w:right w:val="none" w:sz="4" w:space="0" w:color="000000"/>
            </w:tcBorders>
          </w:tcPr>
          <w:p w14:paraId="6C6B2E02"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(Ф.И.О. лица, подписавшего заявление)</w:t>
            </w:r>
          </w:p>
        </w:tc>
      </w:tr>
      <w:tr w:rsidR="00D26358" w:rsidRPr="00D26358" w14:paraId="3088C126" w14:textId="77777777" w:rsidTr="004B4140">
        <w:tblPrEx>
          <w:tblBorders>
            <w:insideH w:val="none" w:sz="0" w:space="0" w:color="auto"/>
          </w:tblBorders>
        </w:tblPrEx>
        <w:tc>
          <w:tcPr>
            <w:tcW w:w="5498" w:type="dxa"/>
            <w:gridSpan w:val="4"/>
            <w:tcBorders>
              <w:top w:val="none" w:sz="4" w:space="0" w:color="000000"/>
              <w:left w:val="none" w:sz="4" w:space="0" w:color="000000"/>
              <w:bottom w:val="none" w:sz="4" w:space="0" w:color="000000"/>
              <w:right w:val="none" w:sz="4" w:space="0" w:color="000000"/>
            </w:tcBorders>
          </w:tcPr>
          <w:p w14:paraId="7808FD35" w14:textId="77777777" w:rsidR="00D26358" w:rsidRPr="00D26358" w:rsidRDefault="00D26358" w:rsidP="00D26358">
            <w:pPr>
              <w:widowControl w:val="0"/>
              <w:spacing w:after="0" w:line="240" w:lineRule="auto"/>
              <w:rPr>
                <w:rFonts w:ascii="Times New Roman" w:eastAsia="Arial" w:hAnsi="Times New Roman" w:cs="Times New Roman"/>
                <w:sz w:val="24"/>
                <w:lang w:eastAsia="ru-RU"/>
              </w:rPr>
            </w:pPr>
          </w:p>
        </w:tc>
        <w:tc>
          <w:tcPr>
            <w:tcW w:w="3572" w:type="dxa"/>
            <w:tcBorders>
              <w:top w:val="none" w:sz="4" w:space="0" w:color="000000"/>
              <w:left w:val="none" w:sz="4" w:space="0" w:color="000000"/>
              <w:bottom w:val="none" w:sz="4" w:space="0" w:color="000000"/>
              <w:right w:val="none" w:sz="4" w:space="0" w:color="000000"/>
            </w:tcBorders>
          </w:tcPr>
          <w:p w14:paraId="0BE6CE65" w14:textId="77777777" w:rsidR="00D26358" w:rsidRPr="00D26358" w:rsidRDefault="00D26358" w:rsidP="00D26358">
            <w:pPr>
              <w:widowControl w:val="0"/>
              <w:spacing w:after="0" w:line="240" w:lineRule="auto"/>
              <w:jc w:val="center"/>
              <w:rPr>
                <w:rFonts w:ascii="Times New Roman" w:eastAsia="Arial" w:hAnsi="Times New Roman" w:cs="Times New Roman"/>
                <w:sz w:val="24"/>
                <w:lang w:eastAsia="ru-RU"/>
              </w:rPr>
            </w:pPr>
            <w:r w:rsidRPr="00D26358">
              <w:rPr>
                <w:rFonts w:ascii="Times New Roman" w:eastAsia="Arial" w:hAnsi="Times New Roman" w:cs="Times New Roman"/>
                <w:sz w:val="24"/>
                <w:lang w:eastAsia="ru-RU"/>
              </w:rPr>
              <w:t>"___" _____________ 20__ года</w:t>
            </w:r>
          </w:p>
        </w:tc>
      </w:tr>
    </w:tbl>
    <w:p w14:paraId="09669B16" w14:textId="77777777" w:rsidR="00D26358" w:rsidRPr="00D26358" w:rsidRDefault="00D26358" w:rsidP="00D26358">
      <w:pPr>
        <w:widowControl w:val="0"/>
        <w:spacing w:after="0" w:line="240" w:lineRule="auto"/>
        <w:ind w:firstLine="540"/>
        <w:jc w:val="both"/>
        <w:rPr>
          <w:rFonts w:ascii="Times New Roman" w:eastAsia="Arial" w:hAnsi="Times New Roman" w:cs="Times New Roman"/>
          <w:sz w:val="24"/>
          <w:lang w:eastAsia="ru-RU"/>
        </w:rPr>
      </w:pPr>
    </w:p>
    <w:p w14:paraId="40584B06" w14:textId="77777777" w:rsidR="00D26358" w:rsidRPr="00D26358" w:rsidRDefault="00D26358" w:rsidP="00D26358">
      <w:pPr>
        <w:widowControl w:val="0"/>
        <w:spacing w:after="0" w:line="240" w:lineRule="auto"/>
        <w:jc w:val="right"/>
        <w:rPr>
          <w:rFonts w:ascii="Times New Roman" w:eastAsia="Times New Roman" w:hAnsi="Times New Roman" w:cs="Times New Roman"/>
          <w:sz w:val="28"/>
          <w:szCs w:val="28"/>
          <w:lang w:eastAsia="ru-RU"/>
        </w:rPr>
      </w:pPr>
    </w:p>
    <w:p w14:paraId="1642E938" w14:textId="77777777" w:rsidR="00D26358" w:rsidRPr="00D26358" w:rsidRDefault="00D26358" w:rsidP="00D26358">
      <w:pPr>
        <w:widowControl w:val="0"/>
        <w:spacing w:after="0" w:line="240" w:lineRule="auto"/>
        <w:jc w:val="both"/>
        <w:rPr>
          <w:rFonts w:ascii="Times New Roman" w:eastAsia="Times New Roman" w:hAnsi="Times New Roman" w:cs="Times New Roman"/>
          <w:lang w:eastAsia="ru-RU"/>
        </w:rPr>
      </w:pPr>
    </w:p>
    <w:p w14:paraId="1FF9BA20" w14:textId="77777777" w:rsidR="00D26358" w:rsidRPr="00D26358" w:rsidRDefault="00D26358" w:rsidP="00D26358">
      <w:pPr>
        <w:tabs>
          <w:tab w:val="left" w:pos="142"/>
          <w:tab w:val="left" w:pos="284"/>
          <w:tab w:val="num" w:pos="1080"/>
        </w:tabs>
        <w:spacing w:after="0" w:line="240" w:lineRule="auto"/>
        <w:ind w:firstLine="720"/>
        <w:jc w:val="both"/>
        <w:rPr>
          <w:rFonts w:ascii="Times New Roman" w:eastAsia="Times New Roman" w:hAnsi="Times New Roman" w:cs="Times New Roman"/>
          <w:i/>
          <w:sz w:val="20"/>
          <w:szCs w:val="20"/>
          <w:lang w:eastAsia="ar-SA"/>
        </w:rPr>
      </w:pPr>
      <w:r w:rsidRPr="00D26358">
        <w:rPr>
          <w:rFonts w:ascii="Times New Roman" w:eastAsia="Times New Roman" w:hAnsi="Times New Roman" w:cs="Times New Roman"/>
          <w:sz w:val="20"/>
          <w:szCs w:val="28"/>
          <w:lang w:eastAsia="ar-SA"/>
        </w:rPr>
        <w:br w:type="page" w:clear="all"/>
      </w:r>
    </w:p>
    <w:p w14:paraId="4A661A9E"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lastRenderedPageBreak/>
        <w:t>Образец № 3</w:t>
      </w:r>
    </w:p>
    <w:p w14:paraId="4A17F3B1" w14:textId="77777777"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p>
    <w:p w14:paraId="13ECB468"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14:paraId="7AD1AADB"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589492C9"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&lt;НА БЛАНКЕ ОМСУ&gt;</w:t>
      </w:r>
    </w:p>
    <w:p w14:paraId="56D01357"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14:paraId="0782E725" w14:textId="77777777" w:rsidR="00D26358" w:rsidRPr="00D26358" w:rsidRDefault="00D26358" w:rsidP="00D26358">
      <w:pPr>
        <w:spacing w:after="0" w:line="240" w:lineRule="auto"/>
        <w:jc w:val="right"/>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i/>
          <w:sz w:val="24"/>
          <w:szCs w:val="24"/>
          <w:lang w:eastAsia="ar-SA"/>
        </w:rPr>
        <w:t>Наименование и адрес заявителя</w:t>
      </w:r>
    </w:p>
    <w:p w14:paraId="43EA378E"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14:paraId="0B621682"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14:paraId="4D063D7C"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 согласовании проведения ярмарки на публичной ярмарочной площадке </w:t>
      </w:r>
    </w:p>
    <w:p w14:paraId="0371AA19"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3A9731B6" w14:textId="77777777"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 согласовании проведения ярмарки, указанной в заявлении.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6358" w:rsidRPr="00D26358" w14:paraId="3C81D457" w14:textId="77777777" w:rsidTr="004B4140">
        <w:tc>
          <w:tcPr>
            <w:tcW w:w="3708" w:type="dxa"/>
            <w:tcBorders>
              <w:top w:val="none" w:sz="4" w:space="0" w:color="000000"/>
              <w:left w:val="none" w:sz="4" w:space="0" w:color="000000"/>
              <w:bottom w:val="single" w:sz="4" w:space="0" w:color="auto"/>
              <w:right w:val="none" w:sz="4" w:space="0" w:color="000000"/>
            </w:tcBorders>
          </w:tcPr>
          <w:p w14:paraId="555AE889" w14:textId="77777777"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1B97AC4F"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14:paraId="24BA12B1" w14:textId="77777777"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116BC86D" w14:textId="77777777"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14:paraId="6EF4B2F2" w14:textId="77777777"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14:paraId="2815B6F3" w14:textId="77777777" w:rsidTr="004B4140">
        <w:tc>
          <w:tcPr>
            <w:tcW w:w="3708" w:type="dxa"/>
            <w:tcBorders>
              <w:top w:val="single" w:sz="4" w:space="0" w:color="auto"/>
              <w:left w:val="none" w:sz="4" w:space="0" w:color="000000"/>
              <w:bottom w:val="none" w:sz="4" w:space="0" w:color="000000"/>
              <w:right w:val="none" w:sz="4" w:space="0" w:color="000000"/>
            </w:tcBorders>
          </w:tcPr>
          <w:p w14:paraId="5BBBF322"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546B3DE9"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14:paraId="3132F654"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14:paraId="0B20B076" w14:textId="77777777"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14:paraId="001E5E56"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14:paraId="64185A79" w14:textId="77777777" w:rsidR="00D26358" w:rsidRPr="00D26358" w:rsidRDefault="00D26358" w:rsidP="00D26358">
      <w:pPr>
        <w:widowControl w:val="0"/>
        <w:spacing w:after="0" w:line="240" w:lineRule="auto"/>
        <w:jc w:val="both"/>
        <w:rPr>
          <w:rFonts w:ascii="Times New Roman" w:eastAsia="Times New Roman" w:hAnsi="Times New Roman" w:cs="Times New Roman"/>
          <w:lang w:eastAsia="ar-SA"/>
        </w:rPr>
      </w:pPr>
    </w:p>
    <w:p w14:paraId="1553C627"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4</w:t>
      </w:r>
    </w:p>
    <w:p w14:paraId="49E572C0" w14:textId="77777777"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p>
    <w:p w14:paraId="02700C84"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14:paraId="1F9CD27C"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5E43B12B"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&lt;НА БЛАНКЕ ОМСУ&gt;</w:t>
      </w:r>
    </w:p>
    <w:p w14:paraId="65F0B275"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14:paraId="5DFB2BA9" w14:textId="77777777" w:rsidR="00D26358" w:rsidRPr="00D26358" w:rsidRDefault="00D26358" w:rsidP="00D26358">
      <w:pPr>
        <w:spacing w:after="0" w:line="240" w:lineRule="auto"/>
        <w:jc w:val="right"/>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i/>
          <w:sz w:val="24"/>
          <w:szCs w:val="24"/>
          <w:lang w:eastAsia="ar-SA"/>
        </w:rPr>
        <w:t>Наименование и адрес заявителя</w:t>
      </w:r>
    </w:p>
    <w:p w14:paraId="07C6E796"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p>
    <w:p w14:paraId="74AF1C43" w14:textId="77777777" w:rsidR="00D26358" w:rsidRPr="00D26358" w:rsidRDefault="00D26358" w:rsidP="00D26358">
      <w:pPr>
        <w:spacing w:after="0" w:line="240" w:lineRule="auto"/>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14:paraId="7CDC2E12" w14:textId="77777777" w:rsidR="00D26358" w:rsidRPr="00D26358" w:rsidRDefault="00D26358" w:rsidP="00D26358">
      <w:pPr>
        <w:spacing w:after="0" w:line="240" w:lineRule="auto"/>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 приеме уведомления о проведении ярмарки на непубличной ярмарочной площадке </w:t>
      </w:r>
    </w:p>
    <w:p w14:paraId="25E072EF"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2EA6012F" w14:textId="77777777"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сообщает о приеме уведомления о проведения ярмарки на территории Ленинградской области от «___» ____________ 20___ г. </w:t>
      </w:r>
    </w:p>
    <w:p w14:paraId="3188310E" w14:textId="77777777" w:rsidR="00D26358" w:rsidRPr="00D26358" w:rsidRDefault="00D26358" w:rsidP="00D26358">
      <w:pPr>
        <w:jc w:val="center"/>
        <w:rPr>
          <w:rFonts w:ascii="Times New Roman" w:eastAsia="Times New Roman" w:hAnsi="Times New Roman" w:cs="Times New Roman"/>
          <w:sz w:val="24"/>
          <w:szCs w:val="24"/>
          <w:highlight w:val="green"/>
          <w:lang w:eastAsia="ar-SA"/>
        </w:rPr>
      </w:pPr>
    </w:p>
    <w:p w14:paraId="50CEBCC7" w14:textId="77777777" w:rsidR="00D26358" w:rsidRPr="00D26358" w:rsidRDefault="00D26358" w:rsidP="00D26358">
      <w:pPr>
        <w:jc w:val="center"/>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6358" w:rsidRPr="00D26358" w14:paraId="6CADCFE7" w14:textId="77777777" w:rsidTr="004B4140">
        <w:tc>
          <w:tcPr>
            <w:tcW w:w="3708" w:type="dxa"/>
            <w:tcBorders>
              <w:top w:val="none" w:sz="4" w:space="0" w:color="000000"/>
              <w:left w:val="none" w:sz="4" w:space="0" w:color="000000"/>
              <w:bottom w:val="single" w:sz="4" w:space="0" w:color="auto"/>
              <w:right w:val="none" w:sz="4" w:space="0" w:color="000000"/>
            </w:tcBorders>
          </w:tcPr>
          <w:p w14:paraId="262CFE34" w14:textId="77777777"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2720D78D"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14:paraId="31F9FAB7" w14:textId="77777777"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5E1404B0" w14:textId="77777777"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14:paraId="4104B558" w14:textId="77777777"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14:paraId="0DE69F93" w14:textId="77777777" w:rsidTr="004B4140">
        <w:tc>
          <w:tcPr>
            <w:tcW w:w="3708" w:type="dxa"/>
            <w:tcBorders>
              <w:top w:val="single" w:sz="4" w:space="0" w:color="auto"/>
              <w:left w:val="none" w:sz="4" w:space="0" w:color="000000"/>
              <w:bottom w:val="none" w:sz="4" w:space="0" w:color="000000"/>
              <w:right w:val="none" w:sz="4" w:space="0" w:color="000000"/>
            </w:tcBorders>
          </w:tcPr>
          <w:p w14:paraId="630DB013"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1F28BD1E"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14:paraId="78EBF72B"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14:paraId="0F763392" w14:textId="77777777"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14:paraId="44A520C3"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14:paraId="63848FDC" w14:textId="77777777" w:rsidR="00D26358" w:rsidRPr="00D26358" w:rsidRDefault="00D26358" w:rsidP="00D26358">
      <w:pPr>
        <w:widowControl w:val="0"/>
        <w:spacing w:after="0" w:line="240" w:lineRule="auto"/>
        <w:jc w:val="both"/>
        <w:rPr>
          <w:rFonts w:ascii="Times New Roman" w:eastAsia="Times New Roman" w:hAnsi="Times New Roman" w:cs="Times New Roman"/>
          <w:lang w:eastAsia="ar-SA"/>
        </w:rPr>
      </w:pPr>
    </w:p>
    <w:p w14:paraId="6F8FD35F" w14:textId="77777777" w:rsidR="00D26358" w:rsidRPr="00D26358" w:rsidRDefault="00D26358" w:rsidP="00D26358">
      <w:pPr>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0"/>
          <w:szCs w:val="28"/>
          <w:lang w:eastAsia="ar-SA"/>
        </w:rPr>
        <w:br w:type="page" w:clear="all"/>
      </w:r>
    </w:p>
    <w:p w14:paraId="7BACC54A" w14:textId="77777777" w:rsidR="00D26358" w:rsidRPr="00D26358" w:rsidRDefault="00D26358" w:rsidP="00D26358">
      <w:pPr>
        <w:spacing w:after="0" w:line="240" w:lineRule="auto"/>
        <w:ind w:firstLine="709"/>
        <w:jc w:val="right"/>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rPr>
        <w:lastRenderedPageBreak/>
        <w:t>Образец № 5</w:t>
      </w:r>
    </w:p>
    <w:p w14:paraId="2E19A9BC"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14:paraId="299162E5"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498BBD9D" w14:textId="77777777" w:rsidR="00D26358" w:rsidRPr="00D26358" w:rsidRDefault="00D26358" w:rsidP="00D26358">
      <w:pPr>
        <w:tabs>
          <w:tab w:val="left" w:pos="142"/>
          <w:tab w:val="left" w:pos="284"/>
        </w:tabs>
        <w:jc w:val="right"/>
        <w:rPr>
          <w:rFonts w:ascii="Calibri" w:eastAsia="Times New Roman" w:hAnsi="Calibri" w:cs="Times New Roman"/>
          <w:i/>
          <w:sz w:val="24"/>
          <w:szCs w:val="24"/>
          <w:lang w:eastAsia="ar-SA"/>
        </w:rPr>
      </w:pPr>
    </w:p>
    <w:p w14:paraId="10F60262" w14:textId="77777777"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14:paraId="48C634FB" w14:textId="77777777"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 xml:space="preserve">об отказе </w:t>
      </w:r>
      <w:proofErr w:type="gramStart"/>
      <w:r w:rsidRPr="00D26358">
        <w:rPr>
          <w:rFonts w:ascii="Times New Roman" w:eastAsia="Times New Roman" w:hAnsi="Times New Roman" w:cs="Times New Roman"/>
          <w:b/>
          <w:sz w:val="24"/>
          <w:szCs w:val="24"/>
          <w:lang w:eastAsia="ar-SA"/>
        </w:rPr>
        <w:t>в  с</w:t>
      </w:r>
      <w:r w:rsidRPr="00D26358">
        <w:rPr>
          <w:rFonts w:ascii="Times New Roman" w:eastAsia="Times New Roman" w:hAnsi="Times New Roman" w:cs="Times New Roman"/>
          <w:sz w:val="24"/>
          <w:szCs w:val="24"/>
          <w:lang w:eastAsia="ar-SA"/>
        </w:rPr>
        <w:t>огласовании</w:t>
      </w:r>
      <w:proofErr w:type="gramEnd"/>
      <w:r w:rsidRPr="00D26358">
        <w:rPr>
          <w:rFonts w:ascii="Times New Roman" w:eastAsia="Times New Roman" w:hAnsi="Times New Roman" w:cs="Times New Roman"/>
          <w:sz w:val="24"/>
          <w:szCs w:val="24"/>
          <w:lang w:eastAsia="ar-SA"/>
        </w:rPr>
        <w:t xml:space="preserve"> проведения ярмарки на публичной ярмарочной площадке на территории муниципального образования _________________ Ленинградской области</w:t>
      </w:r>
    </w:p>
    <w:p w14:paraId="76EB50AE" w14:textId="77777777" w:rsidR="00D26358" w:rsidRPr="00D26358" w:rsidRDefault="00D26358" w:rsidP="00D26358">
      <w:pPr>
        <w:spacing w:after="0"/>
        <w:jc w:val="center"/>
        <w:rPr>
          <w:rFonts w:ascii="Times New Roman" w:eastAsia="Times New Roman" w:hAnsi="Times New Roman" w:cs="Times New Roman"/>
          <w:b/>
          <w:sz w:val="24"/>
          <w:szCs w:val="24"/>
          <w:lang w:eastAsia="ar-SA"/>
        </w:rPr>
      </w:pPr>
    </w:p>
    <w:p w14:paraId="3C8318B3" w14:textId="77777777" w:rsidR="00D26358" w:rsidRPr="00D26358" w:rsidRDefault="00D26358" w:rsidP="00D26358">
      <w:pPr>
        <w:spacing w:after="0"/>
        <w:jc w:val="center"/>
        <w:rPr>
          <w:rFonts w:ascii="Times New Roman" w:eastAsia="Times New Roman" w:hAnsi="Times New Roman" w:cs="Times New Roman"/>
          <w:b/>
          <w:sz w:val="24"/>
          <w:szCs w:val="24"/>
          <w:lang w:eastAsia="ar-SA"/>
        </w:rPr>
      </w:pPr>
    </w:p>
    <w:p w14:paraId="0C575DAD" w14:textId="77777777"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заявление о согласовании проведения ярмарки на территории Ленинградской области от «___» ____________ 20___ г., сообщает об отказе в предоставлении муниципальной услуги в связи с </w:t>
      </w:r>
      <w:r w:rsidRPr="00D26358">
        <w:rPr>
          <w:rFonts w:ascii="Times New Roman" w:eastAsia="Times New Roman" w:hAnsi="Times New Roman" w:cs="Times New Roman"/>
          <w:i/>
          <w:sz w:val="24"/>
          <w:szCs w:val="24"/>
          <w:lang w:eastAsia="ar-SA"/>
        </w:rPr>
        <w:t xml:space="preserve">(указываются мотивированные причины </w:t>
      </w:r>
      <w:proofErr w:type="gramStart"/>
      <w:r w:rsidRPr="00D26358">
        <w:rPr>
          <w:rFonts w:ascii="Times New Roman" w:eastAsia="Times New Roman" w:hAnsi="Times New Roman" w:cs="Times New Roman"/>
          <w:i/>
          <w:sz w:val="24"/>
          <w:szCs w:val="24"/>
          <w:lang w:eastAsia="ar-SA"/>
        </w:rPr>
        <w:t>отказа)</w:t>
      </w:r>
      <w:r w:rsidRPr="00D26358">
        <w:rPr>
          <w:rFonts w:ascii="Times New Roman" w:eastAsia="Times New Roman" w:hAnsi="Times New Roman" w:cs="Times New Roman"/>
          <w:sz w:val="24"/>
          <w:szCs w:val="24"/>
          <w:lang w:eastAsia="ar-SA"/>
        </w:rPr>
        <w:t>_</w:t>
      </w:r>
      <w:proofErr w:type="gramEnd"/>
      <w:r w:rsidRPr="00D26358">
        <w:rPr>
          <w:rFonts w:ascii="Times New Roman" w:eastAsia="Times New Roman" w:hAnsi="Times New Roman" w:cs="Times New Roman"/>
          <w:sz w:val="24"/>
          <w:szCs w:val="24"/>
          <w:lang w:eastAsia="ar-SA"/>
        </w:rPr>
        <w:t xml:space="preserve">______________________. </w:t>
      </w:r>
    </w:p>
    <w:p w14:paraId="0EB176BD" w14:textId="77777777" w:rsidR="00D26358" w:rsidRPr="00D26358" w:rsidRDefault="00D26358" w:rsidP="00D26358">
      <w:pPr>
        <w:jc w:val="center"/>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6358" w:rsidRPr="00D26358" w14:paraId="2C5B1D00" w14:textId="77777777" w:rsidTr="004B4140">
        <w:tc>
          <w:tcPr>
            <w:tcW w:w="3708" w:type="dxa"/>
            <w:tcBorders>
              <w:top w:val="none" w:sz="4" w:space="0" w:color="000000"/>
              <w:left w:val="none" w:sz="4" w:space="0" w:color="000000"/>
              <w:bottom w:val="single" w:sz="4" w:space="0" w:color="auto"/>
              <w:right w:val="none" w:sz="4" w:space="0" w:color="000000"/>
            </w:tcBorders>
          </w:tcPr>
          <w:p w14:paraId="4924EFAD" w14:textId="77777777"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290B9079"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14:paraId="3BB23684" w14:textId="77777777"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3EE24783" w14:textId="77777777"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14:paraId="09DE331A" w14:textId="77777777"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14:paraId="701BA044" w14:textId="77777777" w:rsidTr="004B4140">
        <w:tc>
          <w:tcPr>
            <w:tcW w:w="3708" w:type="dxa"/>
            <w:tcBorders>
              <w:top w:val="single" w:sz="4" w:space="0" w:color="auto"/>
              <w:left w:val="none" w:sz="4" w:space="0" w:color="000000"/>
              <w:bottom w:val="none" w:sz="4" w:space="0" w:color="000000"/>
              <w:right w:val="none" w:sz="4" w:space="0" w:color="000000"/>
            </w:tcBorders>
          </w:tcPr>
          <w:p w14:paraId="3E745773"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104BB770"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14:paraId="43C9034D"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14:paraId="119082FB" w14:textId="77777777"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14:paraId="6FFDA123"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14:paraId="6EE047E9" w14:textId="77777777" w:rsidR="00D26358" w:rsidRPr="00D26358" w:rsidRDefault="00D26358" w:rsidP="00D26358">
      <w:pPr>
        <w:spacing w:after="0" w:line="240" w:lineRule="auto"/>
        <w:rPr>
          <w:rFonts w:ascii="Times New Roman" w:eastAsia="Times New Roman" w:hAnsi="Times New Roman" w:cs="Times New Roman"/>
          <w:lang w:eastAsia="ar-SA"/>
        </w:rPr>
      </w:pPr>
    </w:p>
    <w:p w14:paraId="2D33B58C"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p>
    <w:p w14:paraId="33C89819" w14:textId="77777777" w:rsidR="00D26358" w:rsidRPr="00D26358" w:rsidRDefault="00D26358" w:rsidP="00D26358">
      <w:pPr>
        <w:spacing w:after="0" w:line="240" w:lineRule="auto"/>
        <w:ind w:firstLine="709"/>
        <w:jc w:val="right"/>
        <w:rPr>
          <w:rFonts w:ascii="Times New Roman" w:eastAsia="Times New Roman" w:hAnsi="Times New Roman" w:cs="Times New Roman"/>
          <w:sz w:val="20"/>
          <w:szCs w:val="28"/>
          <w:lang w:eastAsia="ar-SA"/>
        </w:rPr>
      </w:pPr>
      <w:r w:rsidRPr="00D26358">
        <w:rPr>
          <w:rFonts w:ascii="Times New Roman" w:eastAsia="Times New Roman" w:hAnsi="Times New Roman" w:cs="Times New Roman"/>
          <w:sz w:val="24"/>
          <w:szCs w:val="24"/>
        </w:rPr>
        <w:t>Образец № 6</w:t>
      </w:r>
    </w:p>
    <w:p w14:paraId="317FC190"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(ФОРМА)</w:t>
      </w:r>
    </w:p>
    <w:p w14:paraId="0D3179EC" w14:textId="77777777" w:rsidR="00D26358" w:rsidRPr="00D26358" w:rsidRDefault="00D26358" w:rsidP="00D26358">
      <w:pPr>
        <w:spacing w:after="0" w:line="240" w:lineRule="auto"/>
        <w:rPr>
          <w:rFonts w:ascii="Times New Roman" w:eastAsia="Times New Roman" w:hAnsi="Times New Roman" w:cs="Times New Roman"/>
          <w:sz w:val="24"/>
          <w:szCs w:val="24"/>
          <w:lang w:eastAsia="ar-SA"/>
        </w:rPr>
      </w:pPr>
    </w:p>
    <w:p w14:paraId="3E1F0696" w14:textId="77777777" w:rsidR="00D26358" w:rsidRPr="00D26358" w:rsidRDefault="00D26358" w:rsidP="00D26358">
      <w:pPr>
        <w:tabs>
          <w:tab w:val="left" w:pos="142"/>
          <w:tab w:val="left" w:pos="284"/>
        </w:tabs>
        <w:jc w:val="right"/>
        <w:rPr>
          <w:rFonts w:ascii="Calibri" w:eastAsia="Times New Roman" w:hAnsi="Calibri" w:cs="Times New Roman"/>
          <w:i/>
          <w:sz w:val="24"/>
          <w:szCs w:val="24"/>
          <w:lang w:eastAsia="ar-SA"/>
        </w:rPr>
      </w:pPr>
    </w:p>
    <w:p w14:paraId="474C76A4" w14:textId="77777777" w:rsidR="00D26358" w:rsidRPr="00D26358" w:rsidRDefault="00D26358" w:rsidP="00D26358">
      <w:pPr>
        <w:spacing w:after="0"/>
        <w:jc w:val="center"/>
        <w:rPr>
          <w:rFonts w:ascii="Times New Roman" w:eastAsia="Times New Roman" w:hAnsi="Times New Roman" w:cs="Times New Roman"/>
          <w:b/>
          <w:sz w:val="24"/>
          <w:szCs w:val="24"/>
          <w:lang w:eastAsia="ar-SA"/>
        </w:rPr>
      </w:pPr>
      <w:r w:rsidRPr="00D26358">
        <w:rPr>
          <w:rFonts w:ascii="Times New Roman" w:eastAsia="Times New Roman" w:hAnsi="Times New Roman" w:cs="Times New Roman"/>
          <w:b/>
          <w:sz w:val="24"/>
          <w:szCs w:val="24"/>
          <w:lang w:eastAsia="ar-SA"/>
        </w:rPr>
        <w:t>УВЕДОМЛЕНИЕ</w:t>
      </w:r>
    </w:p>
    <w:p w14:paraId="5B705CB9" w14:textId="77777777" w:rsidR="00D26358" w:rsidRPr="00D26358" w:rsidRDefault="00D26358" w:rsidP="00D26358">
      <w:pPr>
        <w:spacing w:after="0"/>
        <w:jc w:val="center"/>
        <w:rPr>
          <w:rFonts w:ascii="Times New Roman" w:eastAsia="Times New Roman" w:hAnsi="Times New Roman" w:cs="Times New Roman"/>
          <w:sz w:val="24"/>
          <w:szCs w:val="24"/>
          <w:lang w:eastAsia="ar-SA"/>
        </w:rPr>
      </w:pPr>
      <w:r w:rsidRPr="00D26358">
        <w:rPr>
          <w:rFonts w:ascii="Times New Roman" w:eastAsia="Times New Roman" w:hAnsi="Times New Roman" w:cs="Times New Roman"/>
          <w:b/>
          <w:sz w:val="24"/>
          <w:szCs w:val="24"/>
          <w:lang w:eastAsia="ar-SA"/>
        </w:rPr>
        <w:t xml:space="preserve">об отказе в </w:t>
      </w:r>
      <w:r w:rsidRPr="00D26358">
        <w:rPr>
          <w:rFonts w:ascii="Times New Roman" w:eastAsia="Times New Roman" w:hAnsi="Times New Roman" w:cs="Times New Roman"/>
          <w:sz w:val="24"/>
          <w:szCs w:val="24"/>
          <w:lang w:eastAsia="ar-SA"/>
        </w:rPr>
        <w:t>приеме уведомления о проведении ярмарки на непубличной ярмарочной площадке на территории муниципального образования _________________ Ленинградской области</w:t>
      </w:r>
    </w:p>
    <w:p w14:paraId="00A21BAC" w14:textId="77777777" w:rsidR="00D26358" w:rsidRPr="00D26358" w:rsidRDefault="00D26358" w:rsidP="00D26358">
      <w:pPr>
        <w:spacing w:after="0"/>
        <w:jc w:val="center"/>
        <w:rPr>
          <w:rFonts w:ascii="Times New Roman" w:eastAsia="Times New Roman" w:hAnsi="Times New Roman" w:cs="Times New Roman"/>
          <w:sz w:val="24"/>
          <w:szCs w:val="24"/>
          <w:lang w:eastAsia="ar-SA"/>
        </w:rPr>
      </w:pPr>
    </w:p>
    <w:p w14:paraId="660C4FA0" w14:textId="77777777" w:rsidR="00D26358" w:rsidRPr="00D26358" w:rsidRDefault="00D26358" w:rsidP="00D26358">
      <w:pPr>
        <w:spacing w:after="0"/>
        <w:jc w:val="center"/>
        <w:rPr>
          <w:rFonts w:ascii="Times New Roman" w:eastAsia="Times New Roman" w:hAnsi="Times New Roman" w:cs="Times New Roman"/>
          <w:sz w:val="24"/>
          <w:szCs w:val="24"/>
          <w:lang w:eastAsia="ar-SA"/>
        </w:rPr>
      </w:pPr>
    </w:p>
    <w:p w14:paraId="0157AB89" w14:textId="77777777" w:rsidR="00D26358" w:rsidRPr="00D26358" w:rsidRDefault="00D26358" w:rsidP="00D26358">
      <w:pPr>
        <w:ind w:firstLine="708"/>
        <w:jc w:val="both"/>
        <w:rPr>
          <w:rFonts w:ascii="Times New Roman" w:eastAsia="Times New Roman" w:hAnsi="Times New Roman" w:cs="Times New Roman"/>
          <w:sz w:val="24"/>
          <w:szCs w:val="24"/>
          <w:lang w:eastAsia="ar-SA"/>
        </w:rPr>
      </w:pPr>
      <w:r w:rsidRPr="00D26358">
        <w:rPr>
          <w:rFonts w:ascii="Times New Roman" w:eastAsia="Times New Roman" w:hAnsi="Times New Roman" w:cs="Times New Roman"/>
          <w:sz w:val="24"/>
          <w:szCs w:val="24"/>
          <w:lang w:eastAsia="ar-SA"/>
        </w:rPr>
        <w:t xml:space="preserve">___________________________ (ОМСУ) Ленинградской области, рассмотрев уведомление о проведении ярмарки на территории Ленинградской области от «___» ____________ 20___ г., сообщает об отказе в предоставлении муниципальной услуги в связи с </w:t>
      </w:r>
      <w:r w:rsidRPr="00D26358">
        <w:rPr>
          <w:rFonts w:ascii="Times New Roman" w:eastAsia="Times New Roman" w:hAnsi="Times New Roman" w:cs="Times New Roman"/>
          <w:i/>
          <w:sz w:val="24"/>
          <w:szCs w:val="24"/>
          <w:lang w:eastAsia="ar-SA"/>
        </w:rPr>
        <w:t xml:space="preserve">(указываются мотивированные причины </w:t>
      </w:r>
      <w:proofErr w:type="gramStart"/>
      <w:r w:rsidRPr="00D26358">
        <w:rPr>
          <w:rFonts w:ascii="Times New Roman" w:eastAsia="Times New Roman" w:hAnsi="Times New Roman" w:cs="Times New Roman"/>
          <w:i/>
          <w:sz w:val="24"/>
          <w:szCs w:val="24"/>
          <w:lang w:eastAsia="ar-SA"/>
        </w:rPr>
        <w:t>отказа)</w:t>
      </w:r>
      <w:r w:rsidRPr="00D26358">
        <w:rPr>
          <w:rFonts w:ascii="Times New Roman" w:eastAsia="Times New Roman" w:hAnsi="Times New Roman" w:cs="Times New Roman"/>
          <w:sz w:val="24"/>
          <w:szCs w:val="24"/>
          <w:lang w:eastAsia="ar-SA"/>
        </w:rPr>
        <w:t>_</w:t>
      </w:r>
      <w:proofErr w:type="gramEnd"/>
      <w:r w:rsidRPr="00D26358">
        <w:rPr>
          <w:rFonts w:ascii="Times New Roman" w:eastAsia="Times New Roman" w:hAnsi="Times New Roman" w:cs="Times New Roman"/>
          <w:sz w:val="24"/>
          <w:szCs w:val="24"/>
          <w:lang w:eastAsia="ar-SA"/>
        </w:rPr>
        <w:t xml:space="preserve">______________________. </w:t>
      </w:r>
    </w:p>
    <w:p w14:paraId="1B5C4FC2" w14:textId="77777777" w:rsidR="00D26358" w:rsidRPr="00D26358" w:rsidRDefault="00D26358" w:rsidP="00D26358">
      <w:pPr>
        <w:jc w:val="center"/>
        <w:rPr>
          <w:rFonts w:ascii="Times New Roman" w:eastAsia="Times New Roman" w:hAnsi="Times New Roman" w:cs="Times New Roman"/>
          <w:sz w:val="24"/>
          <w:szCs w:val="24"/>
          <w:highlight w:val="green"/>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D26358" w:rsidRPr="00D26358" w14:paraId="63A43E2A" w14:textId="77777777" w:rsidTr="004B4140">
        <w:tc>
          <w:tcPr>
            <w:tcW w:w="3708" w:type="dxa"/>
            <w:tcBorders>
              <w:top w:val="none" w:sz="4" w:space="0" w:color="000000"/>
              <w:left w:val="none" w:sz="4" w:space="0" w:color="000000"/>
              <w:bottom w:val="single" w:sz="4" w:space="0" w:color="auto"/>
              <w:right w:val="none" w:sz="4" w:space="0" w:color="000000"/>
            </w:tcBorders>
          </w:tcPr>
          <w:p w14:paraId="3F6C86AA" w14:textId="77777777" w:rsidR="00D26358" w:rsidRPr="00D26358" w:rsidRDefault="00D26358" w:rsidP="00D26358">
            <w:pPr>
              <w:jc w:val="cente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41770E26"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none" w:sz="4" w:space="0" w:color="000000"/>
              <w:left w:val="none" w:sz="4" w:space="0" w:color="000000"/>
              <w:bottom w:val="single" w:sz="4" w:space="0" w:color="auto"/>
              <w:right w:val="none" w:sz="4" w:space="0" w:color="000000"/>
            </w:tcBorders>
          </w:tcPr>
          <w:p w14:paraId="0F6696A2" w14:textId="77777777" w:rsidR="00D26358" w:rsidRPr="00D26358" w:rsidRDefault="00D26358" w:rsidP="00D26358">
            <w:pPr>
              <w:rPr>
                <w:rFonts w:ascii="Times New Roman" w:eastAsia="Times New Roman" w:hAnsi="Times New Roman" w:cs="Times New Roman"/>
                <w:sz w:val="24"/>
                <w:szCs w:val="24"/>
                <w:lang w:eastAsia="ar-SA"/>
              </w:rPr>
            </w:pPr>
          </w:p>
        </w:tc>
        <w:tc>
          <w:tcPr>
            <w:tcW w:w="540" w:type="dxa"/>
            <w:tcBorders>
              <w:top w:val="none" w:sz="4" w:space="0" w:color="000000"/>
              <w:left w:val="none" w:sz="4" w:space="0" w:color="000000"/>
              <w:bottom w:val="none" w:sz="4" w:space="0" w:color="000000"/>
              <w:right w:val="none" w:sz="4" w:space="0" w:color="000000"/>
            </w:tcBorders>
          </w:tcPr>
          <w:p w14:paraId="6DAD7B9F" w14:textId="77777777" w:rsidR="00D26358" w:rsidRPr="00D26358" w:rsidRDefault="00D26358" w:rsidP="00D26358">
            <w:pPr>
              <w:rPr>
                <w:rFonts w:ascii="Times New Roman" w:eastAsia="Times New Roman" w:hAnsi="Times New Roman" w:cs="Times New Roman"/>
                <w:sz w:val="24"/>
                <w:szCs w:val="24"/>
                <w:lang w:eastAsia="ar-SA"/>
              </w:rPr>
            </w:pPr>
          </w:p>
        </w:tc>
        <w:tc>
          <w:tcPr>
            <w:tcW w:w="3086" w:type="dxa"/>
            <w:tcBorders>
              <w:top w:val="none" w:sz="4" w:space="0" w:color="000000"/>
              <w:left w:val="none" w:sz="4" w:space="0" w:color="000000"/>
              <w:bottom w:val="single" w:sz="4" w:space="0" w:color="auto"/>
              <w:right w:val="none" w:sz="4" w:space="0" w:color="000000"/>
            </w:tcBorders>
          </w:tcPr>
          <w:p w14:paraId="336C7A80" w14:textId="77777777" w:rsidR="00D26358" w:rsidRPr="00D26358" w:rsidRDefault="00D26358" w:rsidP="00D26358">
            <w:pPr>
              <w:jc w:val="center"/>
              <w:rPr>
                <w:rFonts w:ascii="Times New Roman" w:eastAsia="Times New Roman" w:hAnsi="Times New Roman" w:cs="Times New Roman"/>
                <w:sz w:val="24"/>
                <w:szCs w:val="24"/>
                <w:lang w:eastAsia="ar-SA"/>
              </w:rPr>
            </w:pPr>
          </w:p>
        </w:tc>
      </w:tr>
      <w:tr w:rsidR="00D26358" w:rsidRPr="00D26358" w14:paraId="6CFF50D0" w14:textId="77777777" w:rsidTr="004B4140">
        <w:tc>
          <w:tcPr>
            <w:tcW w:w="3708" w:type="dxa"/>
            <w:tcBorders>
              <w:top w:val="single" w:sz="4" w:space="0" w:color="auto"/>
              <w:left w:val="none" w:sz="4" w:space="0" w:color="000000"/>
              <w:bottom w:val="none" w:sz="4" w:space="0" w:color="000000"/>
              <w:right w:val="none" w:sz="4" w:space="0" w:color="000000"/>
            </w:tcBorders>
          </w:tcPr>
          <w:p w14:paraId="2EF1BDE8"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(должность руководителя)</w:t>
            </w:r>
          </w:p>
        </w:tc>
        <w:tc>
          <w:tcPr>
            <w:tcW w:w="540" w:type="dxa"/>
            <w:tcBorders>
              <w:top w:val="none" w:sz="4" w:space="0" w:color="000000"/>
              <w:left w:val="none" w:sz="4" w:space="0" w:color="000000"/>
              <w:bottom w:val="none" w:sz="4" w:space="0" w:color="000000"/>
              <w:right w:val="none" w:sz="4" w:space="0" w:color="000000"/>
            </w:tcBorders>
          </w:tcPr>
          <w:p w14:paraId="0B0F2F4C" w14:textId="77777777" w:rsidR="00D26358" w:rsidRPr="00D26358" w:rsidRDefault="00D26358" w:rsidP="00D26358">
            <w:pPr>
              <w:rPr>
                <w:rFonts w:ascii="Times New Roman" w:eastAsia="Times New Roman" w:hAnsi="Times New Roman" w:cs="Times New Roman"/>
                <w:sz w:val="24"/>
                <w:szCs w:val="24"/>
                <w:lang w:eastAsia="ar-SA"/>
              </w:rPr>
            </w:pPr>
          </w:p>
        </w:tc>
        <w:tc>
          <w:tcPr>
            <w:tcW w:w="1980" w:type="dxa"/>
            <w:tcBorders>
              <w:top w:val="single" w:sz="4" w:space="0" w:color="auto"/>
              <w:left w:val="none" w:sz="4" w:space="0" w:color="000000"/>
              <w:bottom w:val="none" w:sz="4" w:space="0" w:color="000000"/>
              <w:right w:val="none" w:sz="4" w:space="0" w:color="000000"/>
            </w:tcBorders>
          </w:tcPr>
          <w:p w14:paraId="60962B0F"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(подпись)</w:t>
            </w:r>
          </w:p>
        </w:tc>
        <w:tc>
          <w:tcPr>
            <w:tcW w:w="540" w:type="dxa"/>
            <w:tcBorders>
              <w:top w:val="none" w:sz="4" w:space="0" w:color="000000"/>
              <w:left w:val="none" w:sz="4" w:space="0" w:color="000000"/>
              <w:bottom w:val="none" w:sz="4" w:space="0" w:color="000000"/>
              <w:right w:val="none" w:sz="4" w:space="0" w:color="000000"/>
            </w:tcBorders>
          </w:tcPr>
          <w:p w14:paraId="7BFEBDFB" w14:textId="77777777" w:rsidR="00D26358" w:rsidRPr="00D26358" w:rsidRDefault="00D26358" w:rsidP="00D26358">
            <w:pPr>
              <w:rPr>
                <w:rFonts w:ascii="Times New Roman" w:eastAsia="Times New Roman" w:hAnsi="Times New Roman" w:cs="Times New Roman"/>
                <w:i/>
                <w:sz w:val="24"/>
                <w:szCs w:val="24"/>
                <w:lang w:eastAsia="ar-SA"/>
              </w:rPr>
            </w:pPr>
          </w:p>
        </w:tc>
        <w:tc>
          <w:tcPr>
            <w:tcW w:w="3086" w:type="dxa"/>
            <w:tcBorders>
              <w:top w:val="single" w:sz="4" w:space="0" w:color="auto"/>
              <w:left w:val="none" w:sz="4" w:space="0" w:color="000000"/>
              <w:bottom w:val="none" w:sz="4" w:space="0" w:color="000000"/>
              <w:right w:val="none" w:sz="4" w:space="0" w:color="000000"/>
            </w:tcBorders>
          </w:tcPr>
          <w:p w14:paraId="76CB36B9" w14:textId="77777777" w:rsidR="00D26358" w:rsidRPr="00D26358" w:rsidRDefault="00D26358" w:rsidP="00D26358">
            <w:pPr>
              <w:jc w:val="center"/>
              <w:rPr>
                <w:rFonts w:ascii="Times New Roman" w:eastAsia="Times New Roman" w:hAnsi="Times New Roman" w:cs="Times New Roman"/>
                <w:i/>
                <w:sz w:val="24"/>
                <w:szCs w:val="24"/>
                <w:lang w:eastAsia="ar-SA"/>
              </w:rPr>
            </w:pPr>
            <w:r w:rsidRPr="00D26358">
              <w:rPr>
                <w:rFonts w:ascii="Times New Roman" w:eastAsia="Times New Roman" w:hAnsi="Times New Roman" w:cs="Times New Roman"/>
                <w:i/>
                <w:sz w:val="24"/>
                <w:szCs w:val="24"/>
                <w:lang w:eastAsia="ar-SA"/>
              </w:rPr>
              <w:t>(фамилия и инициалы руководителя)</w:t>
            </w:r>
          </w:p>
        </w:tc>
      </w:tr>
    </w:tbl>
    <w:p w14:paraId="655362A9" w14:textId="77777777" w:rsidR="00D269B2" w:rsidRDefault="00D269B2" w:rsidP="00D269B2">
      <w:pPr>
        <w:rPr>
          <w:rFonts w:ascii="Times New Roman" w:hAnsi="Times New Roman" w:cs="Times New Roman"/>
          <w:sz w:val="28"/>
          <w:szCs w:val="28"/>
        </w:rPr>
      </w:pPr>
    </w:p>
    <w:p w14:paraId="4AFCCECD" w14:textId="77777777" w:rsidR="00D269B2" w:rsidRDefault="00D269B2" w:rsidP="00D269B2">
      <w:pPr>
        <w:rPr>
          <w:rFonts w:ascii="Times New Roman" w:hAnsi="Times New Roman" w:cs="Times New Roman"/>
          <w:sz w:val="28"/>
          <w:szCs w:val="28"/>
        </w:rPr>
      </w:pPr>
    </w:p>
    <w:p w14:paraId="5F966D68" w14:textId="77777777" w:rsidR="00D269B2" w:rsidRDefault="00D269B2" w:rsidP="00D269B2">
      <w:pPr>
        <w:rPr>
          <w:rFonts w:ascii="Times New Roman" w:hAnsi="Times New Roman" w:cs="Times New Roman"/>
          <w:sz w:val="28"/>
          <w:szCs w:val="28"/>
        </w:rPr>
      </w:pPr>
    </w:p>
    <w:p w14:paraId="28F00DF1" w14:textId="77777777" w:rsidR="00D269B2" w:rsidRDefault="00D269B2" w:rsidP="00D269B2">
      <w:pPr>
        <w:rPr>
          <w:rFonts w:ascii="Times New Roman" w:hAnsi="Times New Roman" w:cs="Times New Roman"/>
          <w:sz w:val="28"/>
          <w:szCs w:val="28"/>
        </w:rPr>
      </w:pPr>
    </w:p>
    <w:p w14:paraId="1C53A441" w14:textId="77777777" w:rsidR="00D269B2" w:rsidRDefault="00D269B2" w:rsidP="00D269B2">
      <w:pPr>
        <w:rPr>
          <w:rFonts w:ascii="Times New Roman" w:hAnsi="Times New Roman" w:cs="Times New Roman"/>
          <w:sz w:val="28"/>
          <w:szCs w:val="28"/>
        </w:rPr>
      </w:pPr>
    </w:p>
    <w:p w14:paraId="4FD112F3" w14:textId="77777777" w:rsidR="00D269B2" w:rsidRDefault="00D269B2" w:rsidP="00D269B2">
      <w:pPr>
        <w:rPr>
          <w:rFonts w:ascii="Times New Roman" w:hAnsi="Times New Roman" w:cs="Times New Roman"/>
          <w:sz w:val="28"/>
          <w:szCs w:val="28"/>
        </w:rPr>
      </w:pPr>
    </w:p>
    <w:p w14:paraId="22D0DD1B" w14:textId="77777777" w:rsidR="006B12E7" w:rsidRDefault="006B12E7" w:rsidP="00D269B2">
      <w:pPr>
        <w:rPr>
          <w:rFonts w:ascii="Times New Roman" w:hAnsi="Times New Roman" w:cs="Times New Roman"/>
          <w:sz w:val="28"/>
          <w:szCs w:val="28"/>
        </w:rPr>
      </w:pPr>
    </w:p>
    <w:p w14:paraId="41BF0CB5" w14:textId="77777777" w:rsidR="006B12E7" w:rsidRDefault="006B12E7" w:rsidP="00D269B2">
      <w:pPr>
        <w:rPr>
          <w:rFonts w:ascii="Times New Roman" w:hAnsi="Times New Roman" w:cs="Times New Roman"/>
          <w:sz w:val="28"/>
          <w:szCs w:val="28"/>
        </w:rPr>
      </w:pPr>
    </w:p>
    <w:p w14:paraId="5957428F" w14:textId="77777777" w:rsidR="00D269B2" w:rsidRDefault="00D269B2" w:rsidP="00D269B2">
      <w:pPr>
        <w:rPr>
          <w:rFonts w:ascii="Times New Roman" w:hAnsi="Times New Roman" w:cs="Times New Roman"/>
          <w:sz w:val="28"/>
          <w:szCs w:val="28"/>
        </w:rPr>
      </w:pPr>
    </w:p>
    <w:p w14:paraId="03A15ABE" w14:textId="77777777" w:rsidR="005114D9" w:rsidRDefault="005114D9" w:rsidP="00D269B2">
      <w:pPr>
        <w:rPr>
          <w:rFonts w:ascii="Times New Roman" w:hAnsi="Times New Roman" w:cs="Times New Roman"/>
          <w:sz w:val="28"/>
          <w:szCs w:val="28"/>
        </w:rPr>
      </w:pPr>
    </w:p>
    <w:p w14:paraId="6022E8FD" w14:textId="77777777" w:rsidR="005114D9" w:rsidRDefault="005114D9" w:rsidP="00D269B2">
      <w:pPr>
        <w:rPr>
          <w:rFonts w:ascii="Times New Roman" w:hAnsi="Times New Roman" w:cs="Times New Roman"/>
          <w:sz w:val="28"/>
          <w:szCs w:val="28"/>
        </w:rPr>
      </w:pPr>
    </w:p>
    <w:p w14:paraId="36511411" w14:textId="77777777" w:rsidR="00D269B2" w:rsidRDefault="00D269B2" w:rsidP="00D269B2">
      <w:pPr>
        <w:spacing w:after="0"/>
        <w:rPr>
          <w:rFonts w:ascii="Times New Roman" w:hAnsi="Times New Roman" w:cs="Times New Roman"/>
          <w:sz w:val="28"/>
          <w:szCs w:val="28"/>
        </w:rPr>
      </w:pPr>
    </w:p>
    <w:p w14:paraId="5F7BA811" w14:textId="42F259C4" w:rsidR="00D269B2" w:rsidRDefault="00D269B2" w:rsidP="00D269B2">
      <w:pPr>
        <w:spacing w:after="0"/>
        <w:rPr>
          <w:rFonts w:ascii="Times New Roman" w:hAnsi="Times New Roman" w:cs="Times New Roman"/>
          <w:sz w:val="28"/>
          <w:szCs w:val="28"/>
        </w:rPr>
      </w:pPr>
    </w:p>
    <w:p w14:paraId="666A8B1E" w14:textId="2067F2B7" w:rsidR="003B31D7" w:rsidRDefault="003B31D7" w:rsidP="00D269B2">
      <w:pPr>
        <w:spacing w:after="0"/>
        <w:rPr>
          <w:rFonts w:ascii="Times New Roman" w:hAnsi="Times New Roman" w:cs="Times New Roman"/>
          <w:sz w:val="28"/>
          <w:szCs w:val="28"/>
        </w:rPr>
      </w:pPr>
    </w:p>
    <w:p w14:paraId="4ED710C6" w14:textId="2BAB61E9" w:rsidR="003B31D7" w:rsidRDefault="003B31D7" w:rsidP="00D269B2">
      <w:pPr>
        <w:spacing w:after="0"/>
        <w:rPr>
          <w:rFonts w:ascii="Times New Roman" w:hAnsi="Times New Roman" w:cs="Times New Roman"/>
          <w:sz w:val="28"/>
          <w:szCs w:val="28"/>
        </w:rPr>
      </w:pPr>
    </w:p>
    <w:p w14:paraId="68D7E349" w14:textId="77777777" w:rsidR="003B31D7" w:rsidRDefault="003B31D7" w:rsidP="00D269B2">
      <w:pPr>
        <w:spacing w:after="0"/>
        <w:rPr>
          <w:rFonts w:ascii="Times New Roman" w:hAnsi="Times New Roman" w:cs="Times New Roman"/>
          <w:sz w:val="28"/>
          <w:szCs w:val="28"/>
        </w:rPr>
      </w:pPr>
    </w:p>
    <w:p w14:paraId="25EB707D" w14:textId="77777777" w:rsidR="006B12E7" w:rsidRDefault="006B12E7" w:rsidP="00D269B2">
      <w:pPr>
        <w:spacing w:after="0" w:line="240" w:lineRule="auto"/>
        <w:ind w:firstLine="2340"/>
        <w:jc w:val="right"/>
        <w:rPr>
          <w:rFonts w:ascii="Times New Roman" w:hAnsi="Times New Roman" w:cs="Times New Roman"/>
          <w:sz w:val="24"/>
          <w:szCs w:val="28"/>
        </w:rPr>
      </w:pPr>
    </w:p>
    <w:sectPr w:rsidR="006B12E7" w:rsidSect="004F5BBF">
      <w:headerReference w:type="default" r:id="rId11"/>
      <w:pgSz w:w="11906" w:h="16838" w:code="9"/>
      <w:pgMar w:top="709" w:right="567" w:bottom="709"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D6B98" w14:textId="77777777" w:rsidR="00A435EB" w:rsidRDefault="00A435EB">
      <w:pPr>
        <w:spacing w:after="0" w:line="240" w:lineRule="auto"/>
      </w:pPr>
      <w:r>
        <w:separator/>
      </w:r>
    </w:p>
  </w:endnote>
  <w:endnote w:type="continuationSeparator" w:id="0">
    <w:p w14:paraId="1C738E05" w14:textId="77777777" w:rsidR="00A435EB" w:rsidRDefault="00A43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84A03" w14:textId="77777777" w:rsidR="00A435EB" w:rsidRDefault="00A435EB">
      <w:pPr>
        <w:spacing w:after="0" w:line="240" w:lineRule="auto"/>
      </w:pPr>
      <w:r>
        <w:separator/>
      </w:r>
    </w:p>
  </w:footnote>
  <w:footnote w:type="continuationSeparator" w:id="0">
    <w:p w14:paraId="1E3ECEA5" w14:textId="77777777" w:rsidR="00A435EB" w:rsidRDefault="00A43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5AC64" w14:textId="77777777" w:rsidR="004F5BBF" w:rsidRDefault="004F5BBF">
    <w:pPr>
      <w:pStyle w:val="a4"/>
      <w:jc w:val="center"/>
    </w:pPr>
  </w:p>
  <w:p w14:paraId="18134608" w14:textId="77777777" w:rsidR="004F5BBF" w:rsidRDefault="004F5BB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15:restartNumberingAfterBreak="0">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4" w15:restartNumberingAfterBreak="0">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B2"/>
    <w:rsid w:val="00033126"/>
    <w:rsid w:val="00083EC4"/>
    <w:rsid w:val="000E52C6"/>
    <w:rsid w:val="00230AC3"/>
    <w:rsid w:val="0037719B"/>
    <w:rsid w:val="00383A78"/>
    <w:rsid w:val="003B31D7"/>
    <w:rsid w:val="003D62F4"/>
    <w:rsid w:val="00417DBE"/>
    <w:rsid w:val="004D5D43"/>
    <w:rsid w:val="004F5BBF"/>
    <w:rsid w:val="005114D9"/>
    <w:rsid w:val="0056158C"/>
    <w:rsid w:val="00603DBB"/>
    <w:rsid w:val="0061636E"/>
    <w:rsid w:val="00672B1B"/>
    <w:rsid w:val="00681865"/>
    <w:rsid w:val="006B12E7"/>
    <w:rsid w:val="00723381"/>
    <w:rsid w:val="007254FA"/>
    <w:rsid w:val="00793701"/>
    <w:rsid w:val="007D43C0"/>
    <w:rsid w:val="008E4045"/>
    <w:rsid w:val="009014CA"/>
    <w:rsid w:val="0092052D"/>
    <w:rsid w:val="00976039"/>
    <w:rsid w:val="009F7263"/>
    <w:rsid w:val="00A435EB"/>
    <w:rsid w:val="00A64408"/>
    <w:rsid w:val="00B2731A"/>
    <w:rsid w:val="00B60DB9"/>
    <w:rsid w:val="00B83DE0"/>
    <w:rsid w:val="00B973B2"/>
    <w:rsid w:val="00BD2851"/>
    <w:rsid w:val="00C125B4"/>
    <w:rsid w:val="00C365DE"/>
    <w:rsid w:val="00C47FD0"/>
    <w:rsid w:val="00CD04DB"/>
    <w:rsid w:val="00CD2563"/>
    <w:rsid w:val="00D26358"/>
    <w:rsid w:val="00D269B2"/>
    <w:rsid w:val="00D42C9A"/>
    <w:rsid w:val="00DD43C9"/>
    <w:rsid w:val="00EA1F6E"/>
    <w:rsid w:val="00ED6E5E"/>
    <w:rsid w:val="00F11A8B"/>
    <w:rsid w:val="00FC7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6707"/>
  <w15:chartTrackingRefBased/>
  <w15:docId w15:val="{D38B4DE4-944B-46AF-A273-85739BB2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paragraph" w:styleId="af">
    <w:name w:val="Normal (Web)"/>
    <w:basedOn w:val="a"/>
    <w:rsid w:val="004F5BBF"/>
    <w:pPr>
      <w:suppressAutoHyphens/>
      <w:spacing w:before="100" w:after="100" w:line="240" w:lineRule="auto"/>
    </w:pPr>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3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508991&amp;dst=1001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SPB&amp;n=316702&amp;dst=101310" TargetMode="Externa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4815</Words>
  <Characters>27450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Terra_02</dc:creator>
  <cp:keywords/>
  <dc:description/>
  <cp:lastModifiedBy>berkoldolga@outlook.com</cp:lastModifiedBy>
  <cp:revision>2</cp:revision>
  <cp:lastPrinted>2026-03-24T09:30:00Z</cp:lastPrinted>
  <dcterms:created xsi:type="dcterms:W3CDTF">2026-09-01T13:27:00Z</dcterms:created>
  <dcterms:modified xsi:type="dcterms:W3CDTF">2026-09-01T13:27:00Z</dcterms:modified>
</cp:coreProperties>
</file>