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6D2" w:rsidRDefault="00A216D2" w:rsidP="00A216D2">
      <w:pPr>
        <w:spacing w:after="0"/>
        <w:ind w:firstLine="2340"/>
        <w:jc w:val="right"/>
        <w:rPr>
          <w:rFonts w:ascii="Times New Roman" w:hAnsi="Times New Roman"/>
          <w:szCs w:val="28"/>
        </w:rPr>
      </w:pPr>
      <w:bookmarkStart w:id="0" w:name="_GoBack"/>
      <w:bookmarkEnd w:id="0"/>
      <w:r>
        <w:rPr>
          <w:rFonts w:ascii="Times New Roman" w:hAnsi="Times New Roman"/>
          <w:szCs w:val="28"/>
        </w:rPr>
        <w:t>УТВЕРЖДЁН</w:t>
      </w:r>
    </w:p>
    <w:p w:rsidR="00A216D2" w:rsidRDefault="00A216D2" w:rsidP="00A216D2">
      <w:pPr>
        <w:spacing w:after="0"/>
        <w:ind w:firstLine="23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:rsidR="00A216D2" w:rsidRDefault="00A216D2" w:rsidP="00A216D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муниципального образования </w:t>
      </w:r>
      <w:r>
        <w:rPr>
          <w:rFonts w:ascii="Times New Roman" w:hAnsi="Times New Roman"/>
        </w:rPr>
        <w:br/>
        <w:t>Мгинское городское поселение</w:t>
      </w:r>
    </w:p>
    <w:p w:rsidR="00A216D2" w:rsidRDefault="00A216D2" w:rsidP="00A216D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Кировского муниципального района </w:t>
      </w:r>
    </w:p>
    <w:p w:rsidR="00A216D2" w:rsidRDefault="00A216D2" w:rsidP="00A216D2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A216D2" w:rsidRDefault="00A216D2" w:rsidP="00A216D2">
      <w:pPr>
        <w:spacing w:after="0"/>
        <w:ind w:firstLine="23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243D47">
        <w:rPr>
          <w:rFonts w:ascii="Times New Roman" w:hAnsi="Times New Roman"/>
        </w:rPr>
        <w:t>10.09.2026 № 1091</w:t>
      </w:r>
    </w:p>
    <w:p w:rsidR="000D30F7" w:rsidRPr="00AF5ED7" w:rsidRDefault="000D30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D30F7" w:rsidRPr="00AF5ED7" w:rsidRDefault="00A216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ED7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AF5ED7" w:rsidRPr="00AF5ED7" w:rsidRDefault="00AF5ED7" w:rsidP="00AF5E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ED7">
        <w:rPr>
          <w:rFonts w:ascii="Times New Roman" w:hAnsi="Times New Roman" w:cs="Times New Roman"/>
          <w:b/>
          <w:sz w:val="28"/>
          <w:szCs w:val="28"/>
        </w:rPr>
        <w:t xml:space="preserve">по предоставлению администрацией муниципального образования Мгинское городское поселение Кировского муниципального района Ленинградской области муниципальной услуги </w:t>
      </w:r>
    </w:p>
    <w:p w:rsidR="00AF5ED7" w:rsidRPr="00AF5ED7" w:rsidRDefault="00AF5ED7" w:rsidP="00AF5E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ED7">
        <w:rPr>
          <w:rFonts w:ascii="Times New Roman" w:hAnsi="Times New Roman" w:cs="Times New Roman"/>
          <w:b/>
          <w:sz w:val="28"/>
          <w:szCs w:val="28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</w:p>
    <w:p w:rsidR="00AF5ED7" w:rsidRPr="00AF5ED7" w:rsidRDefault="00AF5ED7" w:rsidP="00AF5E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0F7" w:rsidRDefault="00AF5ED7" w:rsidP="00AF5E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F5ED7">
        <w:rPr>
          <w:rFonts w:ascii="Times New Roman" w:hAnsi="Times New Roman" w:cs="Times New Roman"/>
          <w:sz w:val="28"/>
          <w:szCs w:val="28"/>
        </w:rPr>
        <w:t xml:space="preserve"> </w:t>
      </w:r>
      <w:r w:rsidR="00A216D2"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0D30F7" w:rsidRDefault="000D3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30F7" w:rsidRDefault="00A216D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0D30F7" w:rsidRDefault="000D30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1.1. Предмет регулирования.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Административный регламент регулирует отношения, возникающие в связи с предоставлением муниципальной услуги (далее – муниципальная услуга, услуга) в соответствии со статьей 55 Градостроительного кодекса РФ.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1.2. Круг заявителей.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на получение муниципальной услуги являются физические или юридические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выполняющие функции застройщика, иные лица согласно части 22</w:t>
      </w:r>
      <w:r>
        <w:rPr>
          <w:rFonts w:ascii="Times New Roman" w:hAnsi="Times New Roman" w:cs="Times New Roman"/>
          <w:sz w:val="28"/>
          <w:szCs w:val="28"/>
        </w:rPr>
        <w:t xml:space="preserve"> статьи 55 Градостроительного кодекса РФ (далее – заявитель). 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 w:rsidR="000D30F7" w:rsidRDefault="000D3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1.3.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Муниципальная услуга </w:t>
      </w:r>
      <w:r>
        <w:rPr>
          <w:rFonts w:ascii="Times New Roman" w:hAnsi="Times New Roman" w:cs="Times New Roman"/>
          <w:sz w:val="28"/>
          <w:szCs w:val="28"/>
          <w:u w:val="single"/>
        </w:rPr>
        <w:t>предоставляется в соответствии с категориями (признаками) заявителей</w:t>
      </w:r>
      <w:r>
        <w:rPr>
          <w:rFonts w:ascii="Times New Roman" w:hAnsi="Times New Roman" w:cs="Times New Roman"/>
          <w:sz w:val="28"/>
          <w:szCs w:val="28"/>
        </w:rPr>
        <w:t xml:space="preserve">, сведения о которых размещаются в федеральной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</w:t>
      </w:r>
      <w:r w:rsidR="00C00FF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Единый портал, ЕПГУ)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D30F7" w:rsidRDefault="00A216D2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Стандарт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предоставления муниципальной услуги</w:t>
      </w:r>
    </w:p>
    <w:p w:rsidR="000D30F7" w:rsidRDefault="000D30F7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2.1. Наименование муниципальной услуги.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муниципальной услуги: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(далее – муниципальная услуга).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2.2. Наименование органа,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предоставляющего муниципальную услугу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0D30F7" w:rsidRDefault="004361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216D2" w:rsidRPr="00A21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муниципального образования Мгинское городское поселение Кировского муниципального района Ленинградской области </w:t>
      </w:r>
      <w:r w:rsidR="00A216D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Администрация</w:t>
      </w:r>
      <w:r w:rsidR="00C00FF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ОМСУ, уполномоченный орган</w:t>
      </w:r>
      <w:r w:rsidR="00A216D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D30F7" w:rsidRDefault="00A216D2" w:rsidP="00C00F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услуги, является </w:t>
      </w:r>
      <w:r w:rsidR="00C00FF2" w:rsidRPr="00C00FF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муниципального имущества, архитектуры и градостроительства.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2.3. Результат предоставления муниципальной услуги.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соответствии);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несоответствии), в случае наличия оснований, указанных в Разделе III Таблицы № 3 Приложения 1 к Административному регламенту.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 исправление опечаток и ошибок в уведомлении о соответствии, уведомлении о несоответствии (отказ в исправлении опечаток и ошибок в случае наличия оснований, указанных в Разделе V Таблицы № 3 Приложения 1 к настоящему Административному регламенту);</w:t>
      </w:r>
    </w:p>
    <w:p w:rsidR="000D30F7" w:rsidRDefault="00A216D2">
      <w:pPr>
        <w:pStyle w:val="af8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 дубликат уведомления о соответствии, уведомления о несоответствии (отказ в выдаче дубликата в случае наличия оснований, указанных в Разделе V</w:t>
      </w:r>
      <w:r w:rsidR="004361BD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Таблицы № 3 Приложения 1 к настоящему Административному регламенту).</w:t>
      </w:r>
    </w:p>
    <w:p w:rsidR="000D30F7" w:rsidRDefault="00A216D2">
      <w:pPr>
        <w:pStyle w:val="af8"/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Формы заявлений, необходимых для предоставления муниципальной услуги, Формы решений о предоставлении (отказе в предоставлении) муниципальной услуги приведены в Приложениях 2 </w:t>
      </w:r>
      <w:r w:rsidR="004361B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 к настоящему Административному регламенту.</w:t>
      </w:r>
    </w:p>
    <w:p w:rsidR="000D30F7" w:rsidRDefault="00A216D2">
      <w:pPr>
        <w:pStyle w:val="af8"/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С 01.09.2026 формируется реестровая запись 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Правилами, утвержденными Постановлением Правительства РФ от 23.05.2026 № 589.</w:t>
      </w:r>
    </w:p>
    <w:p w:rsidR="000D30F7" w:rsidRDefault="000D30F7">
      <w:pPr>
        <w:pStyle w:val="af8"/>
        <w:spacing w:after="0" w:line="240" w:lineRule="auto"/>
        <w:ind w:firstLine="709"/>
        <w:jc w:val="both"/>
        <w:rPr>
          <w:highlight w:val="whit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 предоставления муниципальной услуги предоставляется (в соответствии со способом, указанным заявителем при подаче запроса и документов):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при личной явке: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Администрации, в филиалах, отделах, удаленных рабочих местах 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</w:t>
      </w:r>
      <w:r w:rsidR="009A5FD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ГБУ ЛО «МФЦ») </w:t>
      </w:r>
      <w:r>
        <w:rPr>
          <w:rFonts w:ascii="Times New Roman" w:eastAsia="Times New Roman" w:hAnsi="Times New Roman" w:cs="Times New Roman"/>
          <w:sz w:val="28"/>
          <w:szCs w:val="28"/>
        </w:rPr>
        <w:t>(выдается заявителю на бумажном носителе);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без личной явки: 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почтовым отправлением (на бумажном носителе);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через личный кабинет заявителя на Едином портале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 адрес электронной почты.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2.4. Срок предоставления муниципальной услуги.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предоставления муниципальной услуги составляет: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не более семи рабочих дней со дня поступления запроса о предоставлении муниципальной услуги в Администрацию (далее – уведомление об окончании строительства). 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2.5. Размер платы, взимаемой с заявителя при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муниципальной </w:t>
      </w:r>
      <w:r>
        <w:rPr>
          <w:rFonts w:ascii="Times New Roman" w:hAnsi="Times New Roman" w:cs="Times New Roman"/>
          <w:sz w:val="28"/>
          <w:szCs w:val="28"/>
          <w:u w:val="single"/>
        </w:rPr>
        <w:t>услуги, и способы ее взимания.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 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подаче </w:t>
      </w:r>
      <w:r w:rsidR="009A5FD6">
        <w:rPr>
          <w:rFonts w:ascii="Times New Roman" w:eastAsia="Times New Roman" w:hAnsi="Times New Roman" w:cs="Times New Roman"/>
          <w:sz w:val="28"/>
          <w:szCs w:val="28"/>
        </w:rPr>
        <w:t xml:space="preserve">заявителем заявления </w:t>
      </w:r>
      <w:r>
        <w:rPr>
          <w:rFonts w:ascii="Times New Roman" w:eastAsia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</w:p>
    <w:p w:rsidR="000D30F7" w:rsidRDefault="000D30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>2.7. Срок регистрации запроса заявителя о предоставлении муниципальной услуги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Срок регистрации запроса составляет: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- при личном обращении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2.8. Требования к помещениям, в которых предоставляется муниципальная услуга: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2.9. Показатели качества и доступности муниципальной услуги: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Показатели качества и доступности муниципальной услуги,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:rsidR="000D30F7" w:rsidRDefault="00A216D2">
      <w:pPr>
        <w:spacing w:after="0" w:line="240" w:lineRule="auto"/>
        <w:ind w:firstLine="709"/>
        <w:jc w:val="both"/>
        <w:rPr>
          <w:highlight w:val="white"/>
        </w:rPr>
      </w:pPr>
      <w:r>
        <w:rPr>
          <w:rFonts w:ascii="Times New Roman" w:hAnsi="Times New Roman" w:cs="Times New Roman"/>
          <w:sz w:val="28"/>
          <w:szCs w:val="24"/>
        </w:rPr>
        <w:t>2.10.2. Для предоставлени</w:t>
      </w:r>
      <w:r>
        <w:rPr>
          <w:rFonts w:ascii="Times New Roman" w:hAnsi="Times New Roman" w:cs="Times New Roman"/>
          <w:sz w:val="28"/>
          <w:szCs w:val="24"/>
          <w:highlight w:val="white"/>
        </w:rPr>
        <w:t>я муниципальной услуги используются информационные системы: Единый портал, государственная информационная система обеспечения градостроительной деятельности с функциями автоматизированной</w:t>
      </w:r>
      <w:bookmarkStart w:id="1" w:name="undefined"/>
      <w:bookmarkEnd w:id="1"/>
      <w:r>
        <w:rPr>
          <w:rFonts w:ascii="Times New Roman" w:hAnsi="Times New Roman" w:cs="Times New Roman"/>
          <w:sz w:val="28"/>
          <w:szCs w:val="24"/>
          <w:highlight w:val="white"/>
        </w:rPr>
        <w:t xml:space="preserve"> информационно-аналитической поддержки осуществления полномочий в области градостроительной деятельности, </w:t>
      </w:r>
      <w:r>
        <w:rPr>
          <w:rFonts w:ascii="Times New Roman" w:hAnsi="Times New Roman" w:cs="Times New Roman"/>
          <w:sz w:val="28"/>
          <w:szCs w:val="28"/>
          <w:highlight w:val="white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0D30F7" w:rsidRDefault="00A216D2">
      <w:pPr>
        <w:pStyle w:val="af8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4"/>
          <w:highlight w:val="white"/>
        </w:rPr>
        <w:t xml:space="preserve">2.10.3 </w:t>
      </w:r>
      <w:r>
        <w:rPr>
          <w:rFonts w:ascii="Times New Roman" w:hAnsi="Times New Roman" w:cs="Times New Roman"/>
          <w:sz w:val="28"/>
          <w:szCs w:val="28"/>
          <w:highlight w:val="white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</w:t>
      </w:r>
      <w:r>
        <w:rPr>
          <w:rFonts w:ascii="Times New Roman" w:hAnsi="Times New Roman" w:cs="Times New Roman"/>
          <w:sz w:val="28"/>
          <w:szCs w:val="28"/>
        </w:rPr>
        <w:t xml:space="preserve">щемуся заявителем, не </w:t>
      </w:r>
      <w:r>
        <w:rPr>
          <w:rFonts w:ascii="Times New Roman" w:hAnsi="Times New Roman" w:cs="Times New Roman"/>
          <w:sz w:val="28"/>
          <w:szCs w:val="28"/>
        </w:rPr>
        <w:lastRenderedPageBreak/>
        <w:t>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услуги.)</w:t>
      </w:r>
      <w:r>
        <w:rPr>
          <w:rFonts w:ascii="Times New Roman" w:hAnsi="Times New Roman" w:cs="Times New Roman"/>
          <w:bCs/>
          <w:sz w:val="28"/>
          <w:szCs w:val="24"/>
        </w:rPr>
        <w:t>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2.11. 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 соответствии с законодательными или иными нормативными правовыми актами для предоставления муниципальной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 xml:space="preserve"> услуги.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Исчерпывающий перечень документов, необходимых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законодательными или иными нормативными правовыми актами для предоставления муниципальной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услуги</w:t>
      </w:r>
      <w:r>
        <w:rPr>
          <w:rFonts w:ascii="Times New Roman" w:eastAsia="Times New Roman" w:hAnsi="Times New Roman" w:cs="Times New Roman"/>
          <w:sz w:val="28"/>
          <w:szCs w:val="28"/>
        </w:rPr>
        <w:t>, подлежащих представлению заявителем, приведен в Разделе I Т</w:t>
      </w:r>
      <w:r>
        <w:rPr>
          <w:rFonts w:ascii="Times New Roman" w:eastAsia="Calibri" w:hAnsi="Times New Roman" w:cs="Times New Roman"/>
          <w:bCs/>
          <w:sz w:val="28"/>
          <w:szCs w:val="28"/>
        </w:rPr>
        <w:t>аблицы № 2 Приложения 1 к Административному регламен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ту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Разделах III, IV Т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аблицы № 2 Приложения 1 к Административному регламенту в случае обращения д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ля исправления допущенных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опечаток и (или) ошибок, а также запроса о выдаче дубликата уведомления).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eastAsia="Calibri" w:hAnsi="Times New Roman" w:cs="Times New Roman"/>
          <w:bCs/>
          <w:sz w:val="28"/>
          <w:szCs w:val="28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ден в Разделе II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Таблицы № 2 Приложения 1 к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Административному регламенту.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tabs>
          <w:tab w:val="left" w:pos="142"/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исчерпывающий перечень оснований для приостановления предоставления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 муниципальной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услуги, исчерпывающий перечень для отказа в предоставлении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муниципальной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услуги.</w:t>
      </w:r>
    </w:p>
    <w:p w:rsidR="000D30F7" w:rsidRDefault="00A216D2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Исчерпывающий перечень оснований для возврата заявителю уведомления об окончании строительства и прилагаемых к нему документов без рассмотрения приведен в разделе IV Таблицы № 3 Приложения 1 к настоящему Административному регламенту. 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</w:p>
    <w:p w:rsidR="000D30F7" w:rsidRDefault="00A216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Состав, последовательность и сроки выполнения </w:t>
      </w:r>
    </w:p>
    <w:p w:rsidR="000D30F7" w:rsidRDefault="00A216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административных процедур</w:t>
      </w:r>
    </w:p>
    <w:p w:rsidR="000D30F7" w:rsidRDefault="000D30F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3.1. Перечень осуществляемых при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административных процедур: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профилирование заявителя;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прием заявления и документов;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принятие решения о предоставлении (отказе в предоставлении) муниципальной услуги;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3.2. Профилирование заявителя.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</w:t>
      </w:r>
      <w:r w:rsidR="002D7F2D">
        <w:rPr>
          <w:rFonts w:ascii="Times New Roman" w:hAnsi="Times New Roman" w:cs="Times New Roman"/>
          <w:sz w:val="28"/>
          <w:szCs w:val="28"/>
        </w:rPr>
        <w:t xml:space="preserve">Административным </w:t>
      </w:r>
      <w:r>
        <w:rPr>
          <w:rFonts w:ascii="Times New Roman" w:hAnsi="Times New Roman" w:cs="Times New Roman"/>
          <w:sz w:val="28"/>
          <w:szCs w:val="28"/>
        </w:rPr>
        <w:t>регламентом, каждая из которых соответствует одной категории (признаку) предоставления муниципальной услуги.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Категории (признаки) заявителей приведены в Таблице № 1 Приложения 1 к настоящему Административному регламенту.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3.3. Прием запроса и документов, необходимых для предоставления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муниципальной услуги.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</w:t>
      </w:r>
      <w:r w:rsidR="002D7F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Таблице № 2 Приложения 1 Административного регламента.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для принятия решения об отказе в приеме запроса и документов и (или) информации приведены в приложении к настоящему </w:t>
      </w:r>
      <w:r w:rsidR="002D7F2D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>
        <w:rPr>
          <w:rFonts w:ascii="Times New Roman" w:hAnsi="Times New Roman" w:cs="Times New Roman"/>
          <w:sz w:val="28"/>
          <w:szCs w:val="28"/>
        </w:rPr>
        <w:t>регламенту (таблица № 3).</w:t>
      </w: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Срок регистрации запроса составляет: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личном обращении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почтовой связью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3.4. Межведомственное информационное взаимодействие.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>При предоставлении муниципальной услуги Администрация взаимодействует с: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 xml:space="preserve">- федеральным органом исполнительной власти, уполномоченным Правительством Российской Федерации на предоставление сведений, </w:t>
      </w:r>
      <w:r>
        <w:rPr>
          <w:rFonts w:ascii="Times New Roman" w:hAnsi="Times New Roman" w:cs="Times New Roman"/>
          <w:sz w:val="28"/>
          <w:szCs w:val="24"/>
        </w:rPr>
        <w:lastRenderedPageBreak/>
        <w:t>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«Роскадастр»;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4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0D30F7" w:rsidRDefault="00A216D2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трех рабочих дней со дня получения соответствующего межведомственного запроса.</w:t>
      </w:r>
    </w:p>
    <w:p w:rsidR="000D30F7" w:rsidRDefault="000D30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3.5. Принятие решения о предоставлении (отказе в предоставлении) муниципальной услуги:</w:t>
      </w:r>
    </w:p>
    <w:p w:rsidR="000D30F7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Основания для отказа в предоставлении муниципальной услуги приведены в приложении к настоящему </w:t>
      </w:r>
      <w:r w:rsidR="002D7F2D">
        <w:rPr>
          <w:rFonts w:ascii="Times New Roman" w:hAnsi="Times New Roman" w:cs="Times New Roman"/>
          <w:sz w:val="28"/>
          <w:szCs w:val="28"/>
        </w:rPr>
        <w:t>Административным</w:t>
      </w:r>
      <w:r w:rsidR="002D7F2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регламенту (таблица № 3).</w:t>
      </w:r>
    </w:p>
    <w:p w:rsidR="000D30F7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Принятие решения о предоставлении (об отказе в предоставлении) муниципальной услуги осуществляется в срок, не превышающий одного рабочего дня с даты получения Администрацией всех сведений, необходимых для принятия решения.</w:t>
      </w:r>
    </w:p>
    <w:p w:rsidR="000D30F7" w:rsidRDefault="000D30F7">
      <w:pPr>
        <w:spacing w:after="0" w:line="240" w:lineRule="auto"/>
        <w:ind w:firstLine="709"/>
        <w:jc w:val="both"/>
      </w:pPr>
    </w:p>
    <w:p w:rsidR="000D30F7" w:rsidRDefault="00A216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3.6. Предоставление результата муниципальной услуги.</w:t>
      </w:r>
    </w:p>
    <w:p w:rsidR="000D30F7" w:rsidRDefault="00A216D2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</w:p>
    <w:p w:rsidR="000D30F7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0D30F7" w:rsidRDefault="000D30F7">
      <w:pPr>
        <w:spacing w:after="0" w:line="240" w:lineRule="auto"/>
        <w:ind w:firstLine="709"/>
        <w:jc w:val="both"/>
      </w:pPr>
    </w:p>
    <w:p w:rsidR="000D30F7" w:rsidRDefault="000D30F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strike/>
          <w:color w:val="C9211E"/>
        </w:rPr>
      </w:pPr>
    </w:p>
    <w:p w:rsidR="000D30F7" w:rsidRDefault="00A216D2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0D30F7" w:rsidRDefault="000D30F7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D30F7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:rsidR="000D30F7" w:rsidRDefault="00A216D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посредством Единого портала.</w:t>
      </w:r>
    </w:p>
    <w:p w:rsidR="000D30F7" w:rsidRDefault="000D30F7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1 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Default="000D30F7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30F7" w:rsidRDefault="000D30F7">
      <w:pPr>
        <w:spacing w:after="0" w:line="57" w:lineRule="atLeast"/>
        <w:jc w:val="center"/>
        <w:rPr>
          <w:sz w:val="24"/>
          <w:szCs w:val="24"/>
        </w:rPr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:rsidR="00B40361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условных обозначений и сокращений, </w:t>
      </w:r>
    </w:p>
    <w:p w:rsidR="00B40361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Идентификаторы категорий (признаков)</w:t>
      </w:r>
      <w:r w:rsidR="00B40361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заявителей,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Исчерпывающий перечень документов, необходимых </w:t>
      </w:r>
    </w:p>
    <w:p w:rsidR="00B40361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для предоставления муниципальной услуги,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Исчерпывающий перечень оснований для отказа в приеме запроса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 предоставлении муниципальной услуги и документов,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необходимых для предоставления услуги, оснований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для приостановления предоставления муниципальной услуги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или отказа в предоставлении муниципальной услуги,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Формы запроса о предоставлении муниципальной услуги.</w:t>
      </w:r>
    </w:p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  <w:jc w:val="center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Перечень условных обозначений и сокращений</w:t>
      </w:r>
    </w:p>
    <w:p w:rsidR="000D30F7" w:rsidRDefault="000D30F7">
      <w:pPr>
        <w:spacing w:after="0" w:line="57" w:lineRule="atLeast"/>
        <w:jc w:val="center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1. Условные сокращения: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0D30F7" w:rsidRDefault="00A216D2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МФЦ – многоф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ункциональный центр;</w:t>
      </w:r>
    </w:p>
    <w:p w:rsidR="000D30F7" w:rsidRDefault="00A216D2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0D30F7" w:rsidRDefault="00A216D2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д) ЕГРН – Единый государственный реестр недвижимости;</w:t>
      </w:r>
    </w:p>
    <w:p w:rsidR="000D30F7" w:rsidRDefault="00A216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е) </w:t>
      </w:r>
      <w:r>
        <w:rPr>
          <w:rFonts w:ascii="Times New Roman" w:hAnsi="Times New Roman" w:cs="Times New Roman"/>
          <w:sz w:val="24"/>
          <w:szCs w:val="24"/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0D30F7" w:rsidRDefault="000D30F7">
      <w:pPr>
        <w:spacing w:after="0" w:line="57" w:lineRule="atLeast"/>
        <w:rPr>
          <w:highlight w:val="white"/>
        </w:rPr>
      </w:pPr>
    </w:p>
    <w:p w:rsidR="000D30F7" w:rsidRDefault="000D30F7">
      <w:pPr>
        <w:spacing w:after="0" w:line="57" w:lineRule="atLeast"/>
        <w:jc w:val="both"/>
        <w:rPr>
          <w:highlight w:val="white"/>
        </w:rPr>
      </w:pPr>
    </w:p>
    <w:p w:rsidR="000D30F7" w:rsidRDefault="00A216D2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  <w:u w:val="single"/>
        </w:rPr>
        <w:t>2.Условные обозначения:</w:t>
      </w:r>
    </w:p>
    <w:p w:rsidR="000D30F7" w:rsidRDefault="00A216D2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уполномоченный представитель заявителя;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в) Л – документы подаются при личной явке;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г) ПС – документы подаются посредством почтовой связи;</w:t>
      </w:r>
    </w:p>
    <w:p w:rsidR="000D30F7" w:rsidRDefault="00A216D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0D30F7" w:rsidRDefault="00B40361">
      <w:pPr>
        <w:spacing w:after="0" w:line="57" w:lineRule="atLeast"/>
        <w:jc w:val="both"/>
      </w:pPr>
      <w:r>
        <w:rPr>
          <w:rFonts w:ascii="Times New Roman" w:hAnsi="Times New Roman" w:cs="Times New Roman"/>
          <w:sz w:val="24"/>
        </w:rPr>
        <w:t xml:space="preserve">е) </w:t>
      </w:r>
      <w:r w:rsidR="00A216D2"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л) Д(1) – документы представляются в одном экземпляре.</w:t>
      </w:r>
    </w:p>
    <w:p w:rsidR="000D30F7" w:rsidRDefault="000D30F7">
      <w:pPr>
        <w:spacing w:after="0" w:line="57" w:lineRule="atLeast"/>
        <w:jc w:val="both"/>
      </w:pPr>
    </w:p>
    <w:p w:rsidR="00B40361" w:rsidRDefault="00B40361">
      <w:pPr>
        <w:spacing w:after="0" w:line="57" w:lineRule="atLeast"/>
        <w:jc w:val="both"/>
      </w:pPr>
    </w:p>
    <w:p w:rsidR="00B40361" w:rsidRDefault="00B40361">
      <w:pPr>
        <w:spacing w:after="0" w:line="57" w:lineRule="atLeast"/>
        <w:jc w:val="both"/>
      </w:pPr>
    </w:p>
    <w:p w:rsidR="00B40361" w:rsidRDefault="00B40361">
      <w:pPr>
        <w:spacing w:after="0" w:line="57" w:lineRule="atLeast"/>
        <w:jc w:val="both"/>
      </w:pPr>
    </w:p>
    <w:p w:rsidR="00B40361" w:rsidRDefault="00B40361">
      <w:pPr>
        <w:spacing w:after="0" w:line="57" w:lineRule="atLeast"/>
        <w:jc w:val="both"/>
      </w:pPr>
    </w:p>
    <w:p w:rsidR="00B40361" w:rsidRDefault="00B40361">
      <w:pPr>
        <w:spacing w:after="0" w:line="57" w:lineRule="atLeast"/>
        <w:jc w:val="both"/>
      </w:pPr>
    </w:p>
    <w:p w:rsidR="00B40361" w:rsidRDefault="00B40361">
      <w:pPr>
        <w:spacing w:after="0" w:line="57" w:lineRule="atLeast"/>
        <w:jc w:val="both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I. Идентификаторы категорий (признаков) заявителей,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0D30F7" w:rsidRDefault="000D30F7">
      <w:pPr>
        <w:spacing w:after="0" w:line="57" w:lineRule="atLeast"/>
        <w:jc w:val="center"/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ff0"/>
        <w:tblW w:w="9892" w:type="dxa"/>
        <w:tblLayout w:type="fixed"/>
        <w:tblLook w:val="04A0" w:firstRow="1" w:lastRow="0" w:firstColumn="1" w:lastColumn="0" w:noHBand="0" w:noVBand="1"/>
      </w:tblPr>
      <w:tblGrid>
        <w:gridCol w:w="2309"/>
        <w:gridCol w:w="2481"/>
        <w:gridCol w:w="2551"/>
        <w:gridCol w:w="2551"/>
      </w:tblGrid>
      <w:tr w:rsidR="000D30F7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1. Заявитель</w:t>
            </w:r>
          </w:p>
        </w:tc>
      </w:tr>
      <w:tr w:rsidR="000D30F7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0D30F7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  <w:r w:rsidR="00B40361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0D30F7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  <w:r w:rsidR="00B40361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0D30F7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эскроу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эскроу».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этих случаях доверенность от имени застройщика не требуется</w:t>
            </w:r>
            <w:r w:rsidR="00B40361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</w:tr>
      <w:tr w:rsidR="000D30F7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 заявителя</w:t>
            </w:r>
          </w:p>
        </w:tc>
      </w:tr>
      <w:tr w:rsidR="000D30F7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0D30F7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0D30F7"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0D30F7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</w:t>
            </w:r>
          </w:p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уведомления о соответствии</w:t>
            </w:r>
          </w:p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(уведомления о несоответствии)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дубликата уведомления о соответствии</w:t>
            </w:r>
          </w:p>
        </w:tc>
      </w:tr>
      <w:tr w:rsidR="000D30F7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0D30F7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0D30F7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0D30F7" w:rsidRDefault="000D30F7">
      <w:pPr>
        <w:spacing w:after="0" w:line="57" w:lineRule="atLeast"/>
        <w:jc w:val="right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документов,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ff0"/>
        <w:tblW w:w="98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389"/>
        <w:gridCol w:w="4478"/>
        <w:gridCol w:w="1897"/>
        <w:gridCol w:w="1703"/>
      </w:tblGrid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Иные требования</w:t>
            </w: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Уведомление об окончании строительства или реконструкции объекта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lastRenderedPageBreak/>
              <w:t>индивидуального жилищного строительства или садового дома (в 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схематичного изображения, планируемого к строительству или реконструкции объекта капитального строительства на земельном участке).</w:t>
            </w:r>
          </w:p>
          <w:p w:rsidR="000D30F7" w:rsidRDefault="00A216D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ПС,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Документы, прилагаемые к уведомлению об окончании строительства: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 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 Л, ПС, ГБУ ЛО «МФЦ»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 - для документов, в отношении которых утверждены формы и требования по формированию электронных документов в виде файлов в формате xml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doc, docx, odt - для документов с текстовым содержанием,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включающим формулы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pdf, jpg, jpeg, png, bmp, tiff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zip, rar – для сжатых документов в один файл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sig – для открепленной усиленной квалифицированной электронной подписи</w:t>
            </w: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случае,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«цветной» или «режим полной цветопередачи» (при наличии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документе цветных графических изображений либо цветного текста)</w:t>
            </w: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ЕГРН об основных характеристиках и зарегистрированных правах на земельный участок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 об исправлении допущенных опечаток и ошибок в уведомлении о соответствии, уведомлении об изменении параметров по форме Приложения 4 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 w:rsidP="00A37F67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</w:t>
            </w:r>
            <w:r w:rsidR="00A37F6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усиленной квалифицированной электронной подписью нотариуса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lastRenderedPageBreak/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 – Л, ПС, ГБУ ЛО «МФЦ»;</w:t>
            </w:r>
          </w:p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П(з),</w:t>
            </w:r>
          </w:p>
          <w:p w:rsidR="000D30F7" w:rsidRDefault="00A216D2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0D30F7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 w:rsidP="000B087F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Default="000D30F7">
      <w:pPr>
        <w:spacing w:after="0" w:line="57" w:lineRule="atLeast"/>
        <w:jc w:val="right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или отказа в предоставлении муниципальной услуги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3</w:t>
      </w:r>
    </w:p>
    <w:tbl>
      <w:tblPr>
        <w:tblStyle w:val="aff0"/>
        <w:tblW w:w="98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1"/>
        <w:gridCol w:w="7550"/>
        <w:gridCol w:w="1742"/>
      </w:tblGrid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Перечень оснований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Идентификатор категорий (признаков) заявителей</w:t>
            </w:r>
          </w:p>
        </w:tc>
      </w:tr>
      <w:tr w:rsidR="000D30F7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Предмет обращения не регламентируется законодательством в рамках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-представленные документы содержат подчистки и исправления текста;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- некорректное/недостоверное заполнение, а также отсутствие заполнения необходимых сведений для предоставления услуги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Представленные документы утратили силу на день обращения за получением услуги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2.3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оснований для отказа в предоставлении муниципальной услуги (исчерпывающий перечень оснований для направления заявителю уведомления о несоответствии)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</w:t>
            </w:r>
            <w:r w:rsidR="000F2A8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 w:rsidP="00195CB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 такой объект капитального строительства не введен в эксплуатацию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Уведомление об окончании строительства оформлено не в соответствии с Административным регламентом, отсутствуют следующие сведения: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почтовый адрес и (или) адрес электронной почты для связи с застройщиком;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сведения о способе направления застройщику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0D30F7" w:rsidRDefault="00A216D2" w:rsidP="00195CB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отсутствие документов, прилагаемых к уведомлению об окончании строительства в соответствии с </w:t>
            </w:r>
            <w:r w:rsidR="00195CB2" w:rsidRPr="00195CB2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Раздел</w:t>
            </w:r>
            <w:r w:rsidR="00195CB2">
              <w:rPr>
                <w:rFonts w:ascii="Times New Roman" w:eastAsia="Times New Roman" w:hAnsi="Times New Roman" w:cs="Times New Roman"/>
                <w:color w:val="000000"/>
                <w:sz w:val="24"/>
              </w:rPr>
              <w:t>ом</w:t>
            </w:r>
            <w:r w:rsidR="00195CB2" w:rsidRPr="00195C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I Таблицы № 2 Приложения 1 к Административному регламенту</w:t>
            </w:r>
            <w:r w:rsidR="00195C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недействительны/указанные в заявлении сведения недостоверны:</w:t>
            </w:r>
          </w:p>
          <w:p w:rsidR="000D30F7" w:rsidRDefault="000D30F7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  <w:p w:rsidR="000D30F7" w:rsidRDefault="00A216D2" w:rsidP="00195CB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3.1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 планируемом строительстве ранее не направлялось (в 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</w:tr>
      <w:tr w:rsidR="000D30F7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отсутствие факта допущения опечаток и ошибок в уведомлении о соответствии (уведомлении о несоответствии)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</w:tr>
      <w:tr w:rsidR="000D30F7">
        <w:tc>
          <w:tcPr>
            <w:tcW w:w="9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VI.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0D30F7"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</w:tr>
    </w:tbl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2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0D30F7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Формы запросов для предоставления муниципальной услуги.</w:t>
      </w:r>
    </w:p>
    <w:p w:rsidR="000D30F7" w:rsidRDefault="00A216D2">
      <w:pPr>
        <w:spacing w:after="0" w:line="57" w:lineRule="atLeast"/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 xml:space="preserve">Формы решений о предоставлении (отказе в предоставлении)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муниципальной услуги</w:t>
      </w:r>
      <w:r w:rsidR="00195CB2"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.</w:t>
      </w:r>
    </w:p>
    <w:p w:rsidR="000D30F7" w:rsidRDefault="000D30F7">
      <w:pPr>
        <w:spacing w:after="0" w:line="57" w:lineRule="atLeast"/>
        <w:jc w:val="center"/>
      </w:pPr>
    </w:p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  <w:jc w:val="right"/>
      </w:pPr>
    </w:p>
    <w:p w:rsidR="000D30F7" w:rsidRDefault="00A216D2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Приказом Минстроя России от 19.09.2018 № 591/пр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 (далее 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</w:rPr>
        <w:t>Приказ № 591/пр) утверждены:</w:t>
      </w:r>
    </w:p>
    <w:p w:rsidR="000D30F7" w:rsidRDefault="000D30F7">
      <w:pPr>
        <w:spacing w:after="0" w:line="57" w:lineRule="atLeast"/>
        <w:ind w:firstLine="709"/>
        <w:jc w:val="both"/>
      </w:pPr>
    </w:p>
    <w:p w:rsidR="000D30F7" w:rsidRDefault="00A216D2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об окончании строительства или реконструкции объекта индивидуального жилищного строительства или садового дома (Приложение №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5 к Приказу № 591/пр);</w:t>
      </w:r>
    </w:p>
    <w:p w:rsidR="000D30F7" w:rsidRDefault="000D30F7">
      <w:pPr>
        <w:spacing w:after="0" w:line="57" w:lineRule="atLeast"/>
        <w:ind w:firstLine="709"/>
        <w:jc w:val="both"/>
      </w:pPr>
    </w:p>
    <w:p w:rsidR="000D30F7" w:rsidRDefault="00A216D2">
      <w:pPr>
        <w:spacing w:after="0" w:line="57" w:lineRule="atLeast"/>
        <w:ind w:firstLine="709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(Приложение №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6 к Приказу № 591/пр);</w:t>
      </w:r>
    </w:p>
    <w:p w:rsidR="000D30F7" w:rsidRDefault="000D30F7">
      <w:pPr>
        <w:spacing w:after="0" w:line="57" w:lineRule="atLeast"/>
        <w:ind w:firstLine="709"/>
        <w:jc w:val="both"/>
      </w:pPr>
    </w:p>
    <w:p w:rsidR="000D30F7" w:rsidRDefault="00A216D2">
      <w:pPr>
        <w:spacing w:after="0" w:line="57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Форма </w:t>
      </w:r>
      <w:r>
        <w:rPr>
          <w:rFonts w:ascii="Times New Roman" w:eastAsia="Times New Roman" w:hAnsi="Times New Roman" w:cs="Times New Roman"/>
          <w:color w:val="000000"/>
          <w:sz w:val="28"/>
        </w:rPr>
        <w:t>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z w:val="28"/>
        </w:rPr>
        <w:t>№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7 к Приказу № 591/пр)</w:t>
      </w:r>
      <w:r w:rsidR="00195CB2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A216D2">
      <w:pPr>
        <w:ind w:left="120" w:right="120"/>
      </w:pPr>
      <w:r>
        <w:br w:type="page" w:clear="all"/>
      </w:r>
    </w:p>
    <w:p w:rsidR="000D30F7" w:rsidRDefault="00A216D2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3</w:t>
      </w:r>
    </w:p>
    <w:p w:rsidR="000D30F7" w:rsidRDefault="00A216D2">
      <w:pPr>
        <w:spacing w:after="0" w:line="57" w:lineRule="atLeast"/>
        <w:jc w:val="right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Default="00A216D2">
      <w:pPr>
        <w:spacing w:after="0" w:line="57" w:lineRule="atLeast"/>
        <w:ind w:firstLine="709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  <w:jc w:val="right"/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D30F7" w:rsidRDefault="000D30F7">
      <w:pPr>
        <w:spacing w:after="0" w:line="57" w:lineRule="atLeast"/>
      </w:pP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 _____________________________________________________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застройщика, ОГРНИП (для физического 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лица, зарегистрированного в качестве индивидуального предпринимателя) - для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застройщика, ИНН*, 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- для юридического лица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адрес электронной почты застройщика)</w:t>
      </w:r>
    </w:p>
    <w:p w:rsidR="000D30F7" w:rsidRDefault="000D30F7">
      <w:pPr>
        <w:spacing w:after="0" w:line="57" w:lineRule="atLeast"/>
        <w:jc w:val="center"/>
      </w:pP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об отказе в приеме документов </w:t>
      </w:r>
    </w:p>
    <w:p w:rsidR="000D30F7" w:rsidRDefault="000D30F7">
      <w:pPr>
        <w:spacing w:after="0" w:line="57" w:lineRule="atLeast"/>
        <w:jc w:val="center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 приеме документов для предоставления услуги «Направление уведомления о соответствии построенных или реконструированных объект</w:t>
      </w:r>
      <w:r w:rsidR="001F760A">
        <w:rPr>
          <w:rFonts w:ascii="Times New Roman" w:eastAsia="Times New Roman" w:hAnsi="Times New Roman" w:cs="Times New Roman"/>
          <w:color w:val="000000"/>
          <w:sz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индивидуального жилищного строительства или садового дома требованиям законодательства</w:t>
      </w:r>
      <w:r w:rsidR="001F760A">
        <w:rPr>
          <w:rFonts w:ascii="Times New Roman" w:eastAsia="Times New Roman" w:hAnsi="Times New Roman" w:cs="Times New Roman"/>
          <w:color w:val="000000"/>
          <w:sz w:val="24"/>
        </w:rPr>
        <w:t xml:space="preserve">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о градостроительной деятельности» Вам отказано по следующим основаниям:</w:t>
      </w:r>
    </w:p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f0"/>
        <w:tblW w:w="9750" w:type="dxa"/>
        <w:tblLayout w:type="fixed"/>
        <w:tblLook w:val="04A0" w:firstRow="1" w:lastRow="0" w:firstColumn="1" w:lastColumn="0" w:noHBand="0" w:noVBand="1"/>
      </w:tblPr>
      <w:tblGrid>
        <w:gridCol w:w="1931"/>
        <w:gridCol w:w="4369"/>
        <w:gridCol w:w="3450"/>
      </w:tblGrid>
      <w:tr w:rsidR="000D30F7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Административного регламента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</w:t>
            </w:r>
          </w:p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приеме документов</w:t>
            </w:r>
          </w:p>
        </w:tc>
      </w:tr>
      <w:tr w:rsidR="000D30F7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  <w:r w:rsidR="001F760A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0D30F7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содержат подчистки и исправления текста</w:t>
            </w:r>
            <w:r w:rsidR="00ED0118"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</w:p>
          <w:p w:rsidR="00ED0118" w:rsidRDefault="00ED0118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некорректное/недостоверное заполнение, а также отсутствие заполнения необходимых сведений для предоставления услуги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 w:rsidP="00ED0118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  <w:r w:rsidR="00ED0118"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 xml:space="preserve"> </w:t>
            </w:r>
          </w:p>
        </w:tc>
      </w:tr>
      <w:tr w:rsidR="000D30F7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2.1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</w:t>
            </w:r>
            <w:r w:rsidR="00ED0118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0D30F7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пункт 2.2 раздела I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Уведомление об окончании строительства и документы,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необходимые для предоставления услуги, поданы в электронной форме с нарушением требований, установленных Разделом I.I. Таблицы № 2 Приложения 1</w:t>
            </w:r>
            <w:r w:rsidR="00ED0118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lastRenderedPageBreak/>
              <w:t xml:space="preserve">Указывается исчерпывающий перечень документов,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lastRenderedPageBreak/>
              <w:t>поданных с нарушением указанных требований, а также нарушенные требования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1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пункт 2.3 раздела I Таблицы № 3 Приложения 1</w:t>
            </w:r>
          </w:p>
        </w:tc>
        <w:tc>
          <w:tcPr>
            <w:tcW w:w="4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  <w:r w:rsidR="00ED0118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</w:tbl>
    <w:p w:rsidR="000D30F7" w:rsidRDefault="000D30F7">
      <w:pPr>
        <w:spacing w:after="0" w:line="57" w:lineRule="atLeast"/>
        <w:jc w:val="center"/>
        <w:rPr>
          <w:sz w:val="24"/>
          <w:szCs w:val="24"/>
        </w:rPr>
      </w:pPr>
    </w:p>
    <w:p w:rsidR="000D30F7" w:rsidRDefault="00A216D2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______________________________________________________ _________________________________________________________________________________.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_____________________________________________________________________ _________________________________________________________________________________.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(прилагаются документы, представленные заявителем)</w:t>
      </w:r>
    </w:p>
    <w:p w:rsidR="000D30F7" w:rsidRDefault="000D30F7">
      <w:pPr>
        <w:spacing w:after="0" w:line="57" w:lineRule="atLeast"/>
      </w:pPr>
    </w:p>
    <w:tbl>
      <w:tblPr>
        <w:tblStyle w:val="aff0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551"/>
        <w:gridCol w:w="1669"/>
        <w:gridCol w:w="656"/>
        <w:gridCol w:w="3355"/>
      </w:tblGrid>
      <w:tr w:rsidR="000D30F7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</w:t>
            </w:r>
          </w:p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(при наличии)</w:t>
            </w:r>
          </w:p>
        </w:tc>
      </w:tr>
    </w:tbl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*Сведения об ИНН в отношении иностранного юридического лица не указываются.</w:t>
      </w:r>
    </w:p>
    <w:p w:rsidR="000D30F7" w:rsidRDefault="000D30F7">
      <w:pPr>
        <w:spacing w:after="0" w:line="57" w:lineRule="atLeast"/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A216D2">
      <w:pPr>
        <w:ind w:left="120" w:right="120"/>
      </w:pPr>
      <w:r>
        <w:br w:type="page" w:clear="all"/>
      </w:r>
    </w:p>
    <w:p w:rsidR="000D30F7" w:rsidRDefault="00A216D2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4</w:t>
      </w:r>
    </w:p>
    <w:p w:rsidR="000D30F7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исправлении допущенных опечаток и ошибок в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(далее - уведомление)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«__» __________ 20___ г.</w:t>
      </w:r>
    </w:p>
    <w:p w:rsidR="000D30F7" w:rsidRDefault="000D30F7">
      <w:pPr>
        <w:spacing w:after="0" w:line="57" w:lineRule="atLeast"/>
        <w:jc w:val="right"/>
      </w:pPr>
    </w:p>
    <w:tbl>
      <w:tblPr>
        <w:tblStyle w:val="aff0"/>
        <w:tblW w:w="97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2925"/>
        <w:gridCol w:w="1793"/>
        <w:gridCol w:w="140"/>
        <w:gridCol w:w="3968"/>
      </w:tblGrid>
      <w:tr w:rsidR="000D30F7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на выдачу разрешений на строительство органа местного самоуправления)</w:t>
            </w:r>
          </w:p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Прошу исправить допущенную опечатку/ ошибку в уведомлении.</w:t>
            </w:r>
          </w:p>
        </w:tc>
      </w:tr>
      <w:tr w:rsidR="000D30F7">
        <w:tc>
          <w:tcPr>
            <w:tcW w:w="9750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30F7" w:rsidRDefault="00A216D2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Сведения о заявителе</w:t>
            </w: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rPr>
          <w:trHeight w:val="1206"/>
        </w:trPr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1.2.4</w:t>
            </w:r>
          </w:p>
        </w:tc>
        <w:tc>
          <w:tcPr>
            <w:tcW w:w="48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750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Сведения о выданном уведомлении, содержащем опечатку/ ошибку</w:t>
            </w: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D30F7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1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Default="000D30F7">
      <w:pPr>
        <w:spacing w:after="0" w:line="57" w:lineRule="atLeast"/>
        <w:jc w:val="center"/>
        <w:rPr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D30F7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Обоснование для внесения исправлений в уведомление</w:t>
      </w:r>
    </w:p>
    <w:tbl>
      <w:tblPr>
        <w:tblStyle w:val="aff0"/>
        <w:tblW w:w="9751" w:type="dxa"/>
        <w:tblLayout w:type="fixed"/>
        <w:tblLook w:val="04A0" w:firstRow="1" w:lastRow="0" w:firstColumn="1" w:lastColumn="0" w:noHBand="0" w:noVBand="1"/>
      </w:tblPr>
      <w:tblGrid>
        <w:gridCol w:w="769"/>
        <w:gridCol w:w="2275"/>
        <w:gridCol w:w="3024"/>
        <w:gridCol w:w="3683"/>
      </w:tblGrid>
      <w:tr w:rsidR="000D30F7"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№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указанные в уведомлении</w:t>
            </w: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Данные (сведения), которые необходимо указать в уведомлении</w:t>
            </w: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Обоснование с указанием реквизита (-ов) документа (-ов), документации, на основании которых принималось решение о выдаче уведомления</w:t>
            </w:r>
          </w:p>
        </w:tc>
      </w:tr>
      <w:tr w:rsidR="000D30F7">
        <w:trPr>
          <w:trHeight w:val="462"/>
        </w:trPr>
        <w:tc>
          <w:tcPr>
            <w:tcW w:w="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0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Default="000D30F7">
      <w:pPr>
        <w:spacing w:after="0" w:line="57" w:lineRule="atLeast"/>
        <w:rPr>
          <w:sz w:val="24"/>
          <w:szCs w:val="24"/>
        </w:rPr>
      </w:pPr>
    </w:p>
    <w:p w:rsidR="000D30F7" w:rsidRDefault="00A216D2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</w:t>
      </w:r>
      <w:r w:rsidR="00ED0118">
        <w:rPr>
          <w:rFonts w:ascii="Times New Roman" w:eastAsia="Times New Roman" w:hAnsi="Times New Roman" w:cs="Times New Roman"/>
          <w:color w:val="000000"/>
          <w:sz w:val="24"/>
        </w:rPr>
        <w:t xml:space="preserve"> (не является обязательным для указания)</w:t>
      </w:r>
      <w:r>
        <w:rPr>
          <w:rFonts w:ascii="Times New Roman" w:eastAsia="Times New Roman" w:hAnsi="Times New Roman" w:cs="Times New Roman"/>
          <w:color w:val="000000"/>
          <w:sz w:val="24"/>
        </w:rPr>
        <w:t>: _____________________</w:t>
      </w:r>
      <w:r w:rsidR="00ED0118">
        <w:rPr>
          <w:rFonts w:ascii="Times New Roman" w:eastAsia="Times New Roman" w:hAnsi="Times New Roman" w:cs="Times New Roman"/>
          <w:color w:val="000000"/>
          <w:sz w:val="24"/>
        </w:rPr>
        <w:t>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tbl>
      <w:tblPr>
        <w:tblStyle w:val="aff0"/>
        <w:tblW w:w="9751" w:type="dxa"/>
        <w:tblLayout w:type="fixed"/>
        <w:tblLook w:val="04A0" w:firstRow="1" w:lastRow="0" w:firstColumn="1" w:lastColumn="0" w:noHBand="0" w:noVBand="1"/>
      </w:tblPr>
      <w:tblGrid>
        <w:gridCol w:w="3022"/>
        <w:gridCol w:w="78"/>
        <w:gridCol w:w="2142"/>
        <w:gridCol w:w="78"/>
        <w:gridCol w:w="3014"/>
        <w:gridCol w:w="1417"/>
      </w:tblGrid>
      <w:tr w:rsidR="000D30F7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«Единый портал государственных и муниципальных услуг (функций)»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_______________________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7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0D30F7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0D30F7" w:rsidRDefault="000D30F7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  <w:p w:rsidR="000D30F7" w:rsidRDefault="000D30F7">
            <w:pPr>
              <w:spacing w:after="0" w:line="276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0D30F7" w:rsidRDefault="00A216D2">
      <w:pPr>
        <w:spacing w:after="0" w:line="57" w:lineRule="atLeast"/>
      </w:pPr>
      <w: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 Нужное подчеркнуть</w:t>
      </w:r>
    </w:p>
    <w:p w:rsidR="000D30F7" w:rsidRDefault="000D30F7">
      <w:pPr>
        <w:ind w:left="120" w:right="120"/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>
      <w:pPr>
        <w:spacing w:after="0" w:line="57" w:lineRule="atLeast"/>
        <w:ind w:firstLine="709"/>
        <w:jc w:val="both"/>
        <w:rPr>
          <w:sz w:val="24"/>
          <w:szCs w:val="24"/>
        </w:rPr>
      </w:pPr>
    </w:p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A216D2">
      <w:pPr>
        <w:ind w:left="120" w:right="120"/>
      </w:pPr>
      <w:r>
        <w:br w:type="page" w:clear="all"/>
      </w:r>
    </w:p>
    <w:p w:rsidR="000D30F7" w:rsidRDefault="00A216D2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5</w:t>
      </w:r>
    </w:p>
    <w:p w:rsidR="000D30F7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Default="000D30F7">
      <w:pPr>
        <w:spacing w:after="0" w:line="57" w:lineRule="atLeast"/>
        <w:jc w:val="right"/>
      </w:pPr>
    </w:p>
    <w:p w:rsidR="000D30F7" w:rsidRDefault="000D30F7">
      <w:pPr>
        <w:spacing w:after="0" w:line="57" w:lineRule="atLeast"/>
        <w:jc w:val="right"/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(фамилия, имя, отчество (при наличии) заявителя, 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ОГРНИП (для физического лица, зарегистрированного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в качестве индивидуального предпринимателя) – для 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физического лица, полное наименование заявителя, ИНН*, 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ОГРН – для юридического лица,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адрес электронной почты)</w:t>
      </w:r>
    </w:p>
    <w:p w:rsidR="000D30F7" w:rsidRDefault="000D30F7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во внесении исправлений в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</w:t>
      </w:r>
      <w:r w:rsidR="00ED0118">
        <w:rPr>
          <w:rFonts w:ascii="Times New Roman" w:eastAsia="Times New Roman" w:hAnsi="Times New Roman" w:cs="Times New Roman"/>
          <w:b/>
          <w:color w:val="000000"/>
          <w:sz w:val="24"/>
        </w:rPr>
        <w:t xml:space="preserve">–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уведомление)</w:t>
      </w: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 рассмотрения заявления об исправлении допущенных опечаток и (или) ошибок в уведомлении от ________________ № _______________ принято решение об отказе во внесении исправлений в уведомление.</w:t>
      </w:r>
    </w:p>
    <w:p w:rsidR="000D30F7" w:rsidRDefault="000D30F7">
      <w:pPr>
        <w:spacing w:after="0" w:line="57" w:lineRule="atLeast"/>
        <w:jc w:val="both"/>
      </w:pPr>
    </w:p>
    <w:tbl>
      <w:tblPr>
        <w:tblStyle w:val="aff0"/>
        <w:tblW w:w="93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6"/>
        <w:gridCol w:w="4672"/>
        <w:gridCol w:w="2727"/>
      </w:tblGrid>
      <w:tr w:rsidR="000D30F7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во внесении исправлений в уведомление</w:t>
            </w:r>
          </w:p>
        </w:tc>
      </w:tr>
      <w:tr w:rsidR="000D30F7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  <w:tr w:rsidR="000D30F7">
        <w:tc>
          <w:tcPr>
            <w:tcW w:w="1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пункт 2 раздела V Таблицы № 3 Приложения 1</w:t>
            </w:r>
          </w:p>
        </w:tc>
        <w:tc>
          <w:tcPr>
            <w:tcW w:w="4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отсутствие факта допущения опечаток и ошибок в уведомлении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Дополнительно информируем: 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br w:type="textWrapping" w:clear="all"/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_____________________________________________________________________.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(указывается информация, необходимая для устранения причин отказа во внесении исправлений в </w:t>
      </w:r>
      <w:r w:rsidR="00ED0118">
        <w:rPr>
          <w:rFonts w:ascii="Times New Roman" w:eastAsia="Times New Roman" w:hAnsi="Times New Roman" w:cs="Times New Roman"/>
          <w:color w:val="000000"/>
          <w:sz w:val="20"/>
        </w:rPr>
        <w:t xml:space="preserve">уведомление о соответствии </w:t>
      </w:r>
      <w:r w:rsidR="00372C1A">
        <w:rPr>
          <w:rFonts w:ascii="Times New Roman" w:eastAsia="Times New Roman" w:hAnsi="Times New Roman" w:cs="Times New Roman"/>
          <w:color w:val="000000"/>
          <w:sz w:val="20"/>
        </w:rPr>
        <w:t xml:space="preserve">(уведомление о несоответствии) </w:t>
      </w:r>
      <w:r w:rsidR="00ED0118">
        <w:rPr>
          <w:rFonts w:ascii="Times New Roman" w:eastAsia="Times New Roman" w:hAnsi="Times New Roman" w:cs="Times New Roman"/>
          <w:color w:val="000000"/>
          <w:sz w:val="20"/>
        </w:rPr>
        <w:t xml:space="preserve">построенных или реконструированных объекта индивидуального </w:t>
      </w:r>
      <w:r w:rsidR="00ED0118">
        <w:rPr>
          <w:rFonts w:ascii="Times New Roman" w:eastAsia="Times New Roman" w:hAnsi="Times New Roman" w:cs="Times New Roman"/>
          <w:color w:val="000000"/>
          <w:sz w:val="20"/>
        </w:rPr>
        <w:lastRenderedPageBreak/>
        <w:t>жилищного строительства или садового дома требованиям законодательства о градостроительной деятельности</w:t>
      </w:r>
      <w:r>
        <w:rPr>
          <w:rFonts w:ascii="Times New Roman" w:eastAsia="Times New Roman" w:hAnsi="Times New Roman" w:cs="Times New Roman"/>
          <w:color w:val="000000"/>
          <w:sz w:val="20"/>
        </w:rPr>
        <w:t>, а также иная дополнительная информация при наличии)</w:t>
      </w:r>
    </w:p>
    <w:p w:rsidR="000D30F7" w:rsidRDefault="000D30F7">
      <w:pPr>
        <w:spacing w:after="0" w:line="57" w:lineRule="atLeast"/>
      </w:pPr>
    </w:p>
    <w:p w:rsidR="004803F9" w:rsidRDefault="004803F9">
      <w:pPr>
        <w:spacing w:after="0" w:line="57" w:lineRule="atLeast"/>
      </w:pPr>
    </w:p>
    <w:tbl>
      <w:tblPr>
        <w:tblStyle w:val="aff0"/>
        <w:tblW w:w="9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0D30F7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D30F7" w:rsidRDefault="000D30F7">
      <w:pPr>
        <w:spacing w:after="0" w:line="57" w:lineRule="atLeast"/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*Сведения об ИНН в отношении иностранного юридического лица не указываются. 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**Нужное подчеркнуть</w:t>
      </w:r>
    </w:p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6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Default="000D30F7">
      <w:pPr>
        <w:spacing w:after="0" w:line="57" w:lineRule="atLeast"/>
        <w:jc w:val="right"/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>ФОРМА</w:t>
      </w:r>
    </w:p>
    <w:p w:rsidR="000D30F7" w:rsidRDefault="000D30F7">
      <w:pPr>
        <w:spacing w:after="0" w:line="57" w:lineRule="atLeast"/>
        <w:jc w:val="right"/>
      </w:pP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 А Я В Л Е Н И Е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</w:t>
      </w:r>
      <w:r w:rsidR="001A716B">
        <w:rPr>
          <w:rFonts w:ascii="Times New Roman" w:eastAsia="Times New Roman" w:hAnsi="Times New Roman" w:cs="Times New Roman"/>
          <w:b/>
          <w:color w:val="000000"/>
          <w:sz w:val="24"/>
        </w:rPr>
        <w:t xml:space="preserve">–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уведомление) 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«__» __________ 20___ г.</w:t>
      </w:r>
    </w:p>
    <w:p w:rsidR="000D30F7" w:rsidRDefault="000D30F7">
      <w:pPr>
        <w:spacing w:after="0" w:line="57" w:lineRule="atLeast"/>
        <w:jc w:val="right"/>
      </w:pPr>
    </w:p>
    <w:tbl>
      <w:tblPr>
        <w:tblStyle w:val="aff0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0D30F7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354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(наименование уполномоченного органа местного самоуправления)</w:t>
            </w:r>
          </w:p>
        </w:tc>
      </w:tr>
    </w:tbl>
    <w:p w:rsidR="000D30F7" w:rsidRDefault="000D30F7">
      <w:pPr>
        <w:spacing w:after="0" w:line="57" w:lineRule="atLeast"/>
        <w:jc w:val="both"/>
      </w:pP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Прошу выдать дубликат уведомления. </w:t>
      </w:r>
    </w:p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f0"/>
        <w:tblW w:w="93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2"/>
        <w:gridCol w:w="3096"/>
        <w:gridCol w:w="1924"/>
        <w:gridCol w:w="342"/>
        <w:gridCol w:w="3170"/>
      </w:tblGrid>
      <w:tr w:rsidR="000D30F7">
        <w:tc>
          <w:tcPr>
            <w:tcW w:w="9353" w:type="dxa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Сведения о заявителе</w:t>
            </w: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Фамилия, имя, отчество (при наличии)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жительства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Реквизиты документа, удостоверяющего личность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Полное наименование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1.2.1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Место нахождения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1.2.2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1.2.3</w:t>
            </w:r>
          </w:p>
        </w:tc>
        <w:tc>
          <w:tcPr>
            <w:tcW w:w="5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3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9353" w:type="dxa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Сведения о выданном уведомлении</w:t>
            </w: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Орган, выдавший уведомление</w:t>
            </w: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Номер документа</w:t>
            </w: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Дата документа</w:t>
            </w:r>
          </w:p>
        </w:tc>
      </w:tr>
      <w:tr w:rsidR="000D30F7">
        <w:tc>
          <w:tcPr>
            <w:tcW w:w="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Приложение: __________________________________________________________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Номер телефона и адрес электронной почты для связи</w:t>
      </w:r>
      <w:r w:rsidR="001A716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ED0118">
        <w:rPr>
          <w:rFonts w:ascii="Times New Roman" w:eastAsia="Times New Roman" w:hAnsi="Times New Roman" w:cs="Times New Roman"/>
          <w:color w:val="000000"/>
          <w:sz w:val="24"/>
        </w:rPr>
        <w:t>(не является обязательным для указания)</w:t>
      </w:r>
      <w:r>
        <w:rPr>
          <w:rFonts w:ascii="Times New Roman" w:eastAsia="Times New Roman" w:hAnsi="Times New Roman" w:cs="Times New Roman"/>
          <w:color w:val="000000"/>
          <w:sz w:val="24"/>
        </w:rPr>
        <w:t>: __</w:t>
      </w:r>
      <w:r w:rsidR="001A716B">
        <w:rPr>
          <w:rFonts w:ascii="Times New Roman" w:eastAsia="Times New Roman" w:hAnsi="Times New Roman" w:cs="Times New Roman"/>
          <w:color w:val="000000"/>
          <w:sz w:val="24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Результат рассмотрения настоящего заявления прошу:</w:t>
      </w:r>
    </w:p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Style w:val="aff0"/>
        <w:tblW w:w="8909" w:type="dxa"/>
        <w:tblLayout w:type="fixed"/>
        <w:tblLook w:val="04A0" w:firstRow="1" w:lastRow="0" w:firstColumn="1" w:lastColumn="0" w:noHBand="0" w:noVBand="1"/>
      </w:tblPr>
      <w:tblGrid>
        <w:gridCol w:w="3062"/>
        <w:gridCol w:w="81"/>
        <w:gridCol w:w="2169"/>
        <w:gridCol w:w="77"/>
        <w:gridCol w:w="2687"/>
        <w:gridCol w:w="833"/>
      </w:tblGrid>
      <w:tr w:rsidR="000D30F7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в форме электронного документа в личный кабинет в федеральной государс</w:t>
            </w:r>
            <w:r w:rsidR="00FD5597">
              <w:rPr>
                <w:rFonts w:ascii="Times New Roman" w:eastAsia="Times New Roman" w:hAnsi="Times New Roman" w:cs="Times New Roman"/>
                <w:color w:val="000000"/>
                <w:sz w:val="24"/>
              </w:rPr>
              <w:t>твенной информационной системе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Единый портал государственных и муниципальных услуг (функций</w:t>
            </w:r>
            <w:r w:rsidRPr="001A716B">
              <w:rPr>
                <w:rFonts w:ascii="Times New Roman" w:eastAsia="Times New Roman" w:hAnsi="Times New Roman" w:cs="Times New Roman"/>
                <w:color w:val="000000"/>
                <w:sz w:val="24"/>
              </w:rPr>
              <w:t>)»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</w:t>
            </w:r>
            <w:r w:rsidR="00FD559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расположенный по адресу: ___________________________________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07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Направить на бумажном носителе на почтовый адрес: _______________________________</w:t>
            </w:r>
          </w:p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890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0D30F7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30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5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D30F7" w:rsidRDefault="000D30F7">
      <w:pPr>
        <w:rPr>
          <w:rFonts w:ascii="Times New Roman" w:hAnsi="Times New Roman"/>
        </w:rPr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*Нужное подчеркнуть</w:t>
      </w:r>
    </w:p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ind w:left="120" w:right="120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A216D2">
      <w:pPr>
        <w:spacing w:after="0" w:line="57" w:lineRule="atLeast"/>
        <w:jc w:val="right"/>
        <w:rPr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Приложение 7</w:t>
      </w:r>
    </w:p>
    <w:p w:rsidR="000D30F7" w:rsidRDefault="00A216D2">
      <w:pPr>
        <w:spacing w:after="0" w:line="57" w:lineRule="atLeast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0D30F7" w:rsidRDefault="000D30F7">
      <w:pPr>
        <w:spacing w:after="0" w:line="57" w:lineRule="atLeast"/>
        <w:jc w:val="right"/>
      </w:pPr>
    </w:p>
    <w:p w:rsidR="0068178D" w:rsidRDefault="0068178D">
      <w:pPr>
        <w:spacing w:after="0" w:line="57" w:lineRule="atLeast"/>
        <w:jc w:val="righ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Кому____________________________________________</w:t>
      </w:r>
    </w:p>
    <w:p w:rsidR="000D30F7" w:rsidRDefault="00A216D2">
      <w:pPr>
        <w:spacing w:after="0" w:line="57" w:lineRule="atLeast"/>
        <w:ind w:left="4819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лица,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</w:t>
      </w:r>
    </w:p>
    <w:p w:rsidR="000D30F7" w:rsidRDefault="00A216D2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адрес электронной почты)</w:t>
      </w:r>
    </w:p>
    <w:p w:rsidR="000D30F7" w:rsidRDefault="000D30F7">
      <w:pPr>
        <w:spacing w:after="0" w:line="57" w:lineRule="atLeast"/>
        <w:jc w:val="center"/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 Е Ш Е Н И Е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br/>
        <w:t>об отказе в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</w:p>
    <w:p w:rsidR="000D30F7" w:rsidRDefault="00A216D2">
      <w:pPr>
        <w:spacing w:after="0" w:line="57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(далее </w:t>
      </w:r>
      <w:r w:rsidR="001A716B">
        <w:rPr>
          <w:rFonts w:ascii="Times New Roman" w:eastAsia="Times New Roman" w:hAnsi="Times New Roman" w:cs="Times New Roman"/>
          <w:b/>
          <w:color w:val="000000"/>
          <w:sz w:val="24"/>
        </w:rPr>
        <w:t xml:space="preserve">–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уведомление)</w:t>
      </w:r>
    </w:p>
    <w:p w:rsidR="0068178D" w:rsidRDefault="0068178D">
      <w:pPr>
        <w:spacing w:after="0" w:line="57" w:lineRule="atLeast"/>
        <w:jc w:val="center"/>
      </w:pP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__________________________________________________________________________________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(наименование органа местного самоуправления)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по результатам рассмотрения заявления о выдаче дубликата уведомления 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 __________________ № _________________ 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18"/>
        </w:rPr>
        <w:t xml:space="preserve">                        (дата и номер регистрации)</w:t>
      </w:r>
    </w:p>
    <w:p w:rsidR="000D30F7" w:rsidRDefault="00A216D2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принято решение об отказе в выдаче дубликата уведомления. </w:t>
      </w:r>
    </w:p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0"/>
        <w:tblW w:w="97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12"/>
        <w:gridCol w:w="4712"/>
        <w:gridCol w:w="3226"/>
      </w:tblGrid>
      <w:tr w:rsidR="000D30F7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№ пункта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Разъяснение причин отказа в выдаче дубликата уведомления</w:t>
            </w:r>
          </w:p>
        </w:tc>
      </w:tr>
      <w:tr w:rsidR="000D30F7">
        <w:tc>
          <w:tcPr>
            <w:tcW w:w="1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раздел VI Таблицы № 3 Приложения 1</w:t>
            </w:r>
          </w:p>
        </w:tc>
        <w:tc>
          <w:tcPr>
            <w:tcW w:w="4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jc w:val="both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D30F7" w:rsidRDefault="00A216D2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</w:rPr>
              <w:t>Указываются основания такого вывода</w:t>
            </w:r>
          </w:p>
        </w:tc>
      </w:tr>
    </w:tbl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Вы вправе повторно обратиться с заявлением о выдаче дубликата уведомления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после устранения указанного нарушения.</w:t>
      </w:r>
    </w:p>
    <w:p w:rsidR="000D30F7" w:rsidRDefault="00A216D2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</w:p>
    <w:p w:rsidR="000D30F7" w:rsidRDefault="000D30F7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8178D" w:rsidRDefault="0068178D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D30F7" w:rsidRDefault="00A216D2">
      <w:pPr>
        <w:spacing w:after="0" w:line="57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Дополнительно информируем: </w:t>
      </w:r>
    </w:p>
    <w:p w:rsidR="000D30F7" w:rsidRDefault="00A216D2">
      <w:pPr>
        <w:spacing w:after="0" w:line="57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____________________________________________________________________.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0D30F7" w:rsidRDefault="00A216D2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 xml:space="preserve">(указывается информация, необходимая для устранения причин отказа в выдаче дубликата уведомления о соответствии </w:t>
      </w:r>
      <w:r w:rsidR="001A716B" w:rsidRPr="001A716B">
        <w:rPr>
          <w:rFonts w:ascii="Times New Roman" w:eastAsia="Times New Roman" w:hAnsi="Times New Roman" w:cs="Times New Roman"/>
          <w:color w:val="000000"/>
          <w:sz w:val="20"/>
        </w:rPr>
        <w:t>(уведомления о несоответствии)</w:t>
      </w:r>
      <w:r w:rsidR="001A716B">
        <w:rPr>
          <w:rFonts w:ascii="Times New Roman" w:eastAsia="Times New Roman" w:hAnsi="Times New Roman" w:cs="Times New Roman"/>
          <w:color w:val="000000"/>
          <w:sz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</w:rPr>
        <w:t xml:space="preserve">построенных или реконструированных объекта индивидуального </w:t>
      </w:r>
      <w:r>
        <w:rPr>
          <w:rFonts w:ascii="Times New Roman" w:eastAsia="Times New Roman" w:hAnsi="Times New Roman" w:cs="Times New Roman"/>
          <w:color w:val="000000"/>
          <w:sz w:val="20"/>
        </w:rPr>
        <w:lastRenderedPageBreak/>
        <w:t>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D30F7" w:rsidRDefault="000D30F7">
      <w:pPr>
        <w:spacing w:after="0" w:line="57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0"/>
        <w:tblW w:w="93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0D30F7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0D30F7" w:rsidRDefault="000D30F7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0D30F7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0D30F7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D30F7" w:rsidRDefault="00A216D2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(фамилия, имя, отчество (при наличии)</w:t>
            </w:r>
          </w:p>
        </w:tc>
      </w:tr>
    </w:tbl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Дата</w:t>
      </w:r>
    </w:p>
    <w:p w:rsidR="000D30F7" w:rsidRDefault="000D30F7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</w:rPr>
      </w:pP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</w:t>
      </w:r>
    </w:p>
    <w:p w:rsidR="000D30F7" w:rsidRDefault="00A216D2">
      <w:pPr>
        <w:spacing w:after="0" w:line="57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*Сведения об ИНН в отношении иностранного юридического лица не указываются.</w:t>
      </w:r>
    </w:p>
    <w:p w:rsidR="000D30F7" w:rsidRDefault="00A216D2">
      <w:pPr>
        <w:spacing w:line="199" w:lineRule="atLeast"/>
      </w:pPr>
      <w:r>
        <w:rPr>
          <w:rFonts w:ascii="Times New Roman" w:eastAsia="Times New Roman" w:hAnsi="Times New Roman" w:cs="Times New Roman"/>
          <w:i/>
          <w:color w:val="000000"/>
          <w:sz w:val="20"/>
        </w:rPr>
        <w:t>**Нужное подчеркнуть</w:t>
      </w:r>
    </w:p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p w:rsidR="000D30F7" w:rsidRDefault="000D30F7"/>
    <w:sectPr w:rsidR="000D30F7" w:rsidSect="009B7483">
      <w:pgSz w:w="11906" w:h="16838"/>
      <w:pgMar w:top="850" w:right="850" w:bottom="1134" w:left="1162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442" w:rsidRDefault="00A35442">
      <w:pPr>
        <w:spacing w:after="0" w:line="240" w:lineRule="auto"/>
      </w:pPr>
      <w:r>
        <w:separator/>
      </w:r>
    </w:p>
  </w:endnote>
  <w:endnote w:type="continuationSeparator" w:id="0">
    <w:p w:rsidR="00A35442" w:rsidRDefault="00A35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442" w:rsidRDefault="00A35442">
      <w:pPr>
        <w:spacing w:after="0" w:line="240" w:lineRule="auto"/>
      </w:pPr>
      <w:r>
        <w:separator/>
      </w:r>
    </w:p>
  </w:footnote>
  <w:footnote w:type="continuationSeparator" w:id="0">
    <w:p w:rsidR="00A35442" w:rsidRDefault="00A354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0F7"/>
    <w:rsid w:val="000649DA"/>
    <w:rsid w:val="000B087F"/>
    <w:rsid w:val="000D30F7"/>
    <w:rsid w:val="000F2A88"/>
    <w:rsid w:val="00195CB2"/>
    <w:rsid w:val="001A716B"/>
    <w:rsid w:val="001F760A"/>
    <w:rsid w:val="00243D47"/>
    <w:rsid w:val="002B5B2B"/>
    <w:rsid w:val="002C0CA5"/>
    <w:rsid w:val="002D7F2D"/>
    <w:rsid w:val="00372C1A"/>
    <w:rsid w:val="004361BD"/>
    <w:rsid w:val="004803F9"/>
    <w:rsid w:val="004F7DB5"/>
    <w:rsid w:val="0068178D"/>
    <w:rsid w:val="006B0BA5"/>
    <w:rsid w:val="007814E3"/>
    <w:rsid w:val="009A5FD6"/>
    <w:rsid w:val="009B7483"/>
    <w:rsid w:val="009E4D74"/>
    <w:rsid w:val="00A216D2"/>
    <w:rsid w:val="00A35442"/>
    <w:rsid w:val="00A37F67"/>
    <w:rsid w:val="00AF5ED7"/>
    <w:rsid w:val="00B40361"/>
    <w:rsid w:val="00B40D00"/>
    <w:rsid w:val="00B54722"/>
    <w:rsid w:val="00B7511F"/>
    <w:rsid w:val="00C00FF2"/>
    <w:rsid w:val="00ED0118"/>
    <w:rsid w:val="00EE4A4C"/>
    <w:rsid w:val="00F006F5"/>
    <w:rsid w:val="00FD5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C4D0A"/>
  <w15:docId w15:val="{35252B5F-9C3D-41CB-963F-47B40653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7483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9B7483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B7483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9B7483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9B7483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9B7483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9B7483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9B7483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9B7483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9B7483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9B748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qFormat/>
    <w:rsid w:val="009B748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qFormat/>
    <w:rsid w:val="009B748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qFormat/>
    <w:rsid w:val="009B748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sid w:val="009B748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qFormat/>
    <w:rsid w:val="009B748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9B748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qFormat/>
    <w:rsid w:val="009B748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qFormat/>
    <w:rsid w:val="009B7483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link w:val="a4"/>
    <w:uiPriority w:val="10"/>
    <w:qFormat/>
    <w:rsid w:val="009B7483"/>
    <w:rPr>
      <w:sz w:val="48"/>
      <w:szCs w:val="48"/>
    </w:rPr>
  </w:style>
  <w:style w:type="character" w:customStyle="1" w:styleId="a5">
    <w:name w:val="Подзаголовок Знак"/>
    <w:link w:val="a6"/>
    <w:uiPriority w:val="11"/>
    <w:qFormat/>
    <w:rsid w:val="009B7483"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sid w:val="009B7483"/>
    <w:rPr>
      <w:i/>
    </w:rPr>
  </w:style>
  <w:style w:type="character" w:customStyle="1" w:styleId="a7">
    <w:name w:val="Выделенная цитата Знак"/>
    <w:link w:val="a8"/>
    <w:uiPriority w:val="30"/>
    <w:qFormat/>
    <w:rsid w:val="009B7483"/>
    <w:rPr>
      <w:i/>
    </w:rPr>
  </w:style>
  <w:style w:type="character" w:customStyle="1" w:styleId="a9">
    <w:name w:val="Верхний колонтитул Знак"/>
    <w:link w:val="aa"/>
    <w:uiPriority w:val="99"/>
    <w:qFormat/>
    <w:rsid w:val="009B7483"/>
  </w:style>
  <w:style w:type="character" w:customStyle="1" w:styleId="ab">
    <w:name w:val="Нижний колонтитул Знак"/>
    <w:link w:val="ac"/>
    <w:uiPriority w:val="99"/>
    <w:qFormat/>
    <w:rsid w:val="009B7483"/>
  </w:style>
  <w:style w:type="character" w:customStyle="1" w:styleId="ad">
    <w:name w:val="Название объекта Знак"/>
    <w:link w:val="ae"/>
    <w:uiPriority w:val="35"/>
    <w:qFormat/>
    <w:rsid w:val="009B7483"/>
    <w:rPr>
      <w:b/>
      <w:bCs/>
      <w:color w:val="5B9BD5" w:themeColor="accent1"/>
      <w:sz w:val="18"/>
      <w:szCs w:val="18"/>
    </w:rPr>
  </w:style>
  <w:style w:type="character" w:styleId="af">
    <w:name w:val="Hyperlink"/>
    <w:uiPriority w:val="99"/>
    <w:unhideWhenUsed/>
    <w:rsid w:val="009B7483"/>
    <w:rPr>
      <w:color w:val="0563C1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sid w:val="009B7483"/>
    <w:rPr>
      <w:sz w:val="18"/>
    </w:rPr>
  </w:style>
  <w:style w:type="character" w:customStyle="1" w:styleId="af2">
    <w:name w:val="Символ сноски"/>
    <w:uiPriority w:val="99"/>
    <w:unhideWhenUsed/>
    <w:qFormat/>
    <w:rsid w:val="009B7483"/>
    <w:rPr>
      <w:vertAlign w:val="superscript"/>
    </w:rPr>
  </w:style>
  <w:style w:type="character" w:styleId="af3">
    <w:name w:val="footnote reference"/>
    <w:rsid w:val="009B7483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sid w:val="009B7483"/>
    <w:rPr>
      <w:sz w:val="20"/>
    </w:rPr>
  </w:style>
  <w:style w:type="character" w:customStyle="1" w:styleId="af6">
    <w:name w:val="Символ концевой сноски"/>
    <w:uiPriority w:val="99"/>
    <w:semiHidden/>
    <w:unhideWhenUsed/>
    <w:qFormat/>
    <w:rsid w:val="009B7483"/>
    <w:rPr>
      <w:vertAlign w:val="superscript"/>
    </w:rPr>
  </w:style>
  <w:style w:type="character" w:styleId="af7">
    <w:name w:val="endnote reference"/>
    <w:rsid w:val="009B7483"/>
    <w:rPr>
      <w:vertAlign w:val="superscript"/>
    </w:rPr>
  </w:style>
  <w:style w:type="paragraph" w:styleId="a4">
    <w:name w:val="Title"/>
    <w:basedOn w:val="a"/>
    <w:next w:val="af8"/>
    <w:link w:val="a3"/>
    <w:uiPriority w:val="10"/>
    <w:qFormat/>
    <w:rsid w:val="009B7483"/>
    <w:pPr>
      <w:spacing w:before="300"/>
      <w:contextualSpacing/>
    </w:pPr>
    <w:rPr>
      <w:sz w:val="48"/>
      <w:szCs w:val="48"/>
    </w:rPr>
  </w:style>
  <w:style w:type="paragraph" w:styleId="af8">
    <w:name w:val="Body Text"/>
    <w:basedOn w:val="a"/>
    <w:rsid w:val="009B7483"/>
    <w:pPr>
      <w:spacing w:after="140"/>
    </w:pPr>
  </w:style>
  <w:style w:type="paragraph" w:styleId="af9">
    <w:name w:val="List"/>
    <w:basedOn w:val="af8"/>
    <w:rsid w:val="009B7483"/>
    <w:rPr>
      <w:rFonts w:cs="Lohit Devanagari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rsid w:val="009B7483"/>
    <w:rPr>
      <w:b/>
      <w:bCs/>
      <w:color w:val="5B9BD5" w:themeColor="accent1"/>
      <w:sz w:val="18"/>
      <w:szCs w:val="18"/>
    </w:rPr>
  </w:style>
  <w:style w:type="paragraph" w:styleId="afa">
    <w:name w:val="index heading"/>
    <w:basedOn w:val="a4"/>
    <w:rsid w:val="009B7483"/>
  </w:style>
  <w:style w:type="paragraph" w:styleId="a6">
    <w:name w:val="Subtitle"/>
    <w:basedOn w:val="a"/>
    <w:next w:val="a"/>
    <w:link w:val="a5"/>
    <w:uiPriority w:val="11"/>
    <w:qFormat/>
    <w:rsid w:val="009B7483"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rsid w:val="009B7483"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rsid w:val="009B748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b">
    <w:name w:val="Колонтитул"/>
    <w:basedOn w:val="a"/>
    <w:qFormat/>
    <w:rsid w:val="009B7483"/>
  </w:style>
  <w:style w:type="paragraph" w:styleId="aa">
    <w:name w:val="header"/>
    <w:basedOn w:val="a"/>
    <w:link w:val="a9"/>
    <w:uiPriority w:val="99"/>
    <w:unhideWhenUsed/>
    <w:rsid w:val="009B7483"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rsid w:val="009B7483"/>
    <w:pPr>
      <w:tabs>
        <w:tab w:val="center" w:pos="7143"/>
        <w:tab w:val="right" w:pos="14287"/>
      </w:tabs>
      <w:spacing w:after="0" w:line="240" w:lineRule="auto"/>
    </w:pPr>
  </w:style>
  <w:style w:type="paragraph" w:styleId="af1">
    <w:name w:val="footnote text"/>
    <w:basedOn w:val="a"/>
    <w:link w:val="af0"/>
    <w:uiPriority w:val="99"/>
    <w:semiHidden/>
    <w:unhideWhenUsed/>
    <w:rsid w:val="009B7483"/>
    <w:pPr>
      <w:spacing w:after="40" w:line="240" w:lineRule="auto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rsid w:val="009B7483"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rsid w:val="009B7483"/>
    <w:pPr>
      <w:spacing w:after="57"/>
    </w:pPr>
  </w:style>
  <w:style w:type="paragraph" w:styleId="23">
    <w:name w:val="toc 2"/>
    <w:basedOn w:val="a"/>
    <w:next w:val="a"/>
    <w:uiPriority w:val="39"/>
    <w:unhideWhenUsed/>
    <w:rsid w:val="009B748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9B748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9B748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9B748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B748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B748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B748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B7483"/>
    <w:pPr>
      <w:spacing w:after="57"/>
      <w:ind w:left="2268"/>
    </w:pPr>
  </w:style>
  <w:style w:type="paragraph" w:styleId="afc">
    <w:name w:val="TOC Heading"/>
    <w:uiPriority w:val="39"/>
    <w:unhideWhenUsed/>
    <w:qFormat/>
    <w:rsid w:val="009B7483"/>
    <w:pPr>
      <w:spacing w:after="200" w:line="276" w:lineRule="auto"/>
    </w:pPr>
  </w:style>
  <w:style w:type="paragraph" w:styleId="afd">
    <w:name w:val="table of figures"/>
    <w:basedOn w:val="a"/>
    <w:next w:val="a"/>
    <w:uiPriority w:val="99"/>
    <w:unhideWhenUsed/>
    <w:rsid w:val="009B7483"/>
    <w:pPr>
      <w:spacing w:after="0"/>
    </w:pPr>
  </w:style>
  <w:style w:type="paragraph" w:styleId="afe">
    <w:name w:val="No Spacing"/>
    <w:basedOn w:val="a"/>
    <w:uiPriority w:val="1"/>
    <w:qFormat/>
    <w:rsid w:val="009B7483"/>
    <w:pPr>
      <w:spacing w:after="0" w:line="240" w:lineRule="auto"/>
    </w:pPr>
  </w:style>
  <w:style w:type="paragraph" w:styleId="aff">
    <w:name w:val="List Paragraph"/>
    <w:basedOn w:val="a"/>
    <w:uiPriority w:val="34"/>
    <w:qFormat/>
    <w:rsid w:val="009B7483"/>
    <w:pPr>
      <w:ind w:left="720"/>
      <w:contextualSpacing/>
    </w:pPr>
  </w:style>
  <w:style w:type="table" w:styleId="aff0">
    <w:name w:val="Table Grid"/>
    <w:basedOn w:val="a1"/>
    <w:uiPriority w:val="59"/>
    <w:rsid w:val="009B748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9B748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B7483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9B7483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B7483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9B7483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9B7483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9B748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B7483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B7483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B7483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B7483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B7483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B7483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B7483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B7483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B7483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B7483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B7483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B7483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B7483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B7483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B7483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B7483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B7483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B7483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B7483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B7483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B7483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B7483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B7483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B7483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B7483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B7483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B7483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B7483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B7483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B7483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B748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9B748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B7483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B7483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B7483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B7483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B7483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B7483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B7483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B748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B7483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B7483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B7483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B7483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B7483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B7483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B7483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B7483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B7483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B7483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9B7483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9B7483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9B7483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9B7483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9B7483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9B7483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paragraph" w:customStyle="1" w:styleId="Standard">
    <w:name w:val="Standard"/>
    <w:qFormat/>
    <w:rsid w:val="009B748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  <w:style w:type="paragraph" w:customStyle="1" w:styleId="ConsPlusNormal">
    <w:name w:val="ConsPlusNormal"/>
    <w:rsid w:val="009B748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szCs w:val="20"/>
      <w:lang w:eastAsia="ru-RU"/>
    </w:rPr>
  </w:style>
  <w:style w:type="paragraph" w:styleId="aff1">
    <w:name w:val="Balloon Text"/>
    <w:basedOn w:val="a"/>
    <w:link w:val="aff2"/>
    <w:uiPriority w:val="99"/>
    <w:semiHidden/>
    <w:unhideWhenUsed/>
    <w:rsid w:val="00B40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B40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CE030-F708-489C-B7F2-08341F63C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8224</Words>
  <Characters>46879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54994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dc:description/>
  <cp:lastModifiedBy>berkoldolga@outlook.com</cp:lastModifiedBy>
  <cp:revision>2</cp:revision>
  <cp:lastPrinted>2026-08-11T14:15:00Z</cp:lastPrinted>
  <dcterms:created xsi:type="dcterms:W3CDTF">2026-09-14T11:28:00Z</dcterms:created>
  <dcterms:modified xsi:type="dcterms:W3CDTF">2026-09-14T11:28:00Z</dcterms:modified>
  <dc:language>ru-RU</dc:language>
</cp:coreProperties>
</file>