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240" w:rsidRDefault="00533240" w:rsidP="00FD74EC">
      <w:pPr>
        <w:rPr>
          <w:sz w:val="22"/>
          <w:szCs w:val="22"/>
        </w:rPr>
      </w:pPr>
    </w:p>
    <w:p w:rsidR="00533240" w:rsidRPr="00C34E81" w:rsidRDefault="00533240" w:rsidP="00533240">
      <w:pPr>
        <w:spacing w:line="276" w:lineRule="auto"/>
        <w:ind w:firstLine="2340"/>
        <w:jc w:val="right"/>
        <w:rPr>
          <w:sz w:val="22"/>
          <w:szCs w:val="22"/>
        </w:rPr>
      </w:pPr>
      <w:bookmarkStart w:id="0" w:name="_GoBack"/>
      <w:bookmarkEnd w:id="0"/>
      <w:r w:rsidRPr="00C34E81">
        <w:rPr>
          <w:sz w:val="22"/>
          <w:szCs w:val="22"/>
        </w:rPr>
        <w:t xml:space="preserve"> УТВЕРЖДЁН</w:t>
      </w:r>
    </w:p>
    <w:p w:rsidR="00533240" w:rsidRPr="00C34E81" w:rsidRDefault="00533240" w:rsidP="00533240">
      <w:pPr>
        <w:spacing w:line="276" w:lineRule="auto"/>
        <w:ind w:firstLine="2340"/>
        <w:jc w:val="right"/>
        <w:rPr>
          <w:sz w:val="22"/>
          <w:szCs w:val="22"/>
        </w:rPr>
      </w:pPr>
      <w:r w:rsidRPr="00C34E81">
        <w:rPr>
          <w:sz w:val="22"/>
          <w:szCs w:val="22"/>
        </w:rPr>
        <w:t>постановлением администрации</w:t>
      </w:r>
    </w:p>
    <w:p w:rsidR="00533240" w:rsidRPr="00C34E81" w:rsidRDefault="00533240" w:rsidP="00533240">
      <w:pPr>
        <w:spacing w:line="276" w:lineRule="auto"/>
        <w:jc w:val="right"/>
        <w:rPr>
          <w:sz w:val="22"/>
          <w:szCs w:val="22"/>
        </w:rPr>
      </w:pPr>
      <w:r w:rsidRPr="00C34E81">
        <w:rPr>
          <w:sz w:val="22"/>
          <w:szCs w:val="22"/>
        </w:rPr>
        <w:t xml:space="preserve">                                     муниципального образования </w:t>
      </w:r>
      <w:r w:rsidRPr="00C34E81">
        <w:rPr>
          <w:sz w:val="22"/>
          <w:szCs w:val="22"/>
        </w:rPr>
        <w:br/>
        <w:t>Мгинское городское поселение</w:t>
      </w:r>
    </w:p>
    <w:p w:rsidR="00533240" w:rsidRPr="00C34E81" w:rsidRDefault="00533240" w:rsidP="00533240">
      <w:pPr>
        <w:spacing w:line="276" w:lineRule="auto"/>
        <w:jc w:val="right"/>
        <w:rPr>
          <w:sz w:val="22"/>
          <w:szCs w:val="22"/>
        </w:rPr>
      </w:pPr>
      <w:r w:rsidRPr="00C34E81">
        <w:rPr>
          <w:sz w:val="22"/>
          <w:szCs w:val="22"/>
        </w:rPr>
        <w:t xml:space="preserve">Кировского муниципального района </w:t>
      </w:r>
    </w:p>
    <w:p w:rsidR="00533240" w:rsidRPr="00C34E81" w:rsidRDefault="00533240" w:rsidP="00533240">
      <w:pPr>
        <w:spacing w:line="276" w:lineRule="auto"/>
        <w:jc w:val="right"/>
        <w:rPr>
          <w:sz w:val="22"/>
          <w:szCs w:val="22"/>
        </w:rPr>
      </w:pPr>
      <w:r w:rsidRPr="00C34E81">
        <w:rPr>
          <w:sz w:val="22"/>
          <w:szCs w:val="22"/>
        </w:rPr>
        <w:t>Ленинградской области</w:t>
      </w:r>
    </w:p>
    <w:p w:rsidR="00533240" w:rsidRPr="00C34E81" w:rsidRDefault="00533240" w:rsidP="002049B7">
      <w:pPr>
        <w:widowControl w:val="0"/>
        <w:jc w:val="right"/>
        <w:rPr>
          <w:b/>
          <w:bCs/>
          <w:sz w:val="28"/>
          <w:szCs w:val="28"/>
        </w:rPr>
      </w:pPr>
      <w:r w:rsidRPr="00C34E81">
        <w:rPr>
          <w:sz w:val="22"/>
          <w:szCs w:val="22"/>
        </w:rPr>
        <w:t xml:space="preserve">от </w:t>
      </w:r>
      <w:r w:rsidR="00D1132E">
        <w:rPr>
          <w:sz w:val="22"/>
          <w:szCs w:val="22"/>
        </w:rPr>
        <w:t>21.09.2026 № 1130</w:t>
      </w:r>
    </w:p>
    <w:p w:rsidR="00533240" w:rsidRDefault="00533240" w:rsidP="00533240">
      <w:pPr>
        <w:rPr>
          <w:sz w:val="28"/>
          <w:szCs w:val="28"/>
        </w:rPr>
      </w:pPr>
    </w:p>
    <w:p w:rsidR="00671074" w:rsidRDefault="00EB623B">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br/>
        <w:t xml:space="preserve">Административный регламент </w:t>
      </w:r>
      <w:r w:rsidR="00232011" w:rsidRPr="00232011">
        <w:rPr>
          <w:rFonts w:ascii="Times New Roman" w:hAnsi="Times New Roman" w:cs="Times New Roman"/>
          <w:b/>
          <w:bCs/>
          <w:sz w:val="24"/>
          <w:szCs w:val="24"/>
        </w:rPr>
        <w:t xml:space="preserve">по предоставлению </w:t>
      </w:r>
      <w:r w:rsidR="002049B7">
        <w:rPr>
          <w:rFonts w:ascii="Times New Roman" w:hAnsi="Times New Roman" w:cs="Times New Roman"/>
          <w:b/>
          <w:bCs/>
          <w:sz w:val="24"/>
          <w:szCs w:val="24"/>
        </w:rPr>
        <w:t xml:space="preserve">администрацией </w:t>
      </w:r>
      <w:r w:rsidR="002049B7" w:rsidRPr="00232011">
        <w:rPr>
          <w:rFonts w:ascii="Times New Roman" w:hAnsi="Times New Roman" w:cs="Times New Roman"/>
          <w:b/>
          <w:bCs/>
          <w:sz w:val="24"/>
          <w:szCs w:val="24"/>
        </w:rPr>
        <w:t xml:space="preserve">муниципального образования Мгинское городское поселение Кировского муниципального района Ленинградской области </w:t>
      </w:r>
      <w:r w:rsidR="00232011" w:rsidRPr="00232011">
        <w:rPr>
          <w:rFonts w:ascii="Times New Roman" w:hAnsi="Times New Roman" w:cs="Times New Roman"/>
          <w:b/>
          <w:bCs/>
          <w:sz w:val="24"/>
          <w:szCs w:val="24"/>
        </w:rPr>
        <w:t xml:space="preserve">муниципальной услуги </w:t>
      </w:r>
      <w:r>
        <w:rPr>
          <w:rFonts w:ascii="Times New Roman" w:hAnsi="Times New Roman" w:cs="Times New Roman"/>
          <w:b/>
          <w:bCs/>
          <w:sz w:val="24"/>
          <w:szCs w:val="24"/>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671074" w:rsidRDefault="00EB623B">
      <w:pPr>
        <w:pStyle w:val="ConsPlusNormal"/>
        <w:jc w:val="center"/>
        <w:rPr>
          <w:rFonts w:ascii="Times New Roman" w:hAnsi="Times New Roman" w:cs="Times New Roman"/>
          <w:bCs/>
          <w:sz w:val="24"/>
          <w:szCs w:val="24"/>
        </w:rPr>
      </w:pPr>
      <w:r>
        <w:rPr>
          <w:rFonts w:ascii="Times New Roman" w:hAnsi="Times New Roman" w:cs="Times New Roman"/>
          <w:bCs/>
          <w:sz w:val="24"/>
          <w:szCs w:val="24"/>
        </w:rPr>
        <w:t>Сокращенное наименование: «</w:t>
      </w:r>
      <w:r>
        <w:rPr>
          <w:rFonts w:ascii="Times New Roman" w:eastAsia="Calibri" w:hAnsi="Times New Roman" w:cs="Times New Roman"/>
          <w:sz w:val="24"/>
          <w:szCs w:val="24"/>
        </w:rPr>
        <w:t>П</w:t>
      </w:r>
      <w:r>
        <w:rPr>
          <w:rFonts w:ascii="Times New Roman" w:eastAsiaTheme="minorEastAsia" w:hAnsi="Times New Roman" w:cs="Times New Roman"/>
          <w:sz w:val="24"/>
          <w:szCs w:val="24"/>
        </w:rPr>
        <w:t>редоставление гражданину в собственность бесплатно земельного участка, на котором расположен гараж</w:t>
      </w:r>
      <w:r>
        <w:rPr>
          <w:rFonts w:ascii="Times New Roman" w:hAnsi="Times New Roman" w:cs="Times New Roman"/>
          <w:bCs/>
          <w:sz w:val="24"/>
          <w:szCs w:val="24"/>
        </w:rPr>
        <w:t xml:space="preserve">» </w:t>
      </w:r>
    </w:p>
    <w:p w:rsidR="00671074" w:rsidRDefault="00EB623B">
      <w:pPr>
        <w:pStyle w:val="ConsPlusNormal"/>
        <w:jc w:val="center"/>
        <w:rPr>
          <w:rFonts w:ascii="Times New Roman" w:hAnsi="Times New Roman" w:cs="Times New Roman"/>
          <w:b/>
          <w:bCs/>
          <w:sz w:val="24"/>
          <w:szCs w:val="24"/>
        </w:rPr>
      </w:pPr>
      <w:r>
        <w:rPr>
          <w:rFonts w:ascii="Times New Roman" w:hAnsi="Times New Roman" w:cs="Times New Roman"/>
          <w:bCs/>
          <w:sz w:val="24"/>
          <w:szCs w:val="24"/>
        </w:rPr>
        <w:t>(далее – регламент, муниципальная услуга)</w:t>
      </w:r>
    </w:p>
    <w:p w:rsidR="00671074" w:rsidRDefault="00671074">
      <w:pPr>
        <w:pStyle w:val="ConsPlusNormal"/>
        <w:jc w:val="center"/>
        <w:rPr>
          <w:rFonts w:ascii="Times New Roman" w:hAnsi="Times New Roman" w:cs="Times New Roman"/>
          <w:bCs/>
          <w:sz w:val="24"/>
          <w:szCs w:val="24"/>
        </w:rPr>
      </w:pPr>
    </w:p>
    <w:p w:rsidR="00671074" w:rsidRDefault="00EB623B">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 Общие положения</w:t>
      </w:r>
    </w:p>
    <w:p w:rsidR="00671074" w:rsidRDefault="00671074">
      <w:pPr>
        <w:pStyle w:val="ConsPlusNormal"/>
        <w:rPr>
          <w:rFonts w:ascii="Times New Roman" w:hAnsi="Times New Roman" w:cs="Times New Roman"/>
          <w:sz w:val="24"/>
          <w:szCs w:val="24"/>
        </w:rPr>
      </w:pPr>
    </w:p>
    <w:p w:rsidR="00671074" w:rsidRDefault="00EB623B">
      <w:pPr>
        <w:ind w:firstLine="567"/>
        <w:rPr>
          <w:rFonts w:ascii="Times New Roman CYR" w:eastAsiaTheme="minorHAnsi" w:hAnsi="Times New Roman CYR" w:cs="Times New Roman CYR"/>
          <w:color w:val="000000"/>
          <w:lang w:eastAsia="en-US"/>
        </w:rPr>
      </w:pPr>
      <w:r>
        <w:rPr>
          <w:rFonts w:eastAsiaTheme="minorHAnsi"/>
          <w:color w:val="000000"/>
          <w:lang w:eastAsia="en-US"/>
        </w:rPr>
        <w:t xml:space="preserve">1.1. </w:t>
      </w:r>
      <w:r>
        <w:rPr>
          <w:rFonts w:ascii="Times New Roman CYR" w:eastAsiaTheme="minorHAnsi" w:hAnsi="Times New Roman CYR" w:cs="Times New Roman CYR"/>
          <w:color w:val="000000"/>
          <w:lang w:eastAsia="en-US"/>
        </w:rPr>
        <w:t>Предмет регулирования.</w:t>
      </w:r>
    </w:p>
    <w:p w:rsidR="00671074" w:rsidRDefault="00EB623B">
      <w:pPr>
        <w:ind w:firstLine="567"/>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Регламент устанавливает порядок и стандарт предоставления муниципальной услуги.</w:t>
      </w:r>
    </w:p>
    <w:p w:rsidR="00671074" w:rsidRDefault="00671074">
      <w:pPr>
        <w:ind w:firstLine="567"/>
        <w:rPr>
          <w:rFonts w:ascii="Times New Roman CYR" w:eastAsiaTheme="minorHAnsi" w:hAnsi="Times New Roman CYR" w:cs="Times New Roman CYR"/>
          <w:color w:val="000000"/>
          <w:lang w:eastAsia="en-US"/>
        </w:rPr>
      </w:pPr>
    </w:p>
    <w:p w:rsidR="00671074" w:rsidRDefault="00EB623B">
      <w:pPr>
        <w:ind w:firstLine="567"/>
        <w:rPr>
          <w:rFonts w:ascii="Times New Roman CYR" w:eastAsiaTheme="minorHAnsi" w:hAnsi="Times New Roman CYR" w:cs="Times New Roman CYR"/>
          <w:color w:val="000000"/>
          <w:lang w:eastAsia="en-US"/>
        </w:rPr>
      </w:pPr>
      <w:r>
        <w:rPr>
          <w:rFonts w:eastAsiaTheme="minorHAnsi"/>
          <w:color w:val="000000"/>
          <w:lang w:eastAsia="en-US"/>
        </w:rPr>
        <w:t xml:space="preserve">1.2. </w:t>
      </w:r>
      <w:r>
        <w:rPr>
          <w:rFonts w:ascii="Times New Roman CYR" w:eastAsiaTheme="minorHAnsi" w:hAnsi="Times New Roman CYR" w:cs="Times New Roman CYR"/>
          <w:color w:val="000000"/>
          <w:lang w:eastAsia="en-US"/>
        </w:rPr>
        <w:t>Круг заявителей.</w:t>
      </w:r>
    </w:p>
    <w:p w:rsidR="00671074" w:rsidRDefault="00EB623B">
      <w:pPr>
        <w:ind w:firstLine="567"/>
        <w:jc w:val="both"/>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Муниципальная услуга предоставляется:</w:t>
      </w:r>
    </w:p>
    <w:p w:rsidR="00671074" w:rsidRDefault="00EB623B">
      <w:pPr>
        <w:ind w:firstLine="540"/>
        <w:jc w:val="both"/>
      </w:pPr>
      <w:r>
        <w:rPr>
          <w:rFonts w:ascii="Times New Roman CYR" w:eastAsiaTheme="minorHAnsi" w:hAnsi="Times New Roman CYR" w:cs="Times New Roman CYR"/>
          <w:color w:val="000000"/>
          <w:lang w:eastAsia="en-US"/>
        </w:rPr>
        <w:t xml:space="preserve">1.2.1. физическим лицам </w:t>
      </w:r>
      <w:r w:rsidR="00232011">
        <w:t>–</w:t>
      </w:r>
      <w:r>
        <w:rPr>
          <w:rFonts w:ascii="Times New Roman CYR" w:eastAsiaTheme="minorHAnsi" w:hAnsi="Times New Roman CYR" w:cs="Times New Roman CYR"/>
          <w:color w:val="000000"/>
          <w:lang w:eastAsia="en-US"/>
        </w:rPr>
        <w:t xml:space="preserve"> г</w:t>
      </w:r>
      <w:r>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8" w:tooltip="consultantplus://offline/ref=95194AE3C9DA1A3F57DD82EB1B781EEA1C0B4474F216EE28D60E7DAD5AA4D6AEFCAD28579C8A4F709A99CF4A9Cd7S1H" w:history="1">
        <w:r>
          <w:t>кодекса</w:t>
        </w:r>
      </w:hyperlink>
      <w:r>
        <w:t xml:space="preserve"> Российской Федерации (до 29.12.2004) и не признанный в судебном или ином предусмотренном законом порядке самовольной постройкой, подлежащей сносу, при наличии следующих условий:</w:t>
      </w:r>
    </w:p>
    <w:p w:rsidR="00671074" w:rsidRDefault="00EB623B">
      <w:pPr>
        <w:ind w:firstLine="540"/>
        <w:jc w:val="both"/>
      </w:pPr>
      <w:r>
        <w:t>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671074" w:rsidRDefault="00EB623B">
      <w:pPr>
        <w:ind w:firstLine="540"/>
        <w:jc w:val="both"/>
      </w:pPr>
      <w: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71074" w:rsidRDefault="00EB623B">
      <w:pPr>
        <w:ind w:firstLine="540"/>
        <w:jc w:val="both"/>
      </w:pPr>
      <w:r>
        <w:t>1.2.2. Наследник</w:t>
      </w:r>
      <w:r w:rsidR="00232011">
        <w:t>ам</w:t>
      </w:r>
      <w:r>
        <w:t xml:space="preserve"> гражданина, указанного в п. 1.2.1 регламента.</w:t>
      </w:r>
    </w:p>
    <w:p w:rsidR="00671074" w:rsidRDefault="00EB623B">
      <w:pPr>
        <w:ind w:firstLine="540"/>
        <w:jc w:val="both"/>
      </w:pPr>
      <w:r>
        <w:t>1.2.3. Физическ</w:t>
      </w:r>
      <w:r w:rsidR="00232011">
        <w:t>им</w:t>
      </w:r>
      <w:r>
        <w:t xml:space="preserve"> лиц</w:t>
      </w:r>
      <w:r w:rsidR="00232011">
        <w:t>ам</w:t>
      </w:r>
      <w:r>
        <w:t>, являющ</w:t>
      </w:r>
      <w:r w:rsidR="00232011">
        <w:t>им</w:t>
      </w:r>
      <w:r>
        <w:t>ся приобретател</w:t>
      </w:r>
      <w:r w:rsidR="00232011">
        <w:t>я</w:t>
      </w:r>
      <w:r>
        <w:t>м</w:t>
      </w:r>
      <w:r w:rsidR="00232011">
        <w:t>и</w:t>
      </w:r>
      <w:r>
        <w:t xml:space="preserve"> гаража у гражданина, указанного в п.1.2.1 регламента.</w:t>
      </w:r>
    </w:p>
    <w:p w:rsidR="00671074" w:rsidRDefault="00EB623B">
      <w:pPr>
        <w:ind w:firstLine="540"/>
        <w:jc w:val="both"/>
      </w:pPr>
      <w:r>
        <w:t>1.2.4. Граждан</w:t>
      </w:r>
      <w:r w:rsidR="00232011">
        <w:t>ам</w:t>
      </w:r>
      <w:r>
        <w:t>, указанны</w:t>
      </w:r>
      <w:r w:rsidR="00232011">
        <w:t>м</w:t>
      </w:r>
      <w:r>
        <w:t xml:space="preserve"> в пункте 1.2.1 регламента, прекративши</w:t>
      </w:r>
      <w:r w:rsidR="00232011">
        <w:t>м</w:t>
      </w:r>
      <w:r>
        <w:t xml:space="preserve">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671074" w:rsidRDefault="00EB623B">
      <w:pPr>
        <w:ind w:firstLine="567"/>
        <w:jc w:val="both"/>
        <w:rPr>
          <w:rFonts w:eastAsiaTheme="minorHAnsi"/>
          <w:color w:val="000000"/>
          <w:lang w:eastAsia="en-US"/>
        </w:rPr>
      </w:pPr>
      <w:r>
        <w:t>1.2.5. Граждан</w:t>
      </w:r>
      <w:r w:rsidR="008A26AE">
        <w:t>ам</w:t>
      </w:r>
      <w:r>
        <w:t>, в фактическом пользовании котор</w:t>
      </w:r>
      <w:r w:rsidR="008A26AE">
        <w:t>ых</w:t>
      </w:r>
      <w:r>
        <w:t xml:space="preserve">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w:t>
      </w:r>
      <w:r>
        <w:lastRenderedPageBreak/>
        <w:t>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Pr>
          <w:rFonts w:eastAsiaTheme="minorHAnsi"/>
          <w:color w:val="000000"/>
          <w:lang w:eastAsia="en-US"/>
        </w:rPr>
        <w:t xml:space="preserve"> (далее – заявитель).</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Представлять интересы заявителя имеют право:</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от имени физических лиц:</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671074" w:rsidRDefault="00EB623B">
      <w:pPr>
        <w:pStyle w:val="ConsPlusNormal"/>
        <w:ind w:firstLine="567"/>
        <w:jc w:val="both"/>
        <w:rPr>
          <w:rFonts w:ascii="Times New Roman" w:hAnsi="Times New Roman" w:cs="Times New Roman"/>
          <w:sz w:val="28"/>
          <w:szCs w:val="28"/>
        </w:rPr>
      </w:pPr>
      <w:r>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9" w:anchor="A8I0NL" w:tooltip="https://docs.cntd.ru/document/902228011#A8I0NL" w:history="1">
        <w:r>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Pr>
          <w:rFonts w:ascii="Times New Roman" w:hAnsi="Times New Roman" w:cs="Times New Roman"/>
          <w:sz w:val="25"/>
          <w:szCs w:val="25"/>
          <w:lang w:eastAsia="en-US"/>
        </w:rPr>
        <w:t>.</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671074" w:rsidRDefault="00671074">
      <w:pPr>
        <w:pStyle w:val="ConsPlusNormal"/>
        <w:ind w:firstLine="567"/>
        <w:jc w:val="both"/>
        <w:rPr>
          <w:rFonts w:ascii="Times New Roman" w:hAnsi="Times New Roman" w:cs="Times New Roman"/>
          <w:sz w:val="24"/>
          <w:szCs w:val="24"/>
        </w:rPr>
      </w:pPr>
    </w:p>
    <w:p w:rsidR="00671074" w:rsidRDefault="00EB623B" w:rsidP="008A26AE">
      <w:pPr>
        <w:pStyle w:val="ConsPlusNormal"/>
        <w:jc w:val="center"/>
        <w:rPr>
          <w:rFonts w:ascii="Times New Roman" w:hAnsi="Times New Roman" w:cs="Times New Roman"/>
          <w:sz w:val="24"/>
          <w:szCs w:val="24"/>
        </w:rPr>
      </w:pPr>
      <w:r>
        <w:rPr>
          <w:rFonts w:ascii="Times New Roman" w:hAnsi="Times New Roman" w:cs="Times New Roman"/>
          <w:sz w:val="24"/>
          <w:szCs w:val="24"/>
        </w:rPr>
        <w:t>2. Стандарт предоставления муниципальной услуги</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 Наименование муниципальной услуги: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(сокращенное наименование: </w:t>
      </w:r>
      <w:r>
        <w:rPr>
          <w:rFonts w:ascii="Times New Roman" w:eastAsia="Calibri" w:hAnsi="Times New Roman" w:cs="Times New Roman"/>
          <w:sz w:val="24"/>
          <w:szCs w:val="24"/>
        </w:rPr>
        <w:t>П</w:t>
      </w:r>
      <w:r>
        <w:rPr>
          <w:rFonts w:ascii="Times New Roman" w:eastAsiaTheme="minorEastAsia" w:hAnsi="Times New Roman" w:cs="Times New Roman"/>
          <w:sz w:val="24"/>
          <w:szCs w:val="24"/>
        </w:rPr>
        <w:t>редоставление гражданину в собственность бесплатно земельного участка, на котором расположен гараж</w:t>
      </w:r>
      <w:r>
        <w:rPr>
          <w:rFonts w:ascii="Times New Roman" w:hAnsi="Times New Roman" w:cs="Times New Roman"/>
          <w:sz w:val="24"/>
          <w:szCs w:val="24"/>
        </w:rPr>
        <w:t>).</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Муниципальную услугу предоставляет:</w:t>
      </w:r>
    </w:p>
    <w:p w:rsidR="00671074" w:rsidRDefault="008A26A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а</w:t>
      </w:r>
      <w:r w:rsidR="00EB623B">
        <w:rPr>
          <w:rFonts w:ascii="Times New Roman" w:hAnsi="Times New Roman" w:cs="Times New Roman"/>
          <w:sz w:val="24"/>
          <w:szCs w:val="24"/>
        </w:rPr>
        <w:t xml:space="preserve">дминистрация </w:t>
      </w:r>
      <w:r>
        <w:rPr>
          <w:rFonts w:ascii="Times New Roman" w:hAnsi="Times New Roman" w:cs="Times New Roman"/>
          <w:sz w:val="24"/>
          <w:szCs w:val="24"/>
        </w:rPr>
        <w:t>муниципального образования</w:t>
      </w:r>
      <w:r w:rsidR="002049B7">
        <w:rPr>
          <w:rFonts w:ascii="Times New Roman" w:hAnsi="Times New Roman" w:cs="Times New Roman"/>
          <w:sz w:val="24"/>
          <w:szCs w:val="24"/>
        </w:rPr>
        <w:t xml:space="preserve"> </w:t>
      </w:r>
      <w:r w:rsidR="00EB623B">
        <w:rPr>
          <w:rFonts w:ascii="Times New Roman" w:hAnsi="Times New Roman" w:cs="Times New Roman"/>
          <w:sz w:val="24"/>
          <w:szCs w:val="24"/>
        </w:rPr>
        <w:t xml:space="preserve">Мгинское городское поселение Кировского муниципального района Ленинградской области (далее </w:t>
      </w:r>
      <w:r w:rsidR="002049B7">
        <w:rPr>
          <w:rFonts w:ascii="Times New Roman" w:hAnsi="Times New Roman" w:cs="Times New Roman"/>
          <w:sz w:val="24"/>
          <w:szCs w:val="24"/>
        </w:rPr>
        <w:t>–</w:t>
      </w:r>
      <w:r w:rsidR="00EB623B">
        <w:rPr>
          <w:rFonts w:ascii="Times New Roman" w:hAnsi="Times New Roman" w:cs="Times New Roman"/>
          <w:sz w:val="24"/>
          <w:szCs w:val="24"/>
        </w:rPr>
        <w:t xml:space="preserve"> ОМСУ).</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2.3. Результат предоставления муниципальной услуги.</w:t>
      </w:r>
    </w:p>
    <w:p w:rsidR="00671074" w:rsidRDefault="00EB623B">
      <w:pPr>
        <w:ind w:firstLine="709"/>
        <w:jc w:val="both"/>
        <w:rPr>
          <w:rFonts w:eastAsiaTheme="minorHAnsi"/>
          <w:lang w:eastAsia="en-US"/>
        </w:rPr>
      </w:pPr>
      <w:r>
        <w:rPr>
          <w:rFonts w:eastAsiaTheme="minorHAnsi"/>
          <w:lang w:eastAsia="en-US"/>
        </w:rPr>
        <w:t>Результатом предоставления услуги является:</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решение о предоставлении в собственность бесплатно земельного участка, на котором расположен гараж (приложение к настоящему регламенту</w:t>
      </w:r>
      <w:r w:rsidR="008A26AE">
        <w:rPr>
          <w:rFonts w:ascii="Times New Roman" w:hAnsi="Times New Roman" w:cs="Times New Roman"/>
          <w:sz w:val="24"/>
          <w:szCs w:val="24"/>
        </w:rPr>
        <w:t xml:space="preserve"> – образец 2</w:t>
      </w:r>
      <w:r>
        <w:rPr>
          <w:rFonts w:ascii="Times New Roman" w:hAnsi="Times New Roman" w:cs="Times New Roman"/>
          <w:sz w:val="24"/>
          <w:szCs w:val="24"/>
        </w:rPr>
        <w:t>);</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решение об отказе в предоставлении муниципальной услуги (приложение к настоящему регламенту</w:t>
      </w:r>
      <w:r w:rsidR="008A26AE">
        <w:rPr>
          <w:rFonts w:ascii="Times New Roman" w:hAnsi="Times New Roman" w:cs="Times New Roman"/>
          <w:sz w:val="24"/>
          <w:szCs w:val="24"/>
        </w:rPr>
        <w:t xml:space="preserve"> – образец 4</w:t>
      </w:r>
      <w:r>
        <w:rPr>
          <w:rFonts w:ascii="Times New Roman" w:hAnsi="Times New Roman" w:cs="Times New Roman"/>
          <w:sz w:val="24"/>
          <w:szCs w:val="24"/>
        </w:rPr>
        <w:t>).</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ОМСУ;</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почтовым отправлением;</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2.4. Срок предоставления муниципальной услуги.</w:t>
      </w:r>
    </w:p>
    <w:p w:rsidR="00671074" w:rsidRDefault="00EB623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rPr>
        <w:t xml:space="preserve">Максимальный срок предоставления муниципальной </w:t>
      </w:r>
      <w:r>
        <w:rPr>
          <w:rFonts w:ascii="Times New Roman" w:hAnsi="Times New Roman" w:cs="Times New Roman"/>
          <w:sz w:val="24"/>
          <w:szCs w:val="24"/>
          <w:highlight w:val="white"/>
        </w:rPr>
        <w:t xml:space="preserve">услуги составляет не более 20 рабочих дней со дня регистрации заявления в ОМСУ. </w:t>
      </w:r>
    </w:p>
    <w:p w:rsidR="00671074" w:rsidRDefault="00EB623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2.4.1. Срок принятия решения об отказе, при отсутствии права на получение муниципальной услуги – 5 рабочих дней со дня регистрации заявления.</w:t>
      </w:r>
    </w:p>
    <w:p w:rsidR="00671074" w:rsidRDefault="00671074">
      <w:pPr>
        <w:pStyle w:val="ConsPlusNormal"/>
        <w:ind w:firstLine="567"/>
        <w:jc w:val="both"/>
        <w:rPr>
          <w:rFonts w:ascii="Times New Roman" w:hAnsi="Times New Roman" w:cs="Times New Roman"/>
          <w:sz w:val="24"/>
          <w:szCs w:val="24"/>
          <w:highlight w:val="white"/>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highlight w:val="white"/>
        </w:rPr>
        <w:t>2.5. Размер платы, взимаемой с заявителя при предоставлении</w:t>
      </w:r>
      <w:r>
        <w:rPr>
          <w:rFonts w:ascii="Times New Roman" w:hAnsi="Times New Roman" w:cs="Times New Roman"/>
          <w:sz w:val="24"/>
          <w:szCs w:val="24"/>
        </w:rPr>
        <w:t xml:space="preserve"> муниципальной услуги, и способы ее взимания.</w:t>
      </w:r>
    </w:p>
    <w:p w:rsidR="00671074" w:rsidRDefault="00EB623B" w:rsidP="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бесплатно.</w:t>
      </w:r>
    </w:p>
    <w:p w:rsidR="008A26AE" w:rsidRDefault="008A26AE">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71074" w:rsidRDefault="00EB623B" w:rsidP="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8A26AE" w:rsidRDefault="008A26AE">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2.7. Срок регистрации запроса заявителя о предоставлении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личном обращении </w:t>
      </w:r>
      <w:r w:rsidR="008A26AE">
        <w:rPr>
          <w:rFonts w:ascii="Times New Roman" w:hAnsi="Times New Roman" w:cs="Times New Roman"/>
          <w:sz w:val="24"/>
          <w:szCs w:val="24"/>
          <w:highlight w:val="white"/>
        </w:rPr>
        <w:t>–</w:t>
      </w:r>
      <w:r>
        <w:rPr>
          <w:rFonts w:ascii="Times New Roman" w:hAnsi="Times New Roman" w:cs="Times New Roman"/>
          <w:sz w:val="24"/>
          <w:szCs w:val="24"/>
        </w:rPr>
        <w:t xml:space="preserve"> в день поступления запроса;</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почтовой связью в ОМСУ </w:t>
      </w:r>
      <w:r w:rsidR="008A26AE">
        <w:rPr>
          <w:rFonts w:ascii="Times New Roman" w:hAnsi="Times New Roman" w:cs="Times New Roman"/>
          <w:sz w:val="24"/>
          <w:szCs w:val="24"/>
          <w:highlight w:val="white"/>
        </w:rPr>
        <w:t>–</w:t>
      </w:r>
      <w:r>
        <w:rPr>
          <w:rFonts w:ascii="Times New Roman" w:hAnsi="Times New Roman" w:cs="Times New Roman"/>
          <w:sz w:val="24"/>
          <w:szCs w:val="24"/>
        </w:rPr>
        <w:t xml:space="preserve"> в день поступления запроса;</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на бумажном носителе из МФЦ в ОМСУ </w:t>
      </w:r>
      <w:r w:rsidR="008A26AE">
        <w:rPr>
          <w:rFonts w:ascii="Times New Roman" w:hAnsi="Times New Roman" w:cs="Times New Roman"/>
          <w:sz w:val="24"/>
          <w:szCs w:val="24"/>
          <w:highlight w:val="white"/>
        </w:rPr>
        <w:t>–</w:t>
      </w:r>
      <w:r>
        <w:rPr>
          <w:rFonts w:ascii="Times New Roman" w:hAnsi="Times New Roman" w:cs="Times New Roman"/>
          <w:sz w:val="24"/>
          <w:szCs w:val="24"/>
        </w:rPr>
        <w:t xml:space="preserve"> в день передачи документов из МФЦ в ОМСУ;</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в форме электронного документа посредством ЕПГУ или ПГУ ЛО, сайта ОМСУ (при наличии технической возможности) </w:t>
      </w:r>
      <w:r w:rsidR="008A26AE">
        <w:rPr>
          <w:rFonts w:ascii="Times New Roman" w:hAnsi="Times New Roman" w:cs="Times New Roman"/>
          <w:sz w:val="24"/>
          <w:szCs w:val="24"/>
          <w:highlight w:val="white"/>
        </w:rPr>
        <w:t>–</w:t>
      </w:r>
      <w:r>
        <w:rPr>
          <w:rFonts w:ascii="Times New Roman" w:hAnsi="Times New Roman" w:cs="Times New Roman"/>
          <w:sz w:val="24"/>
          <w:szCs w:val="24"/>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8A26AE" w:rsidRDefault="008A26AE">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671074" w:rsidRDefault="00EB623B" w:rsidP="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8A26AE" w:rsidRDefault="008A26AE" w:rsidP="00EB623B">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671074" w:rsidRDefault="00EB623B" w:rsidP="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EB623B" w:rsidRDefault="00EB623B" w:rsidP="00EB623B">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8A26AE" w:rsidRDefault="00EB623B" w:rsidP="008A26A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2.10.2. Информационная система, используемая для предоставления государственной услуги, </w:t>
      </w:r>
      <w:r w:rsidR="008A26AE">
        <w:rPr>
          <w:rFonts w:ascii="Times New Roman" w:hAnsi="Times New Roman" w:cs="Times New Roman"/>
          <w:sz w:val="24"/>
          <w:szCs w:val="24"/>
          <w:highlight w:val="white"/>
        </w:rPr>
        <w:t>–</w:t>
      </w:r>
      <w:r>
        <w:rPr>
          <w:rFonts w:ascii="Times New Roman" w:hAnsi="Times New Roman" w:cs="Times New Roman"/>
          <w:sz w:val="24"/>
          <w:szCs w:val="24"/>
        </w:rPr>
        <w:t xml:space="preserve"> Единый портал, ПГУ ЛО (при технической реализации), СМЭВ.</w:t>
      </w:r>
    </w:p>
    <w:p w:rsidR="00671074" w:rsidRDefault="00EB623B" w:rsidP="008A26A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w:t>
      </w:r>
      <w:r>
        <w:rPr>
          <w:rFonts w:ascii="Times New Roman" w:hAnsi="Times New Roman" w:cs="Times New Roman"/>
          <w:sz w:val="24"/>
          <w:szCs w:val="24"/>
        </w:rPr>
        <w:lastRenderedPageBreak/>
        <w:t>несовершеннолетнего, уполномоченного на получение результатов предоставления соответствующей услуги в отношении несовершеннолетнего.</w:t>
      </w:r>
    </w:p>
    <w:p w:rsidR="00671074" w:rsidRDefault="00EB623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71074" w:rsidRDefault="00EB623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w:t>
      </w:r>
      <w:r w:rsidR="008E2607">
        <w:rPr>
          <w:rFonts w:ascii="Times New Roman" w:hAnsi="Times New Roman" w:cs="Times New Roman"/>
          <w:sz w:val="24"/>
          <w:szCs w:val="24"/>
        </w:rPr>
        <w:t>оки, предусмотренные пунктом 3.6</w:t>
      </w:r>
      <w:r>
        <w:rPr>
          <w:rFonts w:ascii="Times New Roman" w:hAnsi="Times New Roman" w:cs="Times New Roman"/>
          <w:sz w:val="24"/>
          <w:szCs w:val="24"/>
        </w:rPr>
        <w:t xml:space="preserve">.1 настоящего административного регламента, с учетом требования, предусмотренного частью 3 статьи 5 Федерального закона от 27.07.2010 </w:t>
      </w:r>
      <w:r w:rsidR="002049B7">
        <w:rPr>
          <w:rFonts w:ascii="Times New Roman" w:hAnsi="Times New Roman" w:cs="Times New Roman"/>
          <w:sz w:val="24"/>
          <w:szCs w:val="24"/>
        </w:rPr>
        <w:t xml:space="preserve">          </w:t>
      </w:r>
      <w:r>
        <w:rPr>
          <w:rFonts w:ascii="Times New Roman" w:hAnsi="Times New Roman" w:cs="Times New Roman"/>
          <w:sz w:val="24"/>
          <w:szCs w:val="24"/>
        </w:rPr>
        <w:t>№ 210-ФЗ «Об организации предоставления государственных и муниципальных услуг».</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Формы заявления и документов приведены в приложении к настоящему регламенту.</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71074" w:rsidRDefault="00671074">
      <w:pPr>
        <w:pStyle w:val="ConsPlusNormal"/>
        <w:ind w:firstLine="567"/>
        <w:jc w:val="center"/>
        <w:rPr>
          <w:rFonts w:ascii="Times New Roman" w:hAnsi="Times New Roman" w:cs="Times New Roman"/>
          <w:sz w:val="24"/>
          <w:szCs w:val="24"/>
        </w:rPr>
      </w:pPr>
    </w:p>
    <w:p w:rsidR="00671074" w:rsidRDefault="00EB623B" w:rsidP="00BF091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3. Состав, последовательность и сроки выполнения </w:t>
      </w:r>
    </w:p>
    <w:p w:rsidR="00671074" w:rsidRDefault="00EB623B" w:rsidP="00BF0919">
      <w:pPr>
        <w:pStyle w:val="ConsPlusNormal"/>
        <w:jc w:val="center"/>
        <w:rPr>
          <w:rFonts w:ascii="Times New Roman" w:hAnsi="Times New Roman" w:cs="Times New Roman"/>
          <w:sz w:val="24"/>
          <w:szCs w:val="24"/>
        </w:rPr>
      </w:pPr>
      <w:r>
        <w:rPr>
          <w:rFonts w:ascii="Times New Roman" w:hAnsi="Times New Roman" w:cs="Times New Roman"/>
          <w:sz w:val="24"/>
          <w:szCs w:val="24"/>
        </w:rPr>
        <w:t>административных процедур</w:t>
      </w:r>
    </w:p>
    <w:p w:rsidR="00671074" w:rsidRDefault="00671074">
      <w:pPr>
        <w:pStyle w:val="ConsPlusNormal"/>
        <w:ind w:firstLine="567"/>
        <w:jc w:val="center"/>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3.1. Перечень осуществляемых при предоставлении муниципальной услуги </w:t>
      </w:r>
      <w:r>
        <w:rPr>
          <w:rFonts w:ascii="Times New Roman" w:hAnsi="Times New Roman" w:cs="Times New Roman"/>
          <w:sz w:val="24"/>
          <w:szCs w:val="24"/>
        </w:rPr>
        <w:lastRenderedPageBreak/>
        <w:t>административных процедур:</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профилирование заявителя;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б) прием заявления и документов;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д) предоставление результата муниципальной услуги. </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3.2. Профилирование заявителя.</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671074" w:rsidRDefault="00EB623B">
      <w:pPr>
        <w:pStyle w:val="ConsPlusNormal"/>
        <w:ind w:firstLine="567"/>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3.3.1. </w:t>
      </w:r>
      <w:r>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Pr>
            <w:rFonts w:ascii="Times New Roman" w:eastAsiaTheme="minorHAnsi" w:hAnsi="Times New Roman" w:cs="Times New Roman"/>
            <w:sz w:val="24"/>
            <w:szCs w:val="24"/>
            <w:lang w:eastAsia="en-US"/>
          </w:rPr>
          <w:t>(таблица № 2)</w:t>
        </w:r>
      </w:hyperlink>
      <w:r>
        <w:rPr>
          <w:rFonts w:ascii="Times New Roman" w:eastAsiaTheme="minorHAnsi" w:hAnsi="Times New Roman" w:cs="Times New Roman"/>
          <w:sz w:val="24"/>
          <w:szCs w:val="24"/>
          <w:lang w:eastAsia="en-US"/>
        </w:rPr>
        <w:t>.</w:t>
      </w:r>
    </w:p>
    <w:p w:rsidR="00671074" w:rsidRDefault="00EB623B">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2"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3"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от 29 декабря 2022 года </w:t>
      </w:r>
      <w:r w:rsidR="002049B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w:t>
      </w:r>
      <w:r w:rsidR="002049B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572-ФЗ) (при наличии технической возможности).</w:t>
      </w:r>
    </w:p>
    <w:p w:rsidR="00671074" w:rsidRDefault="00EB623B">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671074" w:rsidRDefault="00EB623B">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71074" w:rsidRDefault="00EB623B">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информационных технологий, предусмотренных </w:t>
      </w:r>
      <w:hyperlink r:id="rId14"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5"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6"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 572-ФЗ.</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w:t>
      </w:r>
      <w:r w:rsidR="00BF0919">
        <w:rPr>
          <w:rFonts w:ascii="Times New Roman" w:hAnsi="Times New Roman" w:cs="Times New Roman"/>
          <w:sz w:val="24"/>
          <w:szCs w:val="24"/>
        </w:rPr>
        <w:t xml:space="preserve"> – образец 3</w:t>
      </w:r>
      <w:r>
        <w:rPr>
          <w:rFonts w:ascii="Times New Roman" w:hAnsi="Times New Roman" w:cs="Times New Roman"/>
          <w:sz w:val="24"/>
          <w:szCs w:val="24"/>
        </w:rPr>
        <w:t>).</w:t>
      </w:r>
    </w:p>
    <w:p w:rsidR="00671074" w:rsidRDefault="00EB623B">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 xml:space="preserve">3.3.4. Возможность приема ОМСУ или МФЦ запроса и документов и (или) информации, </w:t>
      </w:r>
      <w:r>
        <w:rPr>
          <w:rFonts w:ascii="Times New Roman" w:hAnsi="Times New Roman" w:cs="Times New Roman"/>
          <w:sz w:val="24"/>
          <w:szCs w:val="24"/>
        </w:rPr>
        <w:lastRenderedPageBreak/>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71074" w:rsidRDefault="00EB623B">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w:t>
      </w:r>
      <w:r w:rsidR="002049B7">
        <w:rPr>
          <w:rFonts w:ascii="Times New Roman" w:hAnsi="Times New Roman" w:cs="Times New Roman"/>
          <w:sz w:val="24"/>
          <w:szCs w:val="24"/>
        </w:rPr>
        <w:t xml:space="preserve"> </w:t>
      </w:r>
      <w:r>
        <w:rPr>
          <w:rFonts w:ascii="Times New Roman" w:hAnsi="Times New Roman" w:cs="Times New Roman"/>
          <w:sz w:val="24"/>
          <w:szCs w:val="24"/>
        </w:rPr>
        <w:t xml:space="preserve">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w:t>
      </w:r>
      <w:r w:rsidR="00BF0919">
        <w:rPr>
          <w:rFonts w:ascii="Times New Roman" w:hAnsi="Times New Roman" w:cs="Times New Roman"/>
          <w:sz w:val="24"/>
          <w:szCs w:val="24"/>
        </w:rPr>
        <w:t>–</w:t>
      </w:r>
      <w:r>
        <w:rPr>
          <w:rFonts w:ascii="Times New Roman" w:hAnsi="Times New Roman" w:cs="Times New Roman"/>
          <w:sz w:val="24"/>
          <w:szCs w:val="24"/>
        </w:rPr>
        <w:t xml:space="preserve"> в день передачи документов.</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3.4. Межведомственное информационное взаимодействие.</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сведения о регистрации по месту жительства, по месту пребывания гражданина Российской Федерации;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сведения о регистрации иностранного гражданина или лица без гражданства по месту жительства.</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Указанные информационные запросы направляются в Министерство внутренних дел и его территориальные подразделения.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3) Сведения из Единого государственного реестра недвижимости об объекте недвижимости (ЕГРН). </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Указанный информационный запрос направляется в </w:t>
      </w:r>
      <w:proofErr w:type="spellStart"/>
      <w:r>
        <w:rPr>
          <w:rFonts w:ascii="Times New Roman" w:hAnsi="Times New Roman" w:cs="Times New Roman"/>
          <w:sz w:val="24"/>
          <w:szCs w:val="24"/>
        </w:rPr>
        <w:t>Росреестр</w:t>
      </w:r>
      <w:proofErr w:type="spellEnd"/>
      <w:r>
        <w:rPr>
          <w:rFonts w:ascii="Times New Roman" w:hAnsi="Times New Roman" w:cs="Times New Roman"/>
          <w:sz w:val="24"/>
          <w:szCs w:val="24"/>
        </w:rPr>
        <w:t>.</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 Принятие решения о предоставлении (отказе в предоставлении)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3.5.2. Срок принятия решения об отказе, при отсутствии права на получение муниципальной услуги</w:t>
      </w:r>
      <w:r w:rsidR="0098660B">
        <w:rPr>
          <w:rFonts w:ascii="Times New Roman" w:hAnsi="Times New Roman" w:cs="Times New Roman"/>
          <w:sz w:val="24"/>
          <w:szCs w:val="24"/>
        </w:rPr>
        <w:t>,</w:t>
      </w:r>
      <w:r>
        <w:rPr>
          <w:rFonts w:ascii="Times New Roman" w:hAnsi="Times New Roman" w:cs="Times New Roman"/>
          <w:sz w:val="24"/>
          <w:szCs w:val="24"/>
        </w:rPr>
        <w:t xml:space="preserve"> – 5 календарных дней со дня регистрации заявления</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3.5.3. Срок принятия решения о предоставлении муниципальной услуги – 20 календарных дней со дня регистрации заявления. </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 Предоставление результата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ОМСУ;</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почтовым отправлением;</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671074" w:rsidRDefault="00671074">
      <w:pPr>
        <w:pStyle w:val="ConsPlusNormal"/>
        <w:jc w:val="right"/>
        <w:outlineLvl w:val="1"/>
        <w:rPr>
          <w:rFonts w:ascii="Times New Roman" w:hAnsi="Times New Roman" w:cs="Times New Roman"/>
          <w:sz w:val="24"/>
          <w:szCs w:val="24"/>
        </w:rPr>
      </w:pPr>
    </w:p>
    <w:p w:rsidR="0098660B" w:rsidRDefault="00EB623B" w:rsidP="0098660B">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 xml:space="preserve">4. Способы информирования заявителя об изменении статуса рассмотрения запроса </w:t>
      </w:r>
    </w:p>
    <w:p w:rsidR="00671074" w:rsidRDefault="00EB623B" w:rsidP="0098660B">
      <w:pPr>
        <w:pStyle w:val="ConsPlusNormal"/>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w:t>
      </w:r>
    </w:p>
    <w:p w:rsidR="00671074" w:rsidRDefault="00EB623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671074" w:rsidRDefault="005056B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а) посредством Единого портала.</w:t>
      </w:r>
      <w:r w:rsidR="00EB623B">
        <w:rPr>
          <w:rFonts w:ascii="Times New Roman" w:hAnsi="Times New Roman" w:cs="Times New Roman"/>
          <w:sz w:val="24"/>
          <w:szCs w:val="24"/>
        </w:rPr>
        <w:t xml:space="preserve"> </w:t>
      </w:r>
    </w:p>
    <w:p w:rsidR="00671074" w:rsidRDefault="00671074">
      <w:pPr>
        <w:pStyle w:val="ConsPlusNormal"/>
        <w:ind w:firstLine="567"/>
        <w:jc w:val="both"/>
        <w:rPr>
          <w:rFonts w:ascii="Times New Roman" w:hAnsi="Times New Roman" w:cs="Times New Roman"/>
          <w:sz w:val="24"/>
          <w:szCs w:val="24"/>
        </w:rPr>
      </w:pPr>
    </w:p>
    <w:p w:rsidR="00671074" w:rsidRDefault="00671074">
      <w:pPr>
        <w:spacing w:after="200" w:line="276" w:lineRule="auto"/>
        <w:jc w:val="right"/>
        <w:rPr>
          <w:rFonts w:eastAsiaTheme="minorHAnsi"/>
          <w:lang w:eastAsia="en-US"/>
        </w:rPr>
        <w:sectPr w:rsidR="00671074" w:rsidSect="00533240">
          <w:headerReference w:type="default" r:id="rId17"/>
          <w:pgSz w:w="11906" w:h="16838"/>
          <w:pgMar w:top="426" w:right="567" w:bottom="1134" w:left="1134" w:header="708" w:footer="708" w:gutter="0"/>
          <w:cols w:space="708"/>
          <w:titlePg/>
          <w:docGrid w:linePitch="360"/>
        </w:sectPr>
      </w:pPr>
    </w:p>
    <w:p w:rsidR="00671074" w:rsidRDefault="00EB623B">
      <w:pPr>
        <w:spacing w:after="200" w:line="276" w:lineRule="auto"/>
        <w:jc w:val="right"/>
        <w:rPr>
          <w:rFonts w:eastAsiaTheme="minorHAnsi"/>
          <w:lang w:eastAsia="en-US"/>
        </w:rPr>
      </w:pPr>
      <w:r>
        <w:rPr>
          <w:rFonts w:eastAsiaTheme="minorHAnsi"/>
          <w:lang w:eastAsia="en-US"/>
        </w:rPr>
        <w:lastRenderedPageBreak/>
        <w:t>Приложение №1</w:t>
      </w:r>
    </w:p>
    <w:p w:rsidR="00671074" w:rsidRDefault="00EB623B">
      <w:pPr>
        <w:ind w:firstLine="709"/>
        <w:jc w:val="right"/>
        <w:outlineLvl w:val="0"/>
        <w:rPr>
          <w:rFonts w:eastAsiaTheme="minorHAnsi"/>
          <w:lang w:eastAsia="en-US"/>
        </w:rPr>
      </w:pPr>
      <w:r>
        <w:rPr>
          <w:rFonts w:eastAsiaTheme="minorHAnsi"/>
          <w:lang w:eastAsia="en-US"/>
        </w:rPr>
        <w:t xml:space="preserve">к </w:t>
      </w:r>
      <w:r w:rsidR="0098660B">
        <w:rPr>
          <w:rFonts w:eastAsiaTheme="minorHAnsi"/>
          <w:lang w:eastAsia="en-US"/>
        </w:rPr>
        <w:t>а</w:t>
      </w:r>
      <w:r>
        <w:rPr>
          <w:rFonts w:eastAsiaTheme="minorHAnsi"/>
          <w:lang w:eastAsia="en-US"/>
        </w:rPr>
        <w:t>дминистративному регламенту</w:t>
      </w:r>
    </w:p>
    <w:p w:rsidR="00671074" w:rsidRDefault="00EB623B">
      <w:pPr>
        <w:ind w:firstLine="709"/>
        <w:jc w:val="right"/>
        <w:outlineLvl w:val="0"/>
        <w:rPr>
          <w:rFonts w:eastAsiaTheme="minorHAnsi"/>
          <w:lang w:eastAsia="en-US"/>
        </w:rPr>
      </w:pPr>
      <w:r>
        <w:rPr>
          <w:rFonts w:eastAsiaTheme="minorHAnsi"/>
          <w:lang w:eastAsia="en-US"/>
        </w:rPr>
        <w:t>по предоставлению</w:t>
      </w:r>
    </w:p>
    <w:p w:rsidR="00671074" w:rsidRDefault="00EB623B">
      <w:pPr>
        <w:ind w:firstLine="709"/>
        <w:jc w:val="right"/>
        <w:outlineLvl w:val="0"/>
        <w:rPr>
          <w:rFonts w:eastAsiaTheme="minorHAnsi"/>
          <w:lang w:eastAsia="en-US"/>
        </w:rPr>
      </w:pPr>
      <w:r>
        <w:t xml:space="preserve">муниципальной </w:t>
      </w:r>
      <w:r>
        <w:rPr>
          <w:rFonts w:eastAsiaTheme="minorHAnsi"/>
          <w:lang w:eastAsia="en-US"/>
        </w:rPr>
        <w:t>услуги</w:t>
      </w:r>
    </w:p>
    <w:p w:rsidR="00EB623B" w:rsidRPr="00EB623B" w:rsidRDefault="00EB623B" w:rsidP="00EB623B">
      <w:pPr>
        <w:ind w:firstLine="709"/>
        <w:jc w:val="right"/>
        <w:outlineLvl w:val="0"/>
        <w:rPr>
          <w:rFonts w:eastAsiaTheme="minorHAnsi"/>
          <w:bCs/>
          <w:lang w:eastAsia="en-US"/>
        </w:rPr>
      </w:pPr>
      <w:r w:rsidRPr="00EB623B">
        <w:rPr>
          <w:rFonts w:eastAsiaTheme="minorHAnsi"/>
          <w:b/>
          <w:bCs/>
          <w:lang w:eastAsia="en-US"/>
        </w:rPr>
        <w:t>«</w:t>
      </w:r>
      <w:r w:rsidRPr="00EB623B">
        <w:rPr>
          <w:rFonts w:eastAsiaTheme="minorHAnsi"/>
          <w:bCs/>
          <w:lang w:eastAsia="en-US"/>
        </w:rPr>
        <w:t xml:space="preserve">Предоставление гражданину в собственность </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бесплатно земельного участка,</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 xml:space="preserve"> находящегося в муниципальной собственности</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 xml:space="preserve"> (государственная собственность на который не разграничена),</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 xml:space="preserve"> на котором расположен гараж, </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являющийся объектом капитального строительства</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 xml:space="preserve"> и возведенный до дня введения в действие</w:t>
      </w:r>
    </w:p>
    <w:p w:rsidR="00EB623B" w:rsidRPr="00EB623B" w:rsidRDefault="00EB623B" w:rsidP="00EB623B">
      <w:pPr>
        <w:ind w:firstLine="709"/>
        <w:jc w:val="right"/>
        <w:outlineLvl w:val="0"/>
        <w:rPr>
          <w:rFonts w:eastAsiaTheme="minorHAnsi"/>
          <w:bCs/>
          <w:lang w:eastAsia="en-US"/>
        </w:rPr>
      </w:pPr>
      <w:r w:rsidRPr="00EB623B">
        <w:rPr>
          <w:rFonts w:eastAsiaTheme="minorHAnsi"/>
          <w:bCs/>
          <w:lang w:eastAsia="en-US"/>
        </w:rPr>
        <w:t xml:space="preserve"> Градостроительного кодекса Российской Федерации»</w:t>
      </w:r>
    </w:p>
    <w:p w:rsidR="00671074" w:rsidRDefault="00671074">
      <w:pPr>
        <w:ind w:firstLine="709"/>
        <w:jc w:val="right"/>
        <w:outlineLvl w:val="0"/>
        <w:rPr>
          <w:rFonts w:eastAsiaTheme="minorHAnsi"/>
          <w:lang w:eastAsia="en-US"/>
        </w:rPr>
      </w:pPr>
    </w:p>
    <w:p w:rsidR="00671074" w:rsidRDefault="00671074">
      <w:pPr>
        <w:ind w:firstLine="709"/>
        <w:jc w:val="both"/>
        <w:outlineLvl w:val="0"/>
        <w:rPr>
          <w:rFonts w:eastAsiaTheme="minorHAnsi"/>
          <w:lang w:eastAsia="en-US"/>
        </w:rPr>
      </w:pPr>
    </w:p>
    <w:p w:rsidR="00671074" w:rsidRDefault="00EB623B">
      <w:pPr>
        <w:ind w:firstLine="709"/>
        <w:jc w:val="center"/>
        <w:outlineLvl w:val="0"/>
        <w:rPr>
          <w:rFonts w:eastAsiaTheme="minorHAnsi"/>
          <w:lang w:eastAsia="en-US"/>
        </w:rPr>
      </w:pPr>
      <w:r>
        <w:rPr>
          <w:rFonts w:eastAsiaTheme="minorHAnsi"/>
          <w:lang w:eastAsia="en-US"/>
        </w:rPr>
        <w:t>ПЕРЕЧЕНЬ</w:t>
      </w:r>
    </w:p>
    <w:p w:rsidR="00671074" w:rsidRDefault="00EB623B">
      <w:pPr>
        <w:ind w:firstLine="709"/>
        <w:jc w:val="center"/>
        <w:outlineLvl w:val="0"/>
        <w:rPr>
          <w:rFonts w:eastAsiaTheme="minorHAnsi"/>
          <w:lang w:eastAsia="en-US"/>
        </w:rPr>
      </w:pPr>
      <w:r>
        <w:rPr>
          <w:rFonts w:eastAsiaTheme="minorHAnsi"/>
          <w:lang w:eastAsia="en-US"/>
        </w:rPr>
        <w:t>условных обозначений и сокращений,</w:t>
      </w:r>
    </w:p>
    <w:p w:rsidR="00671074" w:rsidRDefault="00EB623B">
      <w:pPr>
        <w:ind w:firstLine="709"/>
        <w:jc w:val="center"/>
        <w:outlineLvl w:val="0"/>
        <w:rPr>
          <w:rFonts w:eastAsiaTheme="minorHAnsi"/>
          <w:lang w:eastAsia="en-US"/>
        </w:rPr>
      </w:pPr>
      <w:r>
        <w:rPr>
          <w:rFonts w:eastAsiaTheme="minorHAnsi"/>
          <w:lang w:eastAsia="en-US"/>
        </w:rPr>
        <w:t>Идентификаторы категорий (признаков) заявителей,</w:t>
      </w:r>
    </w:p>
    <w:p w:rsidR="00671074" w:rsidRDefault="00EB623B">
      <w:pPr>
        <w:ind w:firstLine="709"/>
        <w:jc w:val="center"/>
        <w:outlineLvl w:val="0"/>
        <w:rPr>
          <w:rFonts w:eastAsiaTheme="minorHAnsi"/>
          <w:lang w:eastAsia="en-US"/>
        </w:rPr>
      </w:pPr>
      <w:r>
        <w:rPr>
          <w:rFonts w:eastAsiaTheme="minorHAnsi"/>
          <w:lang w:eastAsia="en-US"/>
        </w:rPr>
        <w:t>Исчерпывающий перечень документов,</w:t>
      </w:r>
    </w:p>
    <w:p w:rsidR="00671074" w:rsidRDefault="00EB623B">
      <w:pPr>
        <w:ind w:firstLine="709"/>
        <w:jc w:val="center"/>
        <w:outlineLvl w:val="0"/>
        <w:rPr>
          <w:rFonts w:eastAsiaTheme="minorHAnsi"/>
          <w:lang w:eastAsia="en-US"/>
        </w:rPr>
      </w:pPr>
      <w:r>
        <w:rPr>
          <w:rFonts w:eastAsiaTheme="minorHAnsi"/>
          <w:lang w:eastAsia="en-US"/>
        </w:rPr>
        <w:t>необходимых для предоставления муниципальной услуги,</w:t>
      </w:r>
    </w:p>
    <w:p w:rsidR="00671074" w:rsidRDefault="00EB623B">
      <w:pPr>
        <w:ind w:firstLine="709"/>
        <w:jc w:val="center"/>
        <w:outlineLvl w:val="0"/>
        <w:rPr>
          <w:rFonts w:eastAsiaTheme="minorHAnsi"/>
          <w:lang w:eastAsia="en-US"/>
        </w:rPr>
      </w:pPr>
      <w:r>
        <w:rPr>
          <w:rFonts w:eastAsiaTheme="minorHAnsi"/>
          <w:lang w:eastAsia="en-US"/>
        </w:rPr>
        <w:t>Исчерпывающий перечень оснований для отказа</w:t>
      </w:r>
    </w:p>
    <w:p w:rsidR="00671074" w:rsidRDefault="00EB623B">
      <w:pPr>
        <w:ind w:firstLine="709"/>
        <w:jc w:val="center"/>
        <w:outlineLvl w:val="0"/>
        <w:rPr>
          <w:rFonts w:eastAsiaTheme="minorHAnsi"/>
          <w:lang w:eastAsia="en-US"/>
        </w:rPr>
      </w:pPr>
      <w:r>
        <w:rPr>
          <w:rFonts w:eastAsiaTheme="minorHAnsi"/>
          <w:lang w:eastAsia="en-US"/>
        </w:rPr>
        <w:t>в приеме запроса о предоставлении муниципальной услуги и документов,</w:t>
      </w:r>
    </w:p>
    <w:p w:rsidR="00671074" w:rsidRDefault="00EB623B">
      <w:pPr>
        <w:ind w:firstLine="709"/>
        <w:jc w:val="center"/>
        <w:outlineLvl w:val="0"/>
        <w:rPr>
          <w:rFonts w:eastAsiaTheme="minorHAnsi"/>
          <w:lang w:eastAsia="en-US"/>
        </w:rPr>
      </w:pPr>
      <w:r>
        <w:rPr>
          <w:rFonts w:eastAsiaTheme="minorHAnsi"/>
          <w:lang w:eastAsia="en-US"/>
        </w:rPr>
        <w:t>необходимых для предоставления услуги,</w:t>
      </w:r>
    </w:p>
    <w:p w:rsidR="00671074" w:rsidRDefault="00EB623B">
      <w:pPr>
        <w:ind w:firstLine="709"/>
        <w:jc w:val="center"/>
        <w:outlineLvl w:val="0"/>
        <w:rPr>
          <w:rFonts w:eastAsiaTheme="minorHAnsi"/>
          <w:lang w:eastAsia="en-US"/>
        </w:rPr>
      </w:pPr>
      <w:r>
        <w:rPr>
          <w:rFonts w:eastAsiaTheme="minorHAnsi"/>
          <w:lang w:eastAsia="en-US"/>
        </w:rPr>
        <w:t>оснований для приостановления предоставления муниципальной услуги</w:t>
      </w:r>
    </w:p>
    <w:p w:rsidR="00671074" w:rsidRDefault="00EB623B">
      <w:pPr>
        <w:ind w:firstLine="709"/>
        <w:jc w:val="center"/>
        <w:outlineLvl w:val="0"/>
        <w:rPr>
          <w:rFonts w:eastAsiaTheme="minorHAnsi"/>
          <w:lang w:eastAsia="en-US"/>
        </w:rPr>
      </w:pPr>
      <w:r>
        <w:rPr>
          <w:rFonts w:eastAsiaTheme="minorHAnsi"/>
          <w:lang w:eastAsia="en-US"/>
        </w:rPr>
        <w:t>или отказа в предоставлении муниципальной услуги,</w:t>
      </w:r>
    </w:p>
    <w:p w:rsidR="00671074" w:rsidRDefault="00EB623B">
      <w:pPr>
        <w:ind w:firstLine="709"/>
        <w:jc w:val="center"/>
        <w:outlineLvl w:val="0"/>
        <w:rPr>
          <w:rFonts w:eastAsiaTheme="minorHAnsi"/>
          <w:lang w:eastAsia="en-US"/>
        </w:rPr>
      </w:pPr>
      <w:r>
        <w:rPr>
          <w:rFonts w:eastAsiaTheme="minorHAnsi"/>
          <w:lang w:eastAsia="en-US"/>
        </w:rPr>
        <w:t>Формы запроса о предоставлении муниципальной услуги</w:t>
      </w:r>
    </w:p>
    <w:p w:rsidR="00671074" w:rsidRDefault="00EB623B">
      <w:pPr>
        <w:ind w:firstLine="709"/>
        <w:jc w:val="center"/>
        <w:outlineLvl w:val="0"/>
        <w:rPr>
          <w:rFonts w:eastAsiaTheme="minorHAnsi"/>
          <w:lang w:eastAsia="en-US"/>
        </w:rPr>
      </w:pPr>
      <w:r>
        <w:rPr>
          <w:rFonts w:eastAsiaTheme="minorHAnsi"/>
          <w:lang w:eastAsia="en-US"/>
        </w:rPr>
        <w:t>и документов, необходимых для предоставления муниципальной услуги</w:t>
      </w:r>
    </w:p>
    <w:p w:rsidR="00671074" w:rsidRDefault="00671074">
      <w:pPr>
        <w:ind w:firstLine="709"/>
        <w:jc w:val="center"/>
        <w:outlineLvl w:val="0"/>
        <w:rPr>
          <w:rFonts w:eastAsiaTheme="minorHAnsi"/>
          <w:lang w:eastAsia="en-US"/>
        </w:rPr>
      </w:pPr>
    </w:p>
    <w:p w:rsidR="00671074" w:rsidRDefault="00671074">
      <w:pPr>
        <w:ind w:firstLine="709"/>
        <w:jc w:val="center"/>
        <w:outlineLvl w:val="0"/>
        <w:rPr>
          <w:rFonts w:eastAsiaTheme="minorHAnsi"/>
          <w:lang w:eastAsia="en-US"/>
        </w:rPr>
      </w:pPr>
    </w:p>
    <w:p w:rsidR="00671074" w:rsidRDefault="00EB623B">
      <w:pPr>
        <w:numPr>
          <w:ilvl w:val="0"/>
          <w:numId w:val="2"/>
        </w:numPr>
        <w:spacing w:after="200" w:line="276" w:lineRule="auto"/>
        <w:jc w:val="center"/>
        <w:outlineLvl w:val="0"/>
        <w:rPr>
          <w:rFonts w:eastAsiaTheme="minorHAnsi"/>
          <w:b/>
          <w:lang w:eastAsia="en-US"/>
        </w:rPr>
      </w:pPr>
      <w:r>
        <w:rPr>
          <w:rFonts w:eastAsiaTheme="minorHAnsi"/>
          <w:b/>
          <w:lang w:eastAsia="en-US"/>
        </w:rPr>
        <w:t>Перечень условных обозначений и сокращений</w:t>
      </w:r>
    </w:p>
    <w:p w:rsidR="00671074" w:rsidRDefault="00EB623B">
      <w:pPr>
        <w:ind w:firstLine="709"/>
        <w:jc w:val="both"/>
        <w:outlineLvl w:val="0"/>
        <w:rPr>
          <w:rFonts w:eastAsiaTheme="minorHAnsi"/>
          <w:lang w:eastAsia="en-US"/>
        </w:rPr>
      </w:pPr>
      <w:r>
        <w:rPr>
          <w:rFonts w:eastAsiaTheme="minorHAnsi"/>
          <w:lang w:eastAsia="en-US"/>
        </w:rPr>
        <w:t>1. Условные сокращения:</w:t>
      </w:r>
    </w:p>
    <w:p w:rsidR="00671074" w:rsidRDefault="00EB623B">
      <w:pPr>
        <w:ind w:firstLine="709"/>
        <w:jc w:val="both"/>
        <w:outlineLvl w:val="0"/>
        <w:rPr>
          <w:rFonts w:eastAsiaTheme="minorHAnsi"/>
          <w:lang w:eastAsia="en-US"/>
        </w:rPr>
      </w:pPr>
      <w:r>
        <w:rPr>
          <w:rFonts w:eastAsiaTheme="minorHAnsi"/>
          <w:lang w:eastAsia="en-US"/>
        </w:rPr>
        <w:t>а) ОМСУ – органы местного самоуправления</w:t>
      </w:r>
    </w:p>
    <w:p w:rsidR="00671074" w:rsidRDefault="00EB623B">
      <w:pPr>
        <w:ind w:firstLine="709"/>
        <w:jc w:val="both"/>
        <w:outlineLvl w:val="0"/>
        <w:rPr>
          <w:rFonts w:eastAsiaTheme="minorHAnsi"/>
          <w:lang w:eastAsia="en-US"/>
        </w:rPr>
      </w:pPr>
      <w:r>
        <w:rPr>
          <w:rFonts w:eastAsiaTheme="minorHAnsi"/>
          <w:lang w:eastAsia="en-US"/>
        </w:rPr>
        <w:t>б) ЕП, ЕПГУ – федеральная государственная информационная система «Единый портал государственных и муниципальных услуг (функций)»;</w:t>
      </w:r>
    </w:p>
    <w:p w:rsidR="00671074" w:rsidRDefault="00EB623B">
      <w:pPr>
        <w:ind w:firstLine="709"/>
        <w:jc w:val="both"/>
        <w:outlineLvl w:val="0"/>
        <w:rPr>
          <w:rFonts w:eastAsiaTheme="minorHAnsi"/>
          <w:lang w:eastAsia="en-US"/>
        </w:rPr>
      </w:pPr>
      <w:r>
        <w:rPr>
          <w:rFonts w:eastAsiaTheme="minorHAnsi"/>
          <w:lang w:eastAsia="en-US"/>
        </w:rPr>
        <w:t>в) ПГУ ЛО – портал государственных и муниципальных услуг Ленинградской области;</w:t>
      </w:r>
    </w:p>
    <w:p w:rsidR="00671074" w:rsidRDefault="00EB623B">
      <w:pPr>
        <w:ind w:firstLine="709"/>
        <w:jc w:val="both"/>
        <w:outlineLvl w:val="0"/>
        <w:rPr>
          <w:rFonts w:eastAsiaTheme="minorHAnsi"/>
          <w:lang w:eastAsia="en-US"/>
        </w:rPr>
      </w:pPr>
      <w:r>
        <w:rPr>
          <w:rFonts w:eastAsiaTheme="minorHAnsi"/>
          <w:lang w:eastAsia="en-US"/>
        </w:rPr>
        <w:lastRenderedPageBreak/>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98660B">
        <w:rPr>
          <w:rFonts w:eastAsiaTheme="minorHAnsi"/>
          <w:lang w:eastAsia="en-US"/>
        </w:rPr>
        <w:t>.</w:t>
      </w:r>
    </w:p>
    <w:p w:rsidR="00671074" w:rsidRDefault="00671074">
      <w:pPr>
        <w:jc w:val="both"/>
        <w:outlineLvl w:val="0"/>
        <w:rPr>
          <w:rFonts w:eastAsiaTheme="minorHAnsi"/>
          <w:lang w:eastAsia="en-US"/>
        </w:rPr>
      </w:pPr>
    </w:p>
    <w:p w:rsidR="00671074" w:rsidRDefault="00EB623B">
      <w:pPr>
        <w:ind w:firstLine="709"/>
        <w:jc w:val="both"/>
        <w:outlineLvl w:val="0"/>
        <w:rPr>
          <w:rFonts w:eastAsiaTheme="minorHAnsi"/>
          <w:lang w:eastAsia="en-US"/>
        </w:rPr>
      </w:pPr>
      <w:r>
        <w:rPr>
          <w:rFonts w:eastAsiaTheme="minorHAnsi"/>
          <w:lang w:eastAsia="en-US"/>
        </w:rPr>
        <w:t>2. Условные обозначения:</w:t>
      </w:r>
    </w:p>
    <w:p w:rsidR="00671074" w:rsidRDefault="00EB623B">
      <w:pPr>
        <w:ind w:firstLine="709"/>
        <w:jc w:val="both"/>
        <w:outlineLvl w:val="0"/>
        <w:rPr>
          <w:rFonts w:eastAsiaTheme="minorHAnsi"/>
          <w:lang w:eastAsia="en-US"/>
        </w:rPr>
      </w:pPr>
      <w:r>
        <w:rPr>
          <w:rFonts w:eastAsiaTheme="minorHAnsi"/>
          <w:lang w:eastAsia="en-US"/>
        </w:rPr>
        <w:t xml:space="preserve">а) [Все] – документы представляются всеми заявителями, обращающимися за получением </w:t>
      </w:r>
      <w:r>
        <w:t>муниципальной</w:t>
      </w:r>
      <w:r>
        <w:rPr>
          <w:rFonts w:eastAsiaTheme="minorHAnsi"/>
          <w:lang w:eastAsia="en-US"/>
        </w:rPr>
        <w:t xml:space="preserve"> услуги;</w:t>
      </w:r>
    </w:p>
    <w:p w:rsidR="00671074" w:rsidRDefault="00EB623B">
      <w:pPr>
        <w:ind w:firstLine="709"/>
        <w:jc w:val="both"/>
        <w:outlineLvl w:val="0"/>
        <w:rPr>
          <w:rFonts w:eastAsiaTheme="minorHAnsi"/>
          <w:lang w:eastAsia="en-US"/>
        </w:rPr>
      </w:pPr>
      <w:r>
        <w:rPr>
          <w:rFonts w:eastAsiaTheme="minorHAnsi"/>
          <w:lang w:eastAsia="en-US"/>
        </w:rPr>
        <w:t>б) ФЛ – физическое лицо;</w:t>
      </w:r>
    </w:p>
    <w:p w:rsidR="00671074" w:rsidRDefault="0098660B">
      <w:pPr>
        <w:ind w:firstLine="709"/>
        <w:jc w:val="both"/>
        <w:outlineLvl w:val="0"/>
        <w:rPr>
          <w:rFonts w:eastAsiaTheme="minorHAnsi"/>
          <w:lang w:eastAsia="en-US"/>
        </w:rPr>
      </w:pPr>
      <w:r>
        <w:rPr>
          <w:rFonts w:eastAsiaTheme="minorHAnsi"/>
          <w:lang w:eastAsia="en-US"/>
        </w:rPr>
        <w:t>в</w:t>
      </w:r>
      <w:r w:rsidR="00EB623B">
        <w:rPr>
          <w:rFonts w:eastAsiaTheme="minorHAnsi"/>
          <w:lang w:eastAsia="en-US"/>
        </w:rPr>
        <w:t>) П(з) – представитель заявителя;</w:t>
      </w:r>
    </w:p>
    <w:p w:rsidR="00671074" w:rsidRDefault="0098660B">
      <w:pPr>
        <w:ind w:firstLine="709"/>
        <w:jc w:val="both"/>
        <w:outlineLvl w:val="0"/>
        <w:rPr>
          <w:rFonts w:eastAsiaTheme="minorHAnsi"/>
          <w:lang w:eastAsia="en-US"/>
        </w:rPr>
      </w:pPr>
      <w:r>
        <w:rPr>
          <w:rFonts w:eastAsiaTheme="minorHAnsi"/>
          <w:lang w:eastAsia="en-US"/>
        </w:rPr>
        <w:t>г</w:t>
      </w:r>
      <w:r w:rsidR="00EB623B">
        <w:rPr>
          <w:rFonts w:eastAsiaTheme="minorHAnsi"/>
          <w:lang w:eastAsia="en-US"/>
        </w:rPr>
        <w:t>) ЕП – Единый портал;</w:t>
      </w:r>
    </w:p>
    <w:p w:rsidR="00671074" w:rsidRDefault="0098660B">
      <w:pPr>
        <w:ind w:firstLine="709"/>
        <w:jc w:val="both"/>
        <w:outlineLvl w:val="0"/>
        <w:rPr>
          <w:rFonts w:eastAsiaTheme="minorHAnsi"/>
          <w:lang w:eastAsia="en-US"/>
        </w:rPr>
      </w:pPr>
      <w:r>
        <w:rPr>
          <w:rFonts w:eastAsiaTheme="minorHAnsi"/>
          <w:lang w:eastAsia="en-US"/>
        </w:rPr>
        <w:t>д</w:t>
      </w:r>
      <w:r w:rsidR="00EB623B">
        <w:rPr>
          <w:rFonts w:eastAsiaTheme="minorHAnsi"/>
          <w:lang w:eastAsia="en-US"/>
        </w:rPr>
        <w:t>) ЕПГУ, ПГУ ЛО – документы подаются посредством портала;</w:t>
      </w:r>
    </w:p>
    <w:p w:rsidR="00671074" w:rsidRDefault="0098660B">
      <w:pPr>
        <w:ind w:firstLine="709"/>
        <w:jc w:val="both"/>
        <w:outlineLvl w:val="0"/>
        <w:rPr>
          <w:rFonts w:eastAsiaTheme="minorHAnsi"/>
          <w:lang w:eastAsia="en-US"/>
        </w:rPr>
      </w:pPr>
      <w:r>
        <w:rPr>
          <w:rFonts w:eastAsiaTheme="minorHAnsi"/>
          <w:lang w:eastAsia="en-US"/>
        </w:rPr>
        <w:t>е</w:t>
      </w:r>
      <w:r w:rsidR="00EB623B">
        <w:rPr>
          <w:rFonts w:eastAsiaTheme="minorHAnsi"/>
          <w:lang w:eastAsia="en-US"/>
        </w:rPr>
        <w:t>) ПС – документы подаются посредством почтовой связи;</w:t>
      </w:r>
    </w:p>
    <w:p w:rsidR="00671074" w:rsidRDefault="0098660B">
      <w:pPr>
        <w:ind w:firstLine="709"/>
        <w:jc w:val="both"/>
        <w:outlineLvl w:val="0"/>
        <w:rPr>
          <w:rFonts w:eastAsiaTheme="minorHAnsi"/>
          <w:lang w:eastAsia="en-US"/>
        </w:rPr>
      </w:pPr>
      <w:r>
        <w:rPr>
          <w:rFonts w:eastAsiaTheme="minorHAnsi"/>
          <w:lang w:eastAsia="en-US"/>
        </w:rPr>
        <w:t>ж</w:t>
      </w:r>
      <w:r w:rsidR="00EB623B">
        <w:rPr>
          <w:rFonts w:eastAsiaTheme="minorHAnsi"/>
          <w:lang w:eastAsia="en-US"/>
        </w:rPr>
        <w:t>) Л - документы подаются при личном посещении ОМСУ, МФЦ;</w:t>
      </w:r>
    </w:p>
    <w:p w:rsidR="00671074" w:rsidRDefault="0098660B">
      <w:pPr>
        <w:ind w:firstLine="709"/>
        <w:jc w:val="both"/>
        <w:outlineLvl w:val="0"/>
        <w:rPr>
          <w:rFonts w:eastAsiaTheme="minorHAnsi"/>
          <w:lang w:eastAsia="en-US"/>
        </w:rPr>
      </w:pPr>
      <w:r>
        <w:rPr>
          <w:rFonts w:eastAsiaTheme="minorHAnsi"/>
          <w:lang w:eastAsia="en-US"/>
        </w:rPr>
        <w:t>з</w:t>
      </w:r>
      <w:r w:rsidR="00EB623B">
        <w:rPr>
          <w:rFonts w:eastAsiaTheme="minorHAnsi"/>
          <w:lang w:eastAsia="en-US"/>
        </w:rPr>
        <w:t>) О – представляется оригинал документа;</w:t>
      </w:r>
    </w:p>
    <w:p w:rsidR="00671074" w:rsidRDefault="0098660B">
      <w:pPr>
        <w:ind w:firstLine="709"/>
        <w:jc w:val="both"/>
        <w:outlineLvl w:val="0"/>
        <w:rPr>
          <w:rFonts w:eastAsiaTheme="minorHAnsi"/>
          <w:lang w:eastAsia="en-US"/>
        </w:rPr>
      </w:pPr>
      <w:r>
        <w:rPr>
          <w:rFonts w:eastAsiaTheme="minorHAnsi"/>
          <w:lang w:eastAsia="en-US"/>
        </w:rPr>
        <w:t>и</w:t>
      </w:r>
      <w:r w:rsidR="00EB623B">
        <w:rPr>
          <w:rFonts w:eastAsiaTheme="minorHAnsi"/>
          <w:lang w:eastAsia="en-US"/>
        </w:rPr>
        <w:t>) О(э) – представляется оригинал документа в электронной форме;</w:t>
      </w:r>
    </w:p>
    <w:p w:rsidR="00671074" w:rsidRDefault="0098660B">
      <w:pPr>
        <w:ind w:firstLine="709"/>
        <w:jc w:val="both"/>
        <w:outlineLvl w:val="0"/>
        <w:rPr>
          <w:rFonts w:eastAsiaTheme="minorHAnsi"/>
          <w:lang w:eastAsia="en-US"/>
        </w:rPr>
      </w:pPr>
      <w:r>
        <w:rPr>
          <w:rFonts w:eastAsiaTheme="minorHAnsi"/>
          <w:lang w:eastAsia="en-US"/>
        </w:rPr>
        <w:t>к</w:t>
      </w:r>
      <w:r w:rsidR="00EB623B">
        <w:rPr>
          <w:rFonts w:eastAsiaTheme="minorHAnsi"/>
          <w:lang w:eastAsia="en-US"/>
        </w:rPr>
        <w:t>) К – представляется копия документа;</w:t>
      </w:r>
    </w:p>
    <w:p w:rsidR="00671074" w:rsidRDefault="0098660B">
      <w:pPr>
        <w:ind w:firstLine="709"/>
        <w:jc w:val="both"/>
        <w:outlineLvl w:val="0"/>
        <w:rPr>
          <w:rFonts w:eastAsiaTheme="minorHAnsi"/>
          <w:lang w:eastAsia="en-US"/>
        </w:rPr>
      </w:pPr>
      <w:r>
        <w:rPr>
          <w:rFonts w:eastAsiaTheme="minorHAnsi"/>
          <w:lang w:eastAsia="en-US"/>
        </w:rPr>
        <w:t>л</w:t>
      </w:r>
      <w:r w:rsidR="00EB623B">
        <w:rPr>
          <w:rFonts w:eastAsiaTheme="minorHAnsi"/>
          <w:lang w:eastAsia="en-US"/>
        </w:rPr>
        <w:t>) К(э) – представляется копия документа в электронной форме;</w:t>
      </w:r>
    </w:p>
    <w:p w:rsidR="00671074" w:rsidRDefault="0098660B">
      <w:pPr>
        <w:ind w:firstLine="709"/>
        <w:jc w:val="both"/>
        <w:outlineLvl w:val="0"/>
        <w:rPr>
          <w:rFonts w:eastAsiaTheme="minorHAnsi"/>
          <w:lang w:eastAsia="en-US"/>
        </w:rPr>
      </w:pPr>
      <w:r>
        <w:rPr>
          <w:rFonts w:eastAsiaTheme="minorHAnsi"/>
          <w:lang w:eastAsia="en-US"/>
        </w:rPr>
        <w:t>м</w:t>
      </w:r>
      <w:r w:rsidR="00EB623B">
        <w:rPr>
          <w:rFonts w:eastAsiaTheme="minorHAnsi"/>
          <w:lang w:eastAsia="en-US"/>
        </w:rPr>
        <w:t>) Д(1) – документы представляются в одном экземпляре;</w:t>
      </w:r>
    </w:p>
    <w:p w:rsidR="00671074" w:rsidRDefault="0098660B">
      <w:pPr>
        <w:ind w:firstLine="709"/>
        <w:jc w:val="both"/>
        <w:outlineLvl w:val="0"/>
        <w:rPr>
          <w:rFonts w:eastAsiaTheme="minorHAnsi"/>
          <w:lang w:eastAsia="en-US"/>
        </w:rPr>
      </w:pPr>
      <w:r>
        <w:rPr>
          <w:rFonts w:eastAsiaTheme="minorHAnsi"/>
          <w:lang w:eastAsia="en-US"/>
        </w:rPr>
        <w:t>н</w:t>
      </w:r>
      <w:r w:rsidR="00EB623B">
        <w:rPr>
          <w:rFonts w:eastAsiaTheme="minorHAnsi"/>
          <w:lang w:eastAsia="en-US"/>
        </w:rPr>
        <w:t>) Д(2) – документы представляются в двух экземплярах.</w:t>
      </w:r>
    </w:p>
    <w:p w:rsidR="00671074" w:rsidRDefault="00671074">
      <w:pPr>
        <w:ind w:firstLine="709"/>
        <w:jc w:val="both"/>
        <w:outlineLvl w:val="0"/>
        <w:rPr>
          <w:rFonts w:eastAsiaTheme="minorHAnsi"/>
          <w:lang w:eastAsia="en-US"/>
        </w:rPr>
      </w:pPr>
    </w:p>
    <w:p w:rsidR="00671074" w:rsidRDefault="00671074">
      <w:pPr>
        <w:ind w:firstLine="709"/>
        <w:jc w:val="both"/>
        <w:outlineLvl w:val="0"/>
        <w:rPr>
          <w:rFonts w:eastAsiaTheme="minorHAnsi"/>
          <w:b/>
          <w:lang w:eastAsia="en-US"/>
        </w:rPr>
      </w:pPr>
    </w:p>
    <w:p w:rsidR="00671074" w:rsidRDefault="00EB623B">
      <w:pPr>
        <w:numPr>
          <w:ilvl w:val="0"/>
          <w:numId w:val="2"/>
        </w:numPr>
        <w:spacing w:after="200" w:line="276" w:lineRule="auto"/>
        <w:jc w:val="center"/>
        <w:outlineLvl w:val="0"/>
        <w:rPr>
          <w:rFonts w:eastAsiaTheme="minorHAnsi"/>
          <w:b/>
          <w:lang w:eastAsia="en-US"/>
        </w:rPr>
      </w:pPr>
      <w:r>
        <w:rPr>
          <w:rFonts w:eastAsiaTheme="minorHAnsi"/>
          <w:b/>
          <w:lang w:eastAsia="en-US"/>
        </w:rPr>
        <w:t>Идентификаторы категорий (признаков) заявителей</w:t>
      </w:r>
    </w:p>
    <w:p w:rsidR="00671074" w:rsidRDefault="00671074">
      <w:pPr>
        <w:ind w:firstLine="709"/>
        <w:jc w:val="both"/>
        <w:outlineLvl w:val="0"/>
        <w:rPr>
          <w:rFonts w:eastAsiaTheme="minorHAnsi"/>
          <w:lang w:eastAsia="en-US"/>
        </w:rPr>
      </w:pPr>
    </w:p>
    <w:p w:rsidR="00671074" w:rsidRDefault="00EB623B">
      <w:pPr>
        <w:ind w:firstLine="709"/>
        <w:jc w:val="right"/>
        <w:outlineLvl w:val="0"/>
        <w:rPr>
          <w:rFonts w:eastAsiaTheme="minorHAnsi"/>
          <w:lang w:eastAsia="en-US"/>
        </w:rPr>
      </w:pPr>
      <w:r>
        <w:rPr>
          <w:rFonts w:eastAsiaTheme="minorHAnsi"/>
          <w:lang w:eastAsia="en-US"/>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5"/>
        <w:gridCol w:w="8399"/>
        <w:gridCol w:w="5529"/>
      </w:tblGrid>
      <w:tr w:rsidR="00671074">
        <w:tc>
          <w:tcPr>
            <w:tcW w:w="9134" w:type="dxa"/>
            <w:gridSpan w:val="2"/>
            <w:vMerge w:val="restart"/>
            <w:tcBorders>
              <w:top w:val="single" w:sz="4" w:space="0" w:color="auto"/>
              <w:left w:val="single" w:sz="4" w:space="0" w:color="auto"/>
              <w:bottom w:val="single" w:sz="4" w:space="0" w:color="auto"/>
              <w:right w:val="single" w:sz="4" w:space="0" w:color="auto"/>
            </w:tcBorders>
            <w:vAlign w:val="center"/>
          </w:tcPr>
          <w:p w:rsidR="00671074" w:rsidRDefault="00EB623B">
            <w:pPr>
              <w:jc w:val="center"/>
              <w:rPr>
                <w:b/>
              </w:rPr>
            </w:pPr>
            <w:r>
              <w:rPr>
                <w:rFonts w:eastAsiaTheme="minorHAnsi"/>
                <w:lang w:eastAsia="en-US"/>
              </w:rPr>
              <w:t>Наименование отдельного признака заявителя</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rPr>
                <w:b/>
              </w:rPr>
            </w:pPr>
            <w:r>
              <w:rPr>
                <w:b/>
              </w:rPr>
              <w:t>Результат предоставления муниципальной услуги</w:t>
            </w:r>
          </w:p>
        </w:tc>
      </w:tr>
      <w:tr w:rsidR="00671074">
        <w:trPr>
          <w:trHeight w:val="812"/>
        </w:trPr>
        <w:tc>
          <w:tcPr>
            <w:tcW w:w="9134" w:type="dxa"/>
            <w:gridSpan w:val="2"/>
            <w:vMerge/>
            <w:tcBorders>
              <w:top w:val="single" w:sz="4" w:space="0" w:color="auto"/>
              <w:left w:val="single" w:sz="4" w:space="0" w:color="auto"/>
              <w:bottom w:val="single" w:sz="4" w:space="0" w:color="auto"/>
              <w:right w:val="single" w:sz="4" w:space="0" w:color="auto"/>
            </w:tcBorders>
          </w:tcPr>
          <w:p w:rsidR="00671074" w:rsidRDefault="00671074">
            <w:pPr>
              <w:jc w:val="center"/>
              <w:rPr>
                <w:b/>
              </w:rPr>
            </w:pPr>
          </w:p>
        </w:tc>
        <w:tc>
          <w:tcPr>
            <w:tcW w:w="5529" w:type="dxa"/>
            <w:tcBorders>
              <w:top w:val="single" w:sz="4" w:space="0" w:color="auto"/>
              <w:left w:val="single" w:sz="4" w:space="0" w:color="auto"/>
              <w:right w:val="single" w:sz="4" w:space="0" w:color="auto"/>
            </w:tcBorders>
          </w:tcPr>
          <w:p w:rsidR="00671074" w:rsidRDefault="00EB623B">
            <w:pPr>
              <w:jc w:val="center"/>
              <w:rPr>
                <w:b/>
              </w:rPr>
            </w:pPr>
            <w:r>
              <w:t>Решение о предоставлении в собственность бесплатно земельного участка, на котором расположен гараж</w:t>
            </w:r>
          </w:p>
        </w:tc>
      </w:tr>
      <w:tr w:rsidR="00671074">
        <w:trPr>
          <w:trHeight w:val="21"/>
        </w:trPr>
        <w:tc>
          <w:tcPr>
            <w:tcW w:w="735" w:type="dxa"/>
            <w:tcBorders>
              <w:top w:val="single" w:sz="4" w:space="0" w:color="auto"/>
              <w:left w:val="single" w:sz="4" w:space="0" w:color="auto"/>
              <w:bottom w:val="single" w:sz="4" w:space="0" w:color="auto"/>
              <w:right w:val="single" w:sz="4" w:space="0" w:color="auto"/>
            </w:tcBorders>
          </w:tcPr>
          <w:p w:rsidR="00671074" w:rsidRDefault="00EB623B">
            <w:pPr>
              <w:jc w:val="both"/>
            </w:pPr>
            <w:r>
              <w:t>1.</w:t>
            </w:r>
          </w:p>
        </w:tc>
        <w:tc>
          <w:tcPr>
            <w:tcW w:w="8399" w:type="dxa"/>
            <w:tcBorders>
              <w:top w:val="single" w:sz="4" w:space="0" w:color="auto"/>
              <w:left w:val="single" w:sz="4" w:space="0" w:color="auto"/>
              <w:bottom w:val="single" w:sz="4" w:space="0" w:color="auto"/>
              <w:right w:val="single" w:sz="4" w:space="0" w:color="auto"/>
            </w:tcBorders>
          </w:tcPr>
          <w:p w:rsidR="00671074" w:rsidRDefault="00EB623B">
            <w:pPr>
              <w:ind w:firstLine="540"/>
              <w:jc w:val="both"/>
            </w:pPr>
            <w: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18" w:tooltip="consultantplus://offline/ref=95194AE3C9DA1A3F57DD82EB1B781EEA1C0B4474F216EE28D60E7DAD5AA4D6AEFCAD28579C8A4F709A99CF4A9Cd7S1H" w:history="1">
              <w:r>
                <w:t>кодекса</w:t>
              </w:r>
            </w:hyperlink>
            <w:r>
              <w:t xml:space="preserve"> Российской Федерации (до 29.12.2004) и не признанный в судебном или ином предусмотренном законом порядке самовольной постройкой, подлежащей сносу, при наличии следующих условий:</w:t>
            </w:r>
          </w:p>
          <w:p w:rsidR="00671074" w:rsidRDefault="00EB623B">
            <w:pPr>
              <w:ind w:firstLine="540"/>
              <w:jc w:val="both"/>
            </w:pPr>
            <w:r>
              <w:lastRenderedPageBreak/>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t>ему</w:t>
            </w:r>
            <w:proofErr w:type="gramEnd"/>
            <w:r>
              <w:t xml:space="preserve"> либо право на использование такого земельного участка возникло у гражданина по иным основаниям;</w:t>
            </w:r>
          </w:p>
          <w:p w:rsidR="00671074" w:rsidRDefault="00EB623B">
            <w:pPr>
              <w:ind w:firstLine="540"/>
              <w:jc w:val="both"/>
            </w:pPr>
            <w: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pPr>
            <w:r>
              <w:lastRenderedPageBreak/>
              <w:t>1А</w:t>
            </w:r>
          </w:p>
        </w:tc>
      </w:tr>
      <w:tr w:rsidR="00671074">
        <w:tc>
          <w:tcPr>
            <w:tcW w:w="735" w:type="dxa"/>
            <w:tcBorders>
              <w:top w:val="single" w:sz="4" w:space="0" w:color="auto"/>
              <w:left w:val="single" w:sz="4" w:space="0" w:color="auto"/>
              <w:bottom w:val="single" w:sz="4" w:space="0" w:color="auto"/>
              <w:right w:val="single" w:sz="4" w:space="0" w:color="auto"/>
            </w:tcBorders>
          </w:tcPr>
          <w:p w:rsidR="00671074" w:rsidRDefault="00EB623B">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lastRenderedPageBreak/>
              <w:t>2.</w:t>
            </w:r>
          </w:p>
        </w:tc>
        <w:tc>
          <w:tcPr>
            <w:tcW w:w="8399" w:type="dxa"/>
            <w:tcBorders>
              <w:top w:val="single" w:sz="4" w:space="0" w:color="auto"/>
              <w:left w:val="single" w:sz="4" w:space="0" w:color="auto"/>
              <w:bottom w:val="single" w:sz="4" w:space="0" w:color="auto"/>
              <w:right w:val="single" w:sz="4" w:space="0" w:color="auto"/>
            </w:tcBorders>
          </w:tcPr>
          <w:p w:rsidR="00671074" w:rsidRDefault="00EB623B">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Наследник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pPr>
            <w:r>
              <w:t>2А</w:t>
            </w:r>
          </w:p>
        </w:tc>
      </w:tr>
      <w:tr w:rsidR="00671074">
        <w:trPr>
          <w:trHeight w:val="342"/>
        </w:trPr>
        <w:tc>
          <w:tcPr>
            <w:tcW w:w="735" w:type="dxa"/>
            <w:tcBorders>
              <w:top w:val="single" w:sz="4" w:space="0" w:color="auto"/>
              <w:left w:val="single" w:sz="4" w:space="0" w:color="auto"/>
              <w:bottom w:val="single" w:sz="4" w:space="0" w:color="auto"/>
              <w:right w:val="single" w:sz="4" w:space="0" w:color="auto"/>
            </w:tcBorders>
          </w:tcPr>
          <w:p w:rsidR="00671074" w:rsidRDefault="00EB623B">
            <w:r>
              <w:t>3.</w:t>
            </w:r>
          </w:p>
        </w:tc>
        <w:tc>
          <w:tcPr>
            <w:tcW w:w="8399" w:type="dxa"/>
            <w:tcBorders>
              <w:top w:val="single" w:sz="4" w:space="0" w:color="auto"/>
              <w:left w:val="single" w:sz="4" w:space="0" w:color="auto"/>
              <w:bottom w:val="single" w:sz="4" w:space="0" w:color="auto"/>
              <w:right w:val="single" w:sz="4" w:space="0" w:color="auto"/>
            </w:tcBorders>
          </w:tcPr>
          <w:p w:rsidR="00671074" w:rsidRDefault="00EB623B">
            <w:r>
              <w:t>Физическое лицо, являющееся приобретателем гаража у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pPr>
            <w:r>
              <w:t>3А</w:t>
            </w:r>
          </w:p>
        </w:tc>
      </w:tr>
      <w:tr w:rsidR="00671074">
        <w:trPr>
          <w:trHeight w:val="342"/>
        </w:trPr>
        <w:tc>
          <w:tcPr>
            <w:tcW w:w="735" w:type="dxa"/>
            <w:tcBorders>
              <w:top w:val="single" w:sz="4" w:space="0" w:color="auto"/>
              <w:left w:val="single" w:sz="4" w:space="0" w:color="auto"/>
              <w:bottom w:val="single" w:sz="4" w:space="0" w:color="auto"/>
              <w:right w:val="single" w:sz="4" w:space="0" w:color="auto"/>
            </w:tcBorders>
          </w:tcPr>
          <w:p w:rsidR="00671074" w:rsidRDefault="00EB623B">
            <w:r>
              <w:t>4.</w:t>
            </w:r>
          </w:p>
        </w:tc>
        <w:tc>
          <w:tcPr>
            <w:tcW w:w="8399" w:type="dxa"/>
            <w:tcBorders>
              <w:top w:val="single" w:sz="4" w:space="0" w:color="auto"/>
              <w:left w:val="single" w:sz="4" w:space="0" w:color="auto"/>
              <w:bottom w:val="single" w:sz="4" w:space="0" w:color="auto"/>
              <w:right w:val="single" w:sz="4" w:space="0" w:color="auto"/>
            </w:tcBorders>
          </w:tcPr>
          <w:p w:rsidR="00671074" w:rsidRDefault="00EB623B">
            <w:r>
              <w:t>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pPr>
            <w:r>
              <w:t>4А</w:t>
            </w:r>
          </w:p>
        </w:tc>
      </w:tr>
      <w:tr w:rsidR="00671074">
        <w:trPr>
          <w:trHeight w:val="342"/>
        </w:trPr>
        <w:tc>
          <w:tcPr>
            <w:tcW w:w="735" w:type="dxa"/>
            <w:tcBorders>
              <w:top w:val="single" w:sz="4" w:space="0" w:color="auto"/>
              <w:left w:val="single" w:sz="4" w:space="0" w:color="auto"/>
              <w:bottom w:val="single" w:sz="4" w:space="0" w:color="auto"/>
              <w:right w:val="single" w:sz="4" w:space="0" w:color="auto"/>
            </w:tcBorders>
          </w:tcPr>
          <w:p w:rsidR="00671074" w:rsidRDefault="00EB623B">
            <w:r>
              <w:t>5.</w:t>
            </w:r>
          </w:p>
        </w:tc>
        <w:tc>
          <w:tcPr>
            <w:tcW w:w="8399" w:type="dxa"/>
            <w:tcBorders>
              <w:top w:val="single" w:sz="4" w:space="0" w:color="auto"/>
              <w:left w:val="single" w:sz="4" w:space="0" w:color="auto"/>
              <w:bottom w:val="single" w:sz="4" w:space="0" w:color="auto"/>
              <w:right w:val="single" w:sz="4" w:space="0" w:color="auto"/>
            </w:tcBorders>
          </w:tcPr>
          <w:p w:rsidR="00671074" w:rsidRDefault="00EB623B">
            <w:r>
              <w:t xml:space="preserve">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w:t>
            </w:r>
            <w:r>
              <w:lastRenderedPageBreak/>
              <w:t>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671074" w:rsidRDefault="00EB623B">
            <w:pPr>
              <w:jc w:val="center"/>
            </w:pPr>
            <w:r>
              <w:lastRenderedPageBreak/>
              <w:t>5А</w:t>
            </w:r>
          </w:p>
        </w:tc>
      </w:tr>
    </w:tbl>
    <w:p w:rsidR="00671074" w:rsidRDefault="00671074">
      <w:pPr>
        <w:ind w:firstLine="709"/>
        <w:jc w:val="both"/>
        <w:outlineLvl w:val="0"/>
        <w:rPr>
          <w:rFonts w:eastAsiaTheme="minorHAnsi"/>
          <w:lang w:eastAsia="en-US"/>
        </w:rPr>
      </w:pPr>
      <w:bookmarkStart w:id="1" w:name="Par441"/>
      <w:bookmarkEnd w:id="1"/>
    </w:p>
    <w:p w:rsidR="00671074" w:rsidRDefault="00671074">
      <w:pPr>
        <w:ind w:firstLine="709"/>
        <w:jc w:val="both"/>
        <w:outlineLvl w:val="0"/>
        <w:rPr>
          <w:rFonts w:eastAsiaTheme="minorHAnsi"/>
          <w:lang w:eastAsia="en-US"/>
        </w:rPr>
      </w:pPr>
    </w:p>
    <w:p w:rsidR="00671074" w:rsidRDefault="00EB623B">
      <w:pPr>
        <w:numPr>
          <w:ilvl w:val="0"/>
          <w:numId w:val="2"/>
        </w:numPr>
        <w:spacing w:after="200" w:line="276" w:lineRule="auto"/>
        <w:jc w:val="both"/>
        <w:outlineLvl w:val="0"/>
        <w:rPr>
          <w:rFonts w:eastAsiaTheme="minorHAnsi"/>
          <w:lang w:eastAsia="en-US"/>
        </w:rPr>
      </w:pPr>
      <w:r>
        <w:rPr>
          <w:rFonts w:eastAsiaTheme="minorHAnsi"/>
          <w:b/>
          <w:lang w:eastAsia="en-US"/>
        </w:rPr>
        <w:t xml:space="preserve">Исчерпывающий перечень документов, необходимых для предоставления </w:t>
      </w:r>
      <w:r w:rsidRPr="00C30DBF">
        <w:rPr>
          <w:rFonts w:eastAsiaTheme="minorHAnsi"/>
          <w:b/>
          <w:lang w:eastAsia="en-US"/>
        </w:rPr>
        <w:t>муниципальной</w:t>
      </w:r>
      <w:r>
        <w:rPr>
          <w:rFonts w:eastAsiaTheme="minorHAnsi"/>
          <w:b/>
          <w:lang w:eastAsia="en-US"/>
        </w:rPr>
        <w:t xml:space="preserve"> услуги</w:t>
      </w:r>
    </w:p>
    <w:p w:rsidR="00671074" w:rsidRDefault="00671074">
      <w:pPr>
        <w:ind w:firstLine="709"/>
        <w:jc w:val="both"/>
        <w:outlineLvl w:val="0"/>
        <w:rPr>
          <w:rFonts w:eastAsiaTheme="minorHAnsi"/>
          <w:lang w:eastAsia="en-US"/>
        </w:rPr>
      </w:pPr>
    </w:p>
    <w:p w:rsidR="00671074" w:rsidRDefault="00EB623B">
      <w:pPr>
        <w:ind w:firstLine="709"/>
        <w:jc w:val="right"/>
        <w:outlineLvl w:val="0"/>
        <w:rPr>
          <w:rFonts w:eastAsiaTheme="minorHAnsi"/>
          <w:lang w:eastAsia="en-US"/>
        </w:rPr>
      </w:pPr>
      <w:r>
        <w:rPr>
          <w:rFonts w:eastAsiaTheme="minorHAnsi"/>
          <w:lang w:eastAsia="en-US"/>
        </w:rPr>
        <w:t>Таблица №2</w:t>
      </w:r>
    </w:p>
    <w:p w:rsidR="00671074" w:rsidRDefault="00671074">
      <w:pPr>
        <w:ind w:firstLine="709"/>
        <w:jc w:val="both"/>
        <w:outlineLvl w:val="0"/>
        <w:rPr>
          <w:rFonts w:eastAsiaTheme="minorHAnsi"/>
          <w:lang w:eastAsia="en-US"/>
        </w:rPr>
      </w:pPr>
    </w:p>
    <w:tbl>
      <w:tblPr>
        <w:tblStyle w:val="afe"/>
        <w:tblW w:w="14890" w:type="dxa"/>
        <w:tblLook w:val="04A0" w:firstRow="1" w:lastRow="0" w:firstColumn="1" w:lastColumn="0" w:noHBand="0" w:noVBand="1"/>
      </w:tblPr>
      <w:tblGrid>
        <w:gridCol w:w="959"/>
        <w:gridCol w:w="2126"/>
        <w:gridCol w:w="6135"/>
        <w:gridCol w:w="3544"/>
        <w:gridCol w:w="2126"/>
      </w:tblGrid>
      <w:tr w:rsidR="00671074">
        <w:tc>
          <w:tcPr>
            <w:tcW w:w="959" w:type="dxa"/>
            <w:vAlign w:val="center"/>
          </w:tcPr>
          <w:p w:rsidR="00671074" w:rsidRDefault="00EB623B">
            <w:pPr>
              <w:jc w:val="both"/>
              <w:outlineLvl w:val="0"/>
              <w:rPr>
                <w:rFonts w:eastAsiaTheme="minorHAnsi"/>
                <w:lang w:eastAsia="en-US"/>
              </w:rPr>
            </w:pPr>
            <w:r>
              <w:rPr>
                <w:rFonts w:eastAsiaTheme="minorHAnsi"/>
                <w:lang w:eastAsia="en-US"/>
              </w:rPr>
              <w:t>№</w:t>
            </w:r>
          </w:p>
        </w:tc>
        <w:tc>
          <w:tcPr>
            <w:tcW w:w="2126" w:type="dxa"/>
            <w:vAlign w:val="center"/>
          </w:tcPr>
          <w:p w:rsidR="00671074" w:rsidRDefault="00EB623B">
            <w:pPr>
              <w:jc w:val="both"/>
              <w:outlineLvl w:val="0"/>
              <w:rPr>
                <w:rFonts w:eastAsiaTheme="minorHAnsi"/>
                <w:lang w:eastAsia="en-US"/>
              </w:rPr>
            </w:pPr>
            <w:r>
              <w:rPr>
                <w:rFonts w:eastAsiaTheme="minorHAnsi"/>
                <w:lang w:eastAsia="en-US"/>
              </w:rPr>
              <w:t>Идентификаторы категорий (признаков) заявителей</w:t>
            </w:r>
          </w:p>
        </w:tc>
        <w:tc>
          <w:tcPr>
            <w:tcW w:w="6135" w:type="dxa"/>
            <w:vAlign w:val="center"/>
          </w:tcPr>
          <w:p w:rsidR="00671074" w:rsidRDefault="00EB623B">
            <w:pPr>
              <w:jc w:val="both"/>
              <w:outlineLvl w:val="0"/>
              <w:rPr>
                <w:rFonts w:eastAsiaTheme="minorHAnsi"/>
                <w:lang w:eastAsia="en-US"/>
              </w:rPr>
            </w:pPr>
            <w:r>
              <w:rPr>
                <w:rFonts w:eastAsiaTheme="minorHAnsi"/>
                <w:lang w:eastAsia="en-US"/>
              </w:rPr>
              <w:t>Перечень необходимых для предоставления муниципальной услуги документов</w:t>
            </w:r>
          </w:p>
        </w:tc>
        <w:tc>
          <w:tcPr>
            <w:tcW w:w="3544" w:type="dxa"/>
            <w:vAlign w:val="center"/>
          </w:tcPr>
          <w:p w:rsidR="00671074" w:rsidRDefault="00EB623B">
            <w:pPr>
              <w:jc w:val="both"/>
              <w:outlineLvl w:val="0"/>
              <w:rPr>
                <w:rFonts w:eastAsiaTheme="minorHAnsi"/>
                <w:lang w:eastAsia="en-US"/>
              </w:rPr>
            </w:pPr>
            <w:r>
              <w:rPr>
                <w:rFonts w:eastAsiaTheme="minorHAnsi"/>
                <w:lang w:eastAsia="en-US"/>
              </w:rPr>
              <w:t>Способы подачи документов,</w:t>
            </w:r>
          </w:p>
          <w:p w:rsidR="00671074" w:rsidRDefault="00EB623B">
            <w:pPr>
              <w:jc w:val="both"/>
              <w:outlineLvl w:val="0"/>
              <w:rPr>
                <w:rFonts w:eastAsiaTheme="minorHAnsi"/>
                <w:lang w:eastAsia="en-US"/>
              </w:rPr>
            </w:pPr>
            <w:r>
              <w:rPr>
                <w:rFonts w:eastAsiaTheme="minorHAnsi"/>
                <w:lang w:eastAsia="en-US"/>
              </w:rPr>
              <w:t>требования к представлению</w:t>
            </w:r>
          </w:p>
          <w:p w:rsidR="00671074" w:rsidRDefault="00EB623B">
            <w:pPr>
              <w:jc w:val="both"/>
              <w:outlineLvl w:val="0"/>
              <w:rPr>
                <w:rFonts w:eastAsiaTheme="minorHAnsi"/>
                <w:lang w:eastAsia="en-US"/>
              </w:rPr>
            </w:pPr>
            <w:r>
              <w:rPr>
                <w:rFonts w:eastAsiaTheme="minorHAnsi"/>
                <w:lang w:eastAsia="en-US"/>
              </w:rPr>
              <w:t>документов</w:t>
            </w:r>
          </w:p>
        </w:tc>
        <w:tc>
          <w:tcPr>
            <w:tcW w:w="2126" w:type="dxa"/>
          </w:tcPr>
          <w:p w:rsidR="00671074" w:rsidRDefault="00EB623B">
            <w:pPr>
              <w:jc w:val="both"/>
              <w:outlineLvl w:val="0"/>
              <w:rPr>
                <w:rFonts w:eastAsiaTheme="minorHAnsi"/>
                <w:lang w:eastAsia="en-US"/>
              </w:rPr>
            </w:pPr>
            <w:r>
              <w:rPr>
                <w:rFonts w:eastAsiaTheme="minorHAnsi"/>
                <w:lang w:eastAsia="en-US"/>
              </w:rPr>
              <w:t>Иные требования</w:t>
            </w:r>
          </w:p>
        </w:tc>
      </w:tr>
      <w:tr w:rsidR="00671074">
        <w:tc>
          <w:tcPr>
            <w:tcW w:w="14890" w:type="dxa"/>
            <w:gridSpan w:val="5"/>
            <w:vAlign w:val="center"/>
          </w:tcPr>
          <w:p w:rsidR="00671074" w:rsidRDefault="00EB623B">
            <w:pPr>
              <w:ind w:firstLine="709"/>
              <w:jc w:val="both"/>
              <w:outlineLvl w:val="0"/>
              <w:rPr>
                <w:rFonts w:eastAsiaTheme="minorHAnsi"/>
                <w:highlight w:val="yellow"/>
                <w:lang w:eastAsia="en-US"/>
              </w:rPr>
            </w:pPr>
            <w:r>
              <w:rPr>
                <w:rFonts w:eastAsiaTheme="minorHAns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71074">
        <w:trPr>
          <w:trHeight w:val="1153"/>
        </w:trPr>
        <w:tc>
          <w:tcPr>
            <w:tcW w:w="959" w:type="dxa"/>
          </w:tcPr>
          <w:p w:rsidR="00671074" w:rsidRDefault="00EB623B">
            <w:pPr>
              <w:jc w:val="both"/>
              <w:outlineLvl w:val="0"/>
              <w:rPr>
                <w:rFonts w:eastAsiaTheme="minorHAnsi"/>
                <w:lang w:eastAsia="en-US"/>
              </w:rPr>
            </w:pPr>
            <w:r>
              <w:rPr>
                <w:rFonts w:eastAsiaTheme="minorHAnsi"/>
                <w:lang w:eastAsia="en-US"/>
              </w:rPr>
              <w:t>1</w:t>
            </w:r>
          </w:p>
        </w:tc>
        <w:tc>
          <w:tcPr>
            <w:tcW w:w="2126" w:type="dxa"/>
          </w:tcPr>
          <w:p w:rsidR="00671074" w:rsidRDefault="00EB623B">
            <w:pPr>
              <w:jc w:val="both"/>
              <w:outlineLvl w:val="0"/>
              <w:rPr>
                <w:rFonts w:eastAsiaTheme="minorHAnsi"/>
                <w:lang w:eastAsia="en-US"/>
              </w:rPr>
            </w:pPr>
            <w:r>
              <w:rPr>
                <w:rFonts w:eastAsiaTheme="minorHAnsi"/>
                <w:lang w:eastAsia="en-US"/>
              </w:rPr>
              <w:t>1А-5А</w:t>
            </w:r>
          </w:p>
        </w:tc>
        <w:tc>
          <w:tcPr>
            <w:tcW w:w="6135" w:type="dxa"/>
          </w:tcPr>
          <w:p w:rsidR="00671074" w:rsidRDefault="00EB623B">
            <w:pPr>
              <w:jc w:val="both"/>
              <w:outlineLvl w:val="0"/>
              <w:rPr>
                <w:rFonts w:eastAsiaTheme="minorHAnsi"/>
                <w:lang w:eastAsia="en-US"/>
              </w:rPr>
            </w:pPr>
            <w:r>
              <w:rPr>
                <w:rFonts w:eastAsiaTheme="minorHAnsi"/>
                <w:lang w:eastAsia="en-US"/>
              </w:rPr>
              <w:t>Заявление о предоставлении муниципальной услуги (приложение к настоящему регламенту – образец 1).</w:t>
            </w:r>
          </w:p>
        </w:tc>
        <w:tc>
          <w:tcPr>
            <w:tcW w:w="3544" w:type="dxa"/>
          </w:tcPr>
          <w:p w:rsidR="00671074" w:rsidRDefault="00EB623B">
            <w:pPr>
              <w:jc w:val="both"/>
              <w:outlineLvl w:val="0"/>
              <w:rPr>
                <w:rFonts w:eastAsiaTheme="minorHAnsi"/>
                <w:lang w:eastAsia="en-US"/>
              </w:rPr>
            </w:pPr>
            <w:r>
              <w:rPr>
                <w:rFonts w:eastAsiaTheme="minorHAnsi"/>
                <w:lang w:eastAsia="en-US"/>
              </w:rPr>
              <w:t xml:space="preserve">ЕПГУ, ПГУ ЛО, ПС, Л, МФЦ </w:t>
            </w:r>
          </w:p>
        </w:tc>
        <w:tc>
          <w:tcPr>
            <w:tcW w:w="2126" w:type="dxa"/>
          </w:tcPr>
          <w:p w:rsidR="00671074" w:rsidRDefault="00EB623B">
            <w:pPr>
              <w:jc w:val="both"/>
              <w:outlineLvl w:val="0"/>
              <w:rPr>
                <w:rFonts w:eastAsiaTheme="minorHAnsi"/>
                <w:lang w:eastAsia="en-US"/>
              </w:rPr>
            </w:pPr>
            <w:r>
              <w:rPr>
                <w:rFonts w:eastAsiaTheme="minorHAnsi"/>
                <w:lang w:eastAsia="en-US"/>
              </w:rPr>
              <w:t>[Все], О, О(эл) Д(1)</w:t>
            </w:r>
          </w:p>
        </w:tc>
      </w:tr>
      <w:tr w:rsidR="00671074">
        <w:trPr>
          <w:trHeight w:val="2300"/>
        </w:trPr>
        <w:tc>
          <w:tcPr>
            <w:tcW w:w="959" w:type="dxa"/>
          </w:tcPr>
          <w:p w:rsidR="00671074" w:rsidRDefault="00EB623B">
            <w:pPr>
              <w:rPr>
                <w:rFonts w:eastAsiaTheme="minorHAnsi"/>
                <w:lang w:eastAsia="en-US"/>
              </w:rPr>
            </w:pPr>
            <w:r>
              <w:rPr>
                <w:rFonts w:eastAsiaTheme="minorHAnsi"/>
                <w:lang w:eastAsia="en-US"/>
              </w:rPr>
              <w:t>2</w:t>
            </w:r>
          </w:p>
        </w:tc>
        <w:tc>
          <w:tcPr>
            <w:tcW w:w="2126" w:type="dxa"/>
          </w:tcPr>
          <w:p w:rsidR="00671074" w:rsidRDefault="00EB623B">
            <w:pPr>
              <w:jc w:val="both"/>
              <w:outlineLvl w:val="0"/>
              <w:rPr>
                <w:rFonts w:eastAsiaTheme="minorHAnsi"/>
                <w:lang w:eastAsia="en-US"/>
              </w:rPr>
            </w:pPr>
            <w:r>
              <w:rPr>
                <w:rFonts w:eastAsiaTheme="minorHAnsi"/>
                <w:lang w:eastAsia="en-US"/>
              </w:rPr>
              <w:t>1А-5А</w:t>
            </w:r>
          </w:p>
        </w:tc>
        <w:tc>
          <w:tcPr>
            <w:tcW w:w="6135" w:type="dxa"/>
          </w:tcPr>
          <w:p w:rsidR="00671074" w:rsidRDefault="00EB623B">
            <w:pPr>
              <w:jc w:val="both"/>
              <w:outlineLvl w:val="0"/>
              <w:rPr>
                <w:rFonts w:eastAsiaTheme="minorHAnsi"/>
                <w:lang w:eastAsia="en-US"/>
              </w:rPr>
            </w:pPr>
            <w:r>
              <w:rPr>
                <w:rFonts w:eastAsiaTheme="minorHAnsi"/>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671074" w:rsidRDefault="00EB623B">
            <w:pPr>
              <w:jc w:val="both"/>
              <w:outlineLvl w:val="0"/>
              <w:rPr>
                <w:rFonts w:eastAsiaTheme="minorHAnsi"/>
                <w:lang w:eastAsia="en-US"/>
              </w:rPr>
            </w:pPr>
            <w:r>
              <w:rPr>
                <w:rFonts w:eastAsiaTheme="minorHAnsi"/>
                <w:lang w:eastAsia="en-US"/>
              </w:rPr>
              <w:t>ЕПГУ, ПГУ ЛО, ПС, Л</w:t>
            </w:r>
          </w:p>
        </w:tc>
        <w:tc>
          <w:tcPr>
            <w:tcW w:w="2126" w:type="dxa"/>
          </w:tcPr>
          <w:p w:rsidR="00671074" w:rsidRDefault="00EB623B">
            <w:r>
              <w:t xml:space="preserve">[Все], </w:t>
            </w:r>
            <w:r>
              <w:rPr>
                <w:rFonts w:eastAsiaTheme="minorHAnsi"/>
                <w:lang w:eastAsia="en-US"/>
              </w:rPr>
              <w:t>О, О(эл), Д(1)</w:t>
            </w:r>
          </w:p>
        </w:tc>
      </w:tr>
      <w:tr w:rsidR="00671074">
        <w:tc>
          <w:tcPr>
            <w:tcW w:w="959" w:type="dxa"/>
          </w:tcPr>
          <w:p w:rsidR="00671074" w:rsidRDefault="00EB623B">
            <w:pPr>
              <w:rPr>
                <w:rFonts w:eastAsiaTheme="minorHAnsi"/>
                <w:lang w:eastAsia="en-US"/>
              </w:rPr>
            </w:pPr>
            <w:r>
              <w:rPr>
                <w:rFonts w:eastAsiaTheme="minorHAnsi"/>
                <w:lang w:eastAsia="en-US"/>
              </w:rPr>
              <w:t>3</w:t>
            </w:r>
          </w:p>
        </w:tc>
        <w:tc>
          <w:tcPr>
            <w:tcW w:w="2126" w:type="dxa"/>
          </w:tcPr>
          <w:p w:rsidR="00671074" w:rsidRDefault="00EB623B">
            <w:pPr>
              <w:jc w:val="both"/>
              <w:outlineLvl w:val="0"/>
              <w:rPr>
                <w:rFonts w:eastAsiaTheme="minorHAnsi"/>
                <w:lang w:eastAsia="en-US"/>
              </w:rPr>
            </w:pPr>
            <w:r>
              <w:rPr>
                <w:rFonts w:eastAsiaTheme="minorHAnsi"/>
                <w:lang w:eastAsia="en-US"/>
              </w:rPr>
              <w:t>1А-5А (</w:t>
            </w:r>
            <w:proofErr w:type="spellStart"/>
            <w:r>
              <w:rPr>
                <w:rFonts w:eastAsiaTheme="minorHAnsi"/>
                <w:lang w:eastAsia="en-US"/>
              </w:rPr>
              <w:t>Пз</w:t>
            </w:r>
            <w:proofErr w:type="spellEnd"/>
            <w:r>
              <w:rPr>
                <w:rFonts w:eastAsiaTheme="minorHAnsi"/>
                <w:lang w:eastAsia="en-US"/>
              </w:rPr>
              <w:t>)</w:t>
            </w:r>
          </w:p>
        </w:tc>
        <w:tc>
          <w:tcPr>
            <w:tcW w:w="6135" w:type="dxa"/>
          </w:tcPr>
          <w:p w:rsidR="00671074" w:rsidRDefault="00EB623B">
            <w:pPr>
              <w:jc w:val="both"/>
              <w:outlineLvl w:val="0"/>
              <w:rPr>
                <w:rFonts w:eastAsiaTheme="minorHAnsi"/>
                <w:lang w:eastAsia="en-US"/>
              </w:rPr>
            </w:pPr>
            <w:r>
              <w:rPr>
                <w:rFonts w:eastAsiaTheme="minorHAnsi"/>
                <w:lang w:eastAsia="en-US"/>
              </w:rPr>
              <w:t>Документ, удостоверяющий право (полномочия) представителя, если с заявлением обращается представитель заявителя.</w:t>
            </w:r>
          </w:p>
          <w:p w:rsidR="00671074" w:rsidRDefault="00EB623B" w:rsidP="00654B44">
            <w:pPr>
              <w:jc w:val="both"/>
              <w:outlineLvl w:val="0"/>
              <w:rPr>
                <w:rFonts w:eastAsiaTheme="minorHAnsi"/>
                <w:lang w:eastAsia="en-US"/>
              </w:rPr>
            </w:pPr>
            <w:r>
              <w:rPr>
                <w:rFonts w:eastAsiaTheme="minorHAnsi"/>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w:t>
            </w:r>
            <w:r>
              <w:rPr>
                <w:rFonts w:eastAsiaTheme="minorHAnsi"/>
                <w:lang w:eastAsia="en-US"/>
              </w:rPr>
              <w:lastRenderedPageBreak/>
              <w:t>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w:t>
            </w:r>
            <w:r w:rsidR="00654B44">
              <w:rPr>
                <w:rFonts w:eastAsiaTheme="minorHAnsi"/>
                <w:lang w:eastAsia="en-US"/>
              </w:rPr>
              <w:t>ая</w:t>
            </w:r>
            <w:r>
              <w:rPr>
                <w:rFonts w:eastAsiaTheme="minorHAnsi"/>
                <w:lang w:eastAsia="en-US"/>
              </w:rPr>
              <w:t xml:space="preserve">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w:t>
            </w:r>
            <w:r w:rsidR="00654B44">
              <w:rPr>
                <w:rFonts w:eastAsiaTheme="minorHAnsi"/>
                <w:lang w:eastAsia="en-US"/>
              </w:rPr>
              <w:t>ая</w:t>
            </w:r>
            <w:r>
              <w:rPr>
                <w:rFonts w:eastAsiaTheme="minorHAnsi"/>
                <w:lang w:eastAsia="en-US"/>
              </w:rPr>
              <w:t xml:space="preserve"> в соответствии с пунктом 2 статьи 185.1 Гражданского кодекса Российской Федерации и являющ</w:t>
            </w:r>
            <w:r w:rsidR="00654B44">
              <w:rPr>
                <w:rFonts w:eastAsiaTheme="minorHAnsi"/>
                <w:lang w:eastAsia="en-US"/>
              </w:rPr>
              <w:t>ая</w:t>
            </w:r>
            <w:r>
              <w:rPr>
                <w:rFonts w:eastAsiaTheme="minorHAnsi"/>
                <w:lang w:eastAsia="en-US"/>
              </w:rPr>
              <w:t xml:space="preserve">ся приравненной к нотариальной; доверенность в простой письменной форме).  </w:t>
            </w:r>
          </w:p>
        </w:tc>
        <w:tc>
          <w:tcPr>
            <w:tcW w:w="3544" w:type="dxa"/>
          </w:tcPr>
          <w:p w:rsidR="00671074" w:rsidRDefault="00EB623B">
            <w:pPr>
              <w:jc w:val="both"/>
              <w:outlineLvl w:val="0"/>
              <w:rPr>
                <w:rFonts w:eastAsiaTheme="minorHAnsi"/>
                <w:lang w:eastAsia="en-US"/>
              </w:rPr>
            </w:pPr>
            <w:r>
              <w:rPr>
                <w:rFonts w:eastAsiaTheme="minorHAnsi"/>
                <w:lang w:eastAsia="en-US"/>
              </w:rPr>
              <w:lastRenderedPageBreak/>
              <w:t>ЕПГУ, ПГУ ЛО, ПС, Л</w:t>
            </w:r>
          </w:p>
        </w:tc>
        <w:tc>
          <w:tcPr>
            <w:tcW w:w="2126" w:type="dxa"/>
          </w:tcPr>
          <w:p w:rsidR="00671074" w:rsidRDefault="00EB623B">
            <w:r>
              <w:t xml:space="preserve">[Все], </w:t>
            </w:r>
            <w:r>
              <w:rPr>
                <w:rFonts w:eastAsiaTheme="minorHAnsi"/>
                <w:lang w:eastAsia="en-US"/>
              </w:rPr>
              <w:t>О, О(эл), Д(1)</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lastRenderedPageBreak/>
              <w:t>4</w:t>
            </w:r>
          </w:p>
        </w:tc>
        <w:tc>
          <w:tcPr>
            <w:tcW w:w="2126" w:type="dxa"/>
          </w:tcPr>
          <w:p w:rsidR="00671074" w:rsidRDefault="00EB623B">
            <w:pPr>
              <w:jc w:val="both"/>
              <w:outlineLvl w:val="0"/>
              <w:rPr>
                <w:rFonts w:eastAsiaTheme="minorHAnsi"/>
                <w:highlight w:val="yellow"/>
                <w:lang w:eastAsia="en-US"/>
              </w:rPr>
            </w:pPr>
            <w:r>
              <w:rPr>
                <w:rFonts w:eastAsiaTheme="minorHAnsi"/>
                <w:lang w:eastAsia="en-US"/>
              </w:rPr>
              <w:t>1А-5А</w:t>
            </w:r>
          </w:p>
        </w:tc>
        <w:tc>
          <w:tcPr>
            <w:tcW w:w="6135" w:type="dxa"/>
          </w:tcPr>
          <w:p w:rsidR="00671074" w:rsidRDefault="00EB623B">
            <w:pPr>
              <w:jc w:val="both"/>
            </w:pPr>
            <w:r>
              <w:t xml:space="preserve">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t>ему</w:t>
            </w:r>
            <w:proofErr w:type="gramEnd"/>
            <w:r>
              <w:t xml:space="preserve"> либо право на использование такого земельного участка возникло у гражданина по иным основаниям:</w:t>
            </w:r>
          </w:p>
          <w:p w:rsidR="00671074" w:rsidRDefault="00EB623B">
            <w:pPr>
              <w:jc w:val="both"/>
            </w:pPr>
            <w: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671074" w:rsidRDefault="00EB623B">
            <w:pPr>
              <w:jc w:val="both"/>
              <w:rPr>
                <w:sz w:val="20"/>
                <w:szCs w:val="20"/>
              </w:rPr>
            </w:pPr>
            <w:r>
              <w:rPr>
                <w:sz w:val="20"/>
                <w:szCs w:val="20"/>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671074" w:rsidRDefault="00EB623B">
            <w:pPr>
              <w:jc w:val="both"/>
              <w:rPr>
                <w:sz w:val="20"/>
                <w:szCs w:val="20"/>
              </w:rPr>
            </w:pPr>
            <w:r>
              <w:rPr>
                <w:sz w:val="20"/>
                <w:szCs w:val="20"/>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w:t>
            </w:r>
            <w:r>
              <w:rPr>
                <w:sz w:val="20"/>
                <w:szCs w:val="20"/>
              </w:rPr>
              <w:lastRenderedPageBreak/>
              <w:t>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71074" w:rsidRDefault="00EB623B">
            <w:pPr>
              <w:jc w:val="both"/>
              <w:rPr>
                <w:sz w:val="20"/>
                <w:szCs w:val="20"/>
              </w:rPr>
            </w:pPr>
            <w:r>
              <w:rPr>
                <w:sz w:val="20"/>
                <w:szCs w:val="20"/>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tc>
        <w:tc>
          <w:tcPr>
            <w:tcW w:w="3544" w:type="dxa"/>
          </w:tcPr>
          <w:p w:rsidR="00671074" w:rsidRDefault="00EB623B">
            <w:pPr>
              <w:jc w:val="both"/>
              <w:outlineLvl w:val="0"/>
              <w:rPr>
                <w:rFonts w:eastAsiaTheme="minorHAnsi"/>
                <w:highlight w:val="yellow"/>
                <w:lang w:eastAsia="en-US"/>
              </w:rPr>
            </w:pPr>
            <w:r>
              <w:lastRenderedPageBreak/>
              <w:t>ЕПГУ, ПГУ ЛО, ПС, Л, МФЦ</w:t>
            </w:r>
          </w:p>
        </w:tc>
        <w:tc>
          <w:tcPr>
            <w:tcW w:w="2126" w:type="dxa"/>
          </w:tcPr>
          <w:p w:rsidR="00671074" w:rsidRDefault="00EB623B">
            <w:pPr>
              <w:rPr>
                <w:highlight w:val="yellow"/>
              </w:rPr>
            </w:pPr>
            <w:r>
              <w:t xml:space="preserve">О, О(э), К, К(э) </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lastRenderedPageBreak/>
              <w:t>5</w:t>
            </w:r>
          </w:p>
        </w:tc>
        <w:tc>
          <w:tcPr>
            <w:tcW w:w="2126" w:type="dxa"/>
          </w:tcPr>
          <w:p w:rsidR="00671074" w:rsidRDefault="00EB623B">
            <w:pPr>
              <w:jc w:val="both"/>
              <w:outlineLvl w:val="0"/>
              <w:rPr>
                <w:rFonts w:eastAsiaTheme="minorHAnsi"/>
                <w:highlight w:val="yellow"/>
                <w:lang w:eastAsia="en-US"/>
              </w:rPr>
            </w:pPr>
            <w:r>
              <w:rPr>
                <w:rFonts w:eastAsiaTheme="minorHAnsi"/>
                <w:lang w:eastAsia="en-US"/>
              </w:rPr>
              <w:t>1А-5А</w:t>
            </w:r>
          </w:p>
        </w:tc>
        <w:tc>
          <w:tcPr>
            <w:tcW w:w="6135" w:type="dxa"/>
          </w:tcPr>
          <w:p w:rsidR="00671074" w:rsidRDefault="00EB623B">
            <w:pPr>
              <w:jc w:val="both"/>
              <w:outlineLvl w:val="0"/>
              <w:rPr>
                <w:rFonts w:eastAsiaTheme="minorHAnsi"/>
                <w:lang w:eastAsia="en-US"/>
              </w:rPr>
            </w:pPr>
            <w:r>
              <w:rPr>
                <w:rFonts w:eastAsiaTheme="minorHAnsi"/>
                <w:lang w:eastAsia="en-US"/>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71074" w:rsidRDefault="00EB623B">
            <w:pPr>
              <w:jc w:val="both"/>
              <w:outlineLvl w:val="0"/>
              <w:rPr>
                <w:rFonts w:eastAsiaTheme="minorHAnsi"/>
                <w:lang w:eastAsia="en-US"/>
              </w:rPr>
            </w:pPr>
            <w:r>
              <w:rPr>
                <w:rFonts w:eastAsiaTheme="minorHAnsi"/>
                <w:lang w:eastAsia="en-US"/>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671074" w:rsidRDefault="00EB623B">
            <w:pPr>
              <w:jc w:val="both"/>
              <w:outlineLvl w:val="0"/>
              <w:rPr>
                <w:rFonts w:eastAsiaTheme="minorHAnsi"/>
                <w:lang w:eastAsia="en-US"/>
              </w:rPr>
            </w:pPr>
            <w:r>
              <w:rPr>
                <w:rFonts w:eastAsiaTheme="minorHAnsi"/>
                <w:lang w:eastAsia="en-US"/>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w:t>
            </w:r>
            <w:r>
              <w:rPr>
                <w:rFonts w:eastAsiaTheme="minorHAnsi"/>
                <w:lang w:eastAsia="en-US"/>
              </w:rPr>
              <w:lastRenderedPageBreak/>
              <w:t>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671074" w:rsidRDefault="00EB623B">
            <w:pPr>
              <w:jc w:val="both"/>
              <w:outlineLvl w:val="0"/>
              <w:rPr>
                <w:rFonts w:eastAsiaTheme="minorHAnsi"/>
                <w:lang w:eastAsia="en-US"/>
              </w:rPr>
            </w:pPr>
            <w:r>
              <w:rPr>
                <w:rFonts w:eastAsiaTheme="minorHAnsi"/>
                <w:lang w:eastAsia="en-US"/>
              </w:rPr>
              <w:t>- выписка из Единого государственного реестра юридических лиц о гаражном кооперативе, членом которого является заявитель.</w:t>
            </w:r>
          </w:p>
          <w:p w:rsidR="00671074" w:rsidRDefault="00EB623B">
            <w:pPr>
              <w:jc w:val="both"/>
              <w:outlineLvl w:val="0"/>
              <w:rPr>
                <w:rFonts w:eastAsiaTheme="minorHAnsi"/>
                <w:sz w:val="20"/>
                <w:szCs w:val="20"/>
                <w:lang w:eastAsia="en-US"/>
              </w:rPr>
            </w:pPr>
            <w:r>
              <w:rPr>
                <w:rFonts w:eastAsiaTheme="minorHAnsi"/>
                <w:sz w:val="20"/>
                <w:szCs w:val="20"/>
                <w:lang w:eastAsia="en-US"/>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671074" w:rsidRDefault="00EB623B">
            <w:pPr>
              <w:jc w:val="both"/>
              <w:outlineLvl w:val="0"/>
              <w:rPr>
                <w:rFonts w:eastAsiaTheme="minorHAnsi"/>
                <w:sz w:val="20"/>
                <w:szCs w:val="20"/>
                <w:lang w:eastAsia="en-US"/>
              </w:rPr>
            </w:pPr>
            <w:r>
              <w:rPr>
                <w:rFonts w:eastAsiaTheme="minorHAnsi"/>
                <w:sz w:val="20"/>
                <w:szCs w:val="20"/>
                <w:lang w:eastAsia="en-US"/>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71074" w:rsidRDefault="00EB623B">
            <w:pPr>
              <w:jc w:val="both"/>
              <w:outlineLvl w:val="0"/>
              <w:rPr>
                <w:rFonts w:eastAsiaTheme="minorHAnsi"/>
                <w:sz w:val="20"/>
                <w:szCs w:val="20"/>
                <w:lang w:eastAsia="en-US"/>
              </w:rPr>
            </w:pPr>
            <w:r>
              <w:rPr>
                <w:rFonts w:eastAsiaTheme="minorHAnsi"/>
                <w:sz w:val="20"/>
                <w:szCs w:val="20"/>
                <w:lang w:eastAsia="en-US"/>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71074" w:rsidRDefault="00EB623B">
            <w:pPr>
              <w:jc w:val="both"/>
              <w:outlineLvl w:val="0"/>
              <w:rPr>
                <w:rFonts w:eastAsiaTheme="minorHAnsi"/>
                <w:highlight w:val="yellow"/>
                <w:lang w:eastAsia="en-US"/>
              </w:rPr>
            </w:pPr>
            <w:r>
              <w:rPr>
                <w:rFonts w:eastAsiaTheme="minorHAnsi"/>
                <w:sz w:val="20"/>
                <w:szCs w:val="20"/>
                <w:lang w:eastAsia="en-US"/>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3544" w:type="dxa"/>
          </w:tcPr>
          <w:p w:rsidR="00671074" w:rsidRDefault="00EB623B">
            <w:pPr>
              <w:jc w:val="both"/>
              <w:outlineLvl w:val="0"/>
              <w:rPr>
                <w:rFonts w:eastAsiaTheme="minorHAnsi"/>
                <w:highlight w:val="yellow"/>
                <w:lang w:eastAsia="en-US"/>
              </w:rPr>
            </w:pPr>
            <w:r>
              <w:lastRenderedPageBreak/>
              <w:t>ЕПГУ, ПГУ ЛО, ПС, Л, МФЦ</w:t>
            </w:r>
          </w:p>
        </w:tc>
        <w:tc>
          <w:tcPr>
            <w:tcW w:w="2126" w:type="dxa"/>
          </w:tcPr>
          <w:p w:rsidR="00671074" w:rsidRDefault="00EB623B">
            <w:pPr>
              <w:rPr>
                <w:highlight w:val="yellow"/>
              </w:rPr>
            </w:pPr>
            <w:r>
              <w:t>О, О(э), К, К(э)</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lastRenderedPageBreak/>
              <w:t>6</w:t>
            </w:r>
          </w:p>
        </w:tc>
        <w:tc>
          <w:tcPr>
            <w:tcW w:w="2126" w:type="dxa"/>
          </w:tcPr>
          <w:p w:rsidR="00671074" w:rsidRDefault="00EB623B">
            <w:pPr>
              <w:jc w:val="both"/>
              <w:outlineLvl w:val="0"/>
              <w:rPr>
                <w:rFonts w:eastAsiaTheme="minorHAnsi"/>
                <w:highlight w:val="yellow"/>
                <w:lang w:eastAsia="en-US"/>
              </w:rPr>
            </w:pPr>
            <w:r>
              <w:rPr>
                <w:rFonts w:eastAsiaTheme="minorHAnsi"/>
                <w:lang w:eastAsia="en-US"/>
              </w:rPr>
              <w:t>1А-5А</w:t>
            </w:r>
          </w:p>
        </w:tc>
        <w:tc>
          <w:tcPr>
            <w:tcW w:w="6135" w:type="dxa"/>
          </w:tcPr>
          <w:p w:rsidR="00671074" w:rsidRDefault="00EB623B">
            <w:pPr>
              <w:jc w:val="both"/>
              <w:outlineLvl w:val="0"/>
              <w:rPr>
                <w:rFonts w:eastAsiaTheme="minorHAnsi"/>
                <w:highlight w:val="yellow"/>
                <w:lang w:eastAsia="en-US"/>
              </w:rPr>
            </w:pPr>
            <w:r>
              <w:rPr>
                <w:rFonts w:eastAsiaTheme="minorHAnsi"/>
                <w:lang w:eastAsia="en-US"/>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3544" w:type="dxa"/>
          </w:tcPr>
          <w:p w:rsidR="00671074" w:rsidRDefault="00EB623B">
            <w:pPr>
              <w:jc w:val="both"/>
              <w:outlineLvl w:val="0"/>
              <w:rPr>
                <w:rFonts w:eastAsiaTheme="minorHAnsi"/>
                <w:highlight w:val="yellow"/>
                <w:lang w:eastAsia="en-US"/>
              </w:rPr>
            </w:pPr>
            <w:r>
              <w:t>ЕПГУ, ПГУ ЛО, ПС, Л, МФЦ</w:t>
            </w:r>
          </w:p>
        </w:tc>
        <w:tc>
          <w:tcPr>
            <w:tcW w:w="2126" w:type="dxa"/>
          </w:tcPr>
          <w:p w:rsidR="00671074" w:rsidRDefault="00EB623B">
            <w:pPr>
              <w:rPr>
                <w:highlight w:val="yellow"/>
              </w:rPr>
            </w:pPr>
            <w:r>
              <w:t>О, О(э), К, К(э)</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t>7</w:t>
            </w:r>
          </w:p>
        </w:tc>
        <w:tc>
          <w:tcPr>
            <w:tcW w:w="2126" w:type="dxa"/>
          </w:tcPr>
          <w:p w:rsidR="00671074" w:rsidRDefault="00EB623B">
            <w:pPr>
              <w:jc w:val="both"/>
              <w:outlineLvl w:val="0"/>
              <w:rPr>
                <w:rFonts w:eastAsiaTheme="minorHAnsi"/>
                <w:highlight w:val="yellow"/>
                <w:lang w:eastAsia="en-US"/>
              </w:rPr>
            </w:pPr>
            <w:r>
              <w:rPr>
                <w:rFonts w:eastAsiaTheme="minorHAnsi"/>
                <w:lang w:eastAsia="en-US"/>
              </w:rPr>
              <w:t>2А</w:t>
            </w:r>
          </w:p>
        </w:tc>
        <w:tc>
          <w:tcPr>
            <w:tcW w:w="6135" w:type="dxa"/>
          </w:tcPr>
          <w:p w:rsidR="00671074" w:rsidRDefault="00EB623B">
            <w:pPr>
              <w:jc w:val="both"/>
              <w:outlineLvl w:val="0"/>
              <w:rPr>
                <w:rFonts w:eastAsiaTheme="minorHAnsi"/>
                <w:highlight w:val="yellow"/>
                <w:lang w:eastAsia="en-US"/>
              </w:rPr>
            </w:pPr>
            <w:r>
              <w:rPr>
                <w:rFonts w:eastAsiaTheme="minorHAnsi"/>
                <w:lang w:eastAsia="en-US"/>
              </w:rPr>
              <w:t>Свидетельство о праве на наследство, подтверждающее, что наследником унаследовано имущество гражданина.</w:t>
            </w:r>
          </w:p>
        </w:tc>
        <w:tc>
          <w:tcPr>
            <w:tcW w:w="3544" w:type="dxa"/>
          </w:tcPr>
          <w:p w:rsidR="00671074" w:rsidRDefault="00EB623B">
            <w:r>
              <w:t>ЕПГУ, ПГУ ЛО, ПС, Л, МФЦ</w:t>
            </w:r>
          </w:p>
        </w:tc>
        <w:tc>
          <w:tcPr>
            <w:tcW w:w="2126" w:type="dxa"/>
          </w:tcPr>
          <w:p w:rsidR="00671074" w:rsidRDefault="00EB623B">
            <w:pPr>
              <w:rPr>
                <w:highlight w:val="yellow"/>
              </w:rPr>
            </w:pPr>
            <w:r>
              <w:t>О, О(э), К, К(э)</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t>8</w:t>
            </w:r>
          </w:p>
        </w:tc>
        <w:tc>
          <w:tcPr>
            <w:tcW w:w="2126" w:type="dxa"/>
          </w:tcPr>
          <w:p w:rsidR="00671074" w:rsidRDefault="00EB623B">
            <w:pPr>
              <w:jc w:val="both"/>
              <w:outlineLvl w:val="0"/>
              <w:rPr>
                <w:rFonts w:eastAsiaTheme="minorHAnsi"/>
                <w:lang w:eastAsia="en-US"/>
              </w:rPr>
            </w:pPr>
            <w:r>
              <w:rPr>
                <w:rFonts w:eastAsiaTheme="minorHAnsi"/>
                <w:lang w:eastAsia="en-US"/>
              </w:rPr>
              <w:t>3А</w:t>
            </w:r>
          </w:p>
        </w:tc>
        <w:tc>
          <w:tcPr>
            <w:tcW w:w="6135" w:type="dxa"/>
          </w:tcPr>
          <w:p w:rsidR="00671074" w:rsidRDefault="00EB623B">
            <w:pPr>
              <w:jc w:val="both"/>
              <w:outlineLvl w:val="0"/>
              <w:rPr>
                <w:rFonts w:eastAsiaTheme="minorHAnsi"/>
                <w:highlight w:val="yellow"/>
                <w:lang w:eastAsia="en-US"/>
              </w:rPr>
            </w:pPr>
            <w:r>
              <w:rPr>
                <w:rFonts w:eastAsiaTheme="minorHAnsi"/>
                <w:lang w:eastAsia="en-US"/>
              </w:rPr>
              <w:t>Документы, подтверждающие передачу гаража, расположенного на испрашиваемом земельном участке.</w:t>
            </w:r>
          </w:p>
        </w:tc>
        <w:tc>
          <w:tcPr>
            <w:tcW w:w="3544" w:type="dxa"/>
          </w:tcPr>
          <w:p w:rsidR="00671074" w:rsidRDefault="00EB623B">
            <w:r>
              <w:t>ЕПГУ, ПГУ ЛО, ПС, Л, МФЦ</w:t>
            </w:r>
          </w:p>
        </w:tc>
        <w:tc>
          <w:tcPr>
            <w:tcW w:w="2126" w:type="dxa"/>
          </w:tcPr>
          <w:p w:rsidR="00671074" w:rsidRDefault="00EB623B">
            <w:pPr>
              <w:rPr>
                <w:highlight w:val="yellow"/>
              </w:rPr>
            </w:pPr>
            <w:r>
              <w:t>О, О(э), К, К(э)</w:t>
            </w:r>
          </w:p>
        </w:tc>
      </w:tr>
      <w:tr w:rsidR="00671074">
        <w:tc>
          <w:tcPr>
            <w:tcW w:w="959" w:type="dxa"/>
          </w:tcPr>
          <w:p w:rsidR="00671074" w:rsidRDefault="00EB623B">
            <w:pPr>
              <w:jc w:val="both"/>
              <w:outlineLvl w:val="0"/>
              <w:rPr>
                <w:rFonts w:eastAsiaTheme="minorHAnsi"/>
                <w:highlight w:val="yellow"/>
                <w:lang w:eastAsia="en-US"/>
              </w:rPr>
            </w:pPr>
            <w:r>
              <w:rPr>
                <w:rFonts w:eastAsiaTheme="minorHAnsi"/>
                <w:lang w:eastAsia="en-US"/>
              </w:rPr>
              <w:lastRenderedPageBreak/>
              <w:t>9</w:t>
            </w:r>
          </w:p>
        </w:tc>
        <w:tc>
          <w:tcPr>
            <w:tcW w:w="2126" w:type="dxa"/>
          </w:tcPr>
          <w:p w:rsidR="00671074" w:rsidRDefault="00EB623B">
            <w:pPr>
              <w:jc w:val="both"/>
              <w:outlineLvl w:val="0"/>
              <w:rPr>
                <w:rFonts w:eastAsiaTheme="minorHAnsi"/>
                <w:lang w:eastAsia="en-US"/>
              </w:rPr>
            </w:pPr>
            <w:r>
              <w:rPr>
                <w:rFonts w:eastAsiaTheme="minorHAnsi"/>
                <w:lang w:eastAsia="en-US"/>
              </w:rPr>
              <w:t>5А</w:t>
            </w:r>
          </w:p>
        </w:tc>
        <w:tc>
          <w:tcPr>
            <w:tcW w:w="6135" w:type="dxa"/>
          </w:tcPr>
          <w:p w:rsidR="00671074" w:rsidRDefault="00EB623B">
            <w:pPr>
              <w:jc w:val="both"/>
              <w:outlineLvl w:val="0"/>
              <w:rPr>
                <w:rFonts w:eastAsiaTheme="minorHAnsi"/>
                <w:highlight w:val="yellow"/>
                <w:lang w:eastAsia="en-US"/>
              </w:rPr>
            </w:pPr>
            <w:r>
              <w:rPr>
                <w:rFonts w:eastAsiaTheme="minorHAnsi"/>
                <w:lang w:eastAsia="en-US"/>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671074" w:rsidRDefault="00EB623B">
            <w:r>
              <w:t>ЕПГУ, ПГУ ЛО, ПС, Л, МФЦ</w:t>
            </w:r>
          </w:p>
        </w:tc>
        <w:tc>
          <w:tcPr>
            <w:tcW w:w="2126" w:type="dxa"/>
          </w:tcPr>
          <w:p w:rsidR="00671074" w:rsidRDefault="00EB623B">
            <w:pPr>
              <w:rPr>
                <w:highlight w:val="yellow"/>
              </w:rPr>
            </w:pPr>
            <w:r>
              <w:t>О, О(э), К, К(э)</w:t>
            </w:r>
          </w:p>
        </w:tc>
      </w:tr>
      <w:tr w:rsidR="00671074">
        <w:tc>
          <w:tcPr>
            <w:tcW w:w="14890" w:type="dxa"/>
            <w:gridSpan w:val="5"/>
          </w:tcPr>
          <w:p w:rsidR="00671074" w:rsidRDefault="00EB623B">
            <w:pPr>
              <w:ind w:firstLine="709"/>
              <w:jc w:val="both"/>
              <w:outlineLvl w:val="0"/>
              <w:rPr>
                <w:rFonts w:eastAsiaTheme="minorHAnsi"/>
                <w:lang w:eastAsia="en-US"/>
              </w:rPr>
            </w:pPr>
            <w:r>
              <w:rPr>
                <w:rFonts w:eastAsiaTheme="minorHAnsi"/>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t>муниципальной</w:t>
            </w:r>
            <w:r>
              <w:rPr>
                <w:rFonts w:eastAsiaTheme="minorHAnsi"/>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71074">
        <w:tc>
          <w:tcPr>
            <w:tcW w:w="959" w:type="dxa"/>
          </w:tcPr>
          <w:p w:rsidR="00671074" w:rsidRDefault="00EB623B">
            <w:pPr>
              <w:jc w:val="both"/>
              <w:outlineLvl w:val="0"/>
              <w:rPr>
                <w:rFonts w:eastAsiaTheme="minorHAnsi"/>
                <w:lang w:eastAsia="en-US"/>
              </w:rPr>
            </w:pPr>
            <w:r>
              <w:rPr>
                <w:rFonts w:eastAsiaTheme="minorHAnsi"/>
                <w:lang w:eastAsia="en-US"/>
              </w:rPr>
              <w:t>1</w:t>
            </w:r>
          </w:p>
        </w:tc>
        <w:tc>
          <w:tcPr>
            <w:tcW w:w="2126" w:type="dxa"/>
          </w:tcPr>
          <w:p w:rsidR="00671074" w:rsidRDefault="00EB623B">
            <w:pPr>
              <w:jc w:val="both"/>
              <w:outlineLvl w:val="0"/>
              <w:rPr>
                <w:rFonts w:eastAsiaTheme="minorHAnsi"/>
                <w:lang w:eastAsia="en-US"/>
              </w:rPr>
            </w:pPr>
            <w:r>
              <w:rPr>
                <w:rFonts w:eastAsiaTheme="minorHAnsi"/>
                <w:lang w:eastAsia="en-US"/>
              </w:rPr>
              <w:t>1А-5А</w:t>
            </w:r>
          </w:p>
        </w:tc>
        <w:tc>
          <w:tcPr>
            <w:tcW w:w="6135" w:type="dxa"/>
          </w:tcPr>
          <w:p w:rsidR="00671074" w:rsidRDefault="00EB623B">
            <w:r>
              <w:t>Сведения о регистрации по месту жительства, по месту пребывания гражданина Российской Федерации.</w:t>
            </w:r>
          </w:p>
        </w:tc>
        <w:tc>
          <w:tcPr>
            <w:tcW w:w="3544" w:type="dxa"/>
          </w:tcPr>
          <w:p w:rsidR="00671074" w:rsidRDefault="00EB623B">
            <w:r>
              <w:t>ЕПГУ, ПГУ ЛО, ПС, Л, МФЦ</w:t>
            </w:r>
          </w:p>
        </w:tc>
        <w:tc>
          <w:tcPr>
            <w:tcW w:w="2126" w:type="dxa"/>
          </w:tcPr>
          <w:p w:rsidR="00671074" w:rsidRDefault="00EB623B">
            <w:pPr>
              <w:jc w:val="both"/>
              <w:outlineLvl w:val="0"/>
              <w:rPr>
                <w:rFonts w:eastAsiaTheme="minorHAnsi"/>
                <w:lang w:eastAsia="en-US"/>
              </w:rPr>
            </w:pPr>
            <w:r>
              <w:rPr>
                <w:rFonts w:eastAsiaTheme="minorHAnsi"/>
                <w:lang w:eastAsia="en-US"/>
              </w:rPr>
              <w:t>[Все], Д(1)</w:t>
            </w:r>
          </w:p>
        </w:tc>
      </w:tr>
      <w:tr w:rsidR="00671074">
        <w:tc>
          <w:tcPr>
            <w:tcW w:w="959" w:type="dxa"/>
          </w:tcPr>
          <w:p w:rsidR="00671074" w:rsidRDefault="00EB623B">
            <w:pPr>
              <w:jc w:val="both"/>
              <w:outlineLvl w:val="0"/>
              <w:rPr>
                <w:rFonts w:eastAsiaTheme="minorHAnsi"/>
                <w:lang w:eastAsia="en-US"/>
              </w:rPr>
            </w:pPr>
            <w:r>
              <w:rPr>
                <w:rFonts w:eastAsiaTheme="minorHAnsi"/>
                <w:lang w:eastAsia="en-US"/>
              </w:rPr>
              <w:t>2</w:t>
            </w:r>
          </w:p>
        </w:tc>
        <w:tc>
          <w:tcPr>
            <w:tcW w:w="2126" w:type="dxa"/>
          </w:tcPr>
          <w:p w:rsidR="00671074" w:rsidRDefault="00EB623B">
            <w:r>
              <w:rPr>
                <w:rFonts w:eastAsiaTheme="minorHAnsi"/>
                <w:lang w:eastAsia="en-US"/>
              </w:rPr>
              <w:t>1А-5А</w:t>
            </w:r>
          </w:p>
        </w:tc>
        <w:tc>
          <w:tcPr>
            <w:tcW w:w="6135" w:type="dxa"/>
          </w:tcPr>
          <w:p w:rsidR="00671074" w:rsidRDefault="00EB623B">
            <w:r>
              <w:t>Сведения о регистрации иностранного гражданина или лица без гражданства по месту жительства.</w:t>
            </w:r>
          </w:p>
        </w:tc>
        <w:tc>
          <w:tcPr>
            <w:tcW w:w="3544" w:type="dxa"/>
          </w:tcPr>
          <w:p w:rsidR="00671074" w:rsidRDefault="00EB623B">
            <w:r>
              <w:t>ЕПГУ, ПГУ ЛО, ПС, Л, МФЦ</w:t>
            </w:r>
          </w:p>
        </w:tc>
        <w:tc>
          <w:tcPr>
            <w:tcW w:w="2126" w:type="dxa"/>
          </w:tcPr>
          <w:p w:rsidR="00671074" w:rsidRDefault="00EB623B">
            <w:r>
              <w:t>[Все], Д(1)</w:t>
            </w:r>
          </w:p>
        </w:tc>
      </w:tr>
      <w:tr w:rsidR="00671074">
        <w:tc>
          <w:tcPr>
            <w:tcW w:w="959" w:type="dxa"/>
          </w:tcPr>
          <w:p w:rsidR="00671074" w:rsidRDefault="00EB623B">
            <w:pPr>
              <w:jc w:val="both"/>
              <w:outlineLvl w:val="0"/>
              <w:rPr>
                <w:rFonts w:eastAsiaTheme="minorHAnsi"/>
                <w:lang w:eastAsia="en-US"/>
              </w:rPr>
            </w:pPr>
            <w:r>
              <w:rPr>
                <w:rFonts w:eastAsiaTheme="minorHAnsi"/>
                <w:lang w:eastAsia="en-US"/>
              </w:rPr>
              <w:t>3</w:t>
            </w:r>
          </w:p>
        </w:tc>
        <w:tc>
          <w:tcPr>
            <w:tcW w:w="2126" w:type="dxa"/>
          </w:tcPr>
          <w:p w:rsidR="00671074" w:rsidRDefault="00EB623B">
            <w:r>
              <w:rPr>
                <w:rFonts w:eastAsiaTheme="minorHAnsi"/>
                <w:lang w:eastAsia="en-US"/>
              </w:rPr>
              <w:t>1А-5А</w:t>
            </w:r>
          </w:p>
        </w:tc>
        <w:tc>
          <w:tcPr>
            <w:tcW w:w="6135" w:type="dxa"/>
          </w:tcPr>
          <w:p w:rsidR="00671074" w:rsidRDefault="00EB623B">
            <w:r>
              <w:t xml:space="preserve">Сведения из Единого государственного реестра недвижимости об объекте недвижимости. </w:t>
            </w:r>
          </w:p>
        </w:tc>
        <w:tc>
          <w:tcPr>
            <w:tcW w:w="3544" w:type="dxa"/>
          </w:tcPr>
          <w:p w:rsidR="00671074" w:rsidRDefault="00EB623B">
            <w:r>
              <w:t>ЕПГУ, ПГУ ЛО, ПС, Л, МФЦ</w:t>
            </w:r>
          </w:p>
        </w:tc>
        <w:tc>
          <w:tcPr>
            <w:tcW w:w="2126" w:type="dxa"/>
          </w:tcPr>
          <w:p w:rsidR="00671074" w:rsidRDefault="00EB623B">
            <w:r>
              <w:t>[Все], Д(1)</w:t>
            </w:r>
          </w:p>
        </w:tc>
      </w:tr>
      <w:tr w:rsidR="00671074">
        <w:tc>
          <w:tcPr>
            <w:tcW w:w="959" w:type="dxa"/>
          </w:tcPr>
          <w:p w:rsidR="00671074" w:rsidRDefault="00EB623B">
            <w:pPr>
              <w:jc w:val="both"/>
              <w:outlineLvl w:val="0"/>
              <w:rPr>
                <w:rFonts w:eastAsiaTheme="minorHAnsi"/>
                <w:lang w:eastAsia="en-US"/>
              </w:rPr>
            </w:pPr>
            <w:r>
              <w:rPr>
                <w:rFonts w:eastAsiaTheme="minorHAnsi"/>
                <w:lang w:eastAsia="en-US"/>
              </w:rPr>
              <w:t>4</w:t>
            </w:r>
          </w:p>
        </w:tc>
        <w:tc>
          <w:tcPr>
            <w:tcW w:w="2126" w:type="dxa"/>
          </w:tcPr>
          <w:p w:rsidR="00671074" w:rsidRDefault="00EB623B">
            <w:r>
              <w:rPr>
                <w:rFonts w:eastAsiaTheme="minorHAnsi"/>
                <w:lang w:eastAsia="en-US"/>
              </w:rPr>
              <w:t>1А-5А</w:t>
            </w:r>
          </w:p>
        </w:tc>
        <w:tc>
          <w:tcPr>
            <w:tcW w:w="6135" w:type="dxa"/>
          </w:tcPr>
          <w:p w:rsidR="00671074" w:rsidRDefault="00EB623B">
            <w: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tcPr>
          <w:p w:rsidR="00671074" w:rsidRDefault="00EB623B">
            <w:r>
              <w:t>ЕПГУ, ПГУ ЛО, ПС, Л, МФЦ</w:t>
            </w:r>
          </w:p>
        </w:tc>
        <w:tc>
          <w:tcPr>
            <w:tcW w:w="2126" w:type="dxa"/>
          </w:tcPr>
          <w:p w:rsidR="00671074" w:rsidRDefault="00EB623B">
            <w:r>
              <w:t>[Все], Д(1)</w:t>
            </w:r>
          </w:p>
        </w:tc>
      </w:tr>
    </w:tbl>
    <w:p w:rsidR="00671074" w:rsidRDefault="00671074">
      <w:pPr>
        <w:jc w:val="both"/>
        <w:outlineLvl w:val="0"/>
        <w:rPr>
          <w:rFonts w:eastAsiaTheme="minorHAnsi"/>
          <w:lang w:eastAsia="en-US"/>
        </w:rPr>
      </w:pPr>
    </w:p>
    <w:p w:rsidR="00671074" w:rsidRDefault="00671074">
      <w:pPr>
        <w:ind w:firstLine="709"/>
        <w:jc w:val="both"/>
        <w:outlineLvl w:val="0"/>
        <w:rPr>
          <w:rFonts w:eastAsiaTheme="minorHAnsi"/>
          <w:lang w:eastAsia="en-US"/>
        </w:rPr>
      </w:pPr>
    </w:p>
    <w:p w:rsidR="00EB623B" w:rsidRDefault="00EB623B">
      <w:pPr>
        <w:ind w:firstLine="709"/>
        <w:jc w:val="both"/>
        <w:outlineLvl w:val="0"/>
        <w:rPr>
          <w:rFonts w:eastAsiaTheme="minorHAnsi"/>
          <w:lang w:eastAsia="en-US"/>
        </w:rPr>
      </w:pPr>
    </w:p>
    <w:p w:rsidR="00671074" w:rsidRDefault="00EB623B">
      <w:pPr>
        <w:numPr>
          <w:ilvl w:val="0"/>
          <w:numId w:val="2"/>
        </w:numPr>
        <w:spacing w:after="200" w:line="276" w:lineRule="auto"/>
        <w:jc w:val="center"/>
        <w:outlineLvl w:val="0"/>
        <w:rPr>
          <w:rFonts w:eastAsiaTheme="minorHAnsi"/>
          <w:b/>
          <w:lang w:eastAsia="en-US"/>
        </w:rPr>
      </w:pPr>
      <w:r>
        <w:rPr>
          <w:rFonts w:eastAsiaTheme="minorHAnsi"/>
          <w:b/>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71074" w:rsidRDefault="00671074">
      <w:pPr>
        <w:jc w:val="both"/>
        <w:outlineLvl w:val="0"/>
        <w:rPr>
          <w:rFonts w:eastAsiaTheme="minorHAnsi"/>
          <w:lang w:eastAsia="en-US"/>
        </w:rPr>
      </w:pPr>
    </w:p>
    <w:p w:rsidR="00671074" w:rsidRDefault="00EB623B">
      <w:pPr>
        <w:ind w:firstLine="709"/>
        <w:jc w:val="right"/>
        <w:outlineLvl w:val="0"/>
        <w:rPr>
          <w:rFonts w:eastAsiaTheme="minorHAnsi"/>
          <w:lang w:eastAsia="en-US"/>
        </w:rPr>
      </w:pPr>
      <w:r>
        <w:rPr>
          <w:rFonts w:eastAsiaTheme="minorHAnsi"/>
          <w:lang w:eastAsia="en-US"/>
        </w:rPr>
        <w:t>Таблица № 3</w:t>
      </w:r>
    </w:p>
    <w:p w:rsidR="00671074" w:rsidRDefault="00671074">
      <w:pPr>
        <w:ind w:firstLine="709"/>
        <w:jc w:val="both"/>
        <w:outlineLvl w:val="0"/>
        <w:rPr>
          <w:rFonts w:eastAsiaTheme="minorHAnsi"/>
          <w:lang w:eastAsia="en-US"/>
        </w:rPr>
      </w:pPr>
    </w:p>
    <w:tbl>
      <w:tblPr>
        <w:tblStyle w:val="afe"/>
        <w:tblW w:w="0" w:type="auto"/>
        <w:tblLook w:val="04A0" w:firstRow="1" w:lastRow="0" w:firstColumn="1" w:lastColumn="0" w:noHBand="0" w:noVBand="1"/>
      </w:tblPr>
      <w:tblGrid>
        <w:gridCol w:w="1154"/>
        <w:gridCol w:w="9143"/>
        <w:gridCol w:w="4263"/>
      </w:tblGrid>
      <w:tr w:rsidR="00671074">
        <w:tc>
          <w:tcPr>
            <w:tcW w:w="675" w:type="dxa"/>
          </w:tcPr>
          <w:p w:rsidR="00671074" w:rsidRDefault="00EB623B">
            <w:pPr>
              <w:ind w:firstLine="709"/>
              <w:jc w:val="both"/>
              <w:outlineLvl w:val="0"/>
              <w:rPr>
                <w:rFonts w:eastAsiaTheme="minorHAnsi"/>
                <w:lang w:eastAsia="en-US"/>
              </w:rPr>
            </w:pPr>
            <w:r>
              <w:rPr>
                <w:rFonts w:eastAsiaTheme="minorHAnsi"/>
                <w:lang w:eastAsia="en-US"/>
              </w:rPr>
              <w:lastRenderedPageBreak/>
              <w:t>№ п/п</w:t>
            </w:r>
          </w:p>
        </w:tc>
        <w:tc>
          <w:tcPr>
            <w:tcW w:w="9498" w:type="dxa"/>
          </w:tcPr>
          <w:p w:rsidR="00671074" w:rsidRDefault="00EB623B">
            <w:pPr>
              <w:jc w:val="both"/>
              <w:outlineLvl w:val="0"/>
              <w:rPr>
                <w:rFonts w:eastAsiaTheme="minorHAnsi"/>
                <w:lang w:eastAsia="en-US"/>
              </w:rPr>
            </w:pPr>
            <w:r>
              <w:rPr>
                <w:rFonts w:eastAsiaTheme="minorHAnsi"/>
                <w:lang w:eastAsia="en-US"/>
              </w:rPr>
              <w:t>Перечень оснований</w:t>
            </w:r>
          </w:p>
        </w:tc>
        <w:tc>
          <w:tcPr>
            <w:tcW w:w="4394" w:type="dxa"/>
          </w:tcPr>
          <w:p w:rsidR="00671074" w:rsidRDefault="00EB623B">
            <w:pPr>
              <w:jc w:val="both"/>
              <w:outlineLvl w:val="0"/>
              <w:rPr>
                <w:rFonts w:eastAsiaTheme="minorHAnsi"/>
                <w:lang w:eastAsia="en-US"/>
              </w:rPr>
            </w:pPr>
            <w:r>
              <w:rPr>
                <w:rFonts w:eastAsiaTheme="minorHAnsi"/>
                <w:lang w:eastAsia="en-US"/>
              </w:rPr>
              <w:t>Идентификатор категорий (признаков) заявителей</w:t>
            </w:r>
          </w:p>
        </w:tc>
      </w:tr>
      <w:tr w:rsidR="00671074">
        <w:tc>
          <w:tcPr>
            <w:tcW w:w="14567" w:type="dxa"/>
            <w:gridSpan w:val="3"/>
          </w:tcPr>
          <w:p w:rsidR="00671074" w:rsidRDefault="00EB623B">
            <w:pPr>
              <w:ind w:firstLine="709"/>
              <w:jc w:val="both"/>
              <w:outlineLvl w:val="0"/>
              <w:rPr>
                <w:rFonts w:eastAsiaTheme="minorHAnsi"/>
                <w:lang w:eastAsia="en-US"/>
              </w:rPr>
            </w:pPr>
            <w:r>
              <w:rPr>
                <w:rFonts w:eastAsiaTheme="minorHAnsi"/>
                <w:lang w:eastAsia="en-US"/>
              </w:rPr>
              <w:t xml:space="preserve">Исчерпывающий перечень оснований для отказа в приеме заявления и документов, необходимых для предоставления </w:t>
            </w:r>
            <w:r>
              <w:t>муниципальной</w:t>
            </w:r>
            <w:r>
              <w:rPr>
                <w:rFonts w:eastAsiaTheme="minorHAnsi"/>
                <w:lang w:eastAsia="en-US"/>
              </w:rPr>
              <w:t xml:space="preserve"> услуги</w:t>
            </w: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Заявление подано лицом, не уполномоченным на осуществление таких действий.</w:t>
            </w:r>
          </w:p>
        </w:tc>
        <w:tc>
          <w:tcPr>
            <w:tcW w:w="4394" w:type="dxa"/>
          </w:tcPr>
          <w:p w:rsidR="00671074" w:rsidRDefault="00EB623B">
            <w:pPr>
              <w:jc w:val="both"/>
              <w:outlineLvl w:val="0"/>
              <w:rPr>
                <w:rFonts w:eastAsiaTheme="minorHAnsi"/>
                <w:highlight w:val="yellow"/>
                <w:lang w:eastAsia="en-US"/>
              </w:rPr>
            </w:pPr>
            <w:r>
              <w:rPr>
                <w:rFonts w:eastAsiaTheme="minorHAnsi"/>
                <w:lang w:eastAsia="en-US"/>
              </w:rPr>
              <w:t>1А-5А</w:t>
            </w: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2</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671074" w:rsidRDefault="00EB623B">
            <w:pPr>
              <w:jc w:val="both"/>
              <w:outlineLvl w:val="0"/>
              <w:rPr>
                <w:rFonts w:eastAsiaTheme="minorHAnsi"/>
                <w:lang w:eastAsia="en-US"/>
              </w:rPr>
            </w:pPr>
            <w:r>
              <w:rPr>
                <w:rFonts w:eastAsiaTheme="minorHAnsi"/>
                <w:lang w:eastAsia="en-US"/>
              </w:rPr>
              <w:t>1А-5А</w:t>
            </w: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3</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Заявление на получение услуги оформлено не в соответствии с административным регламентом.</w:t>
            </w:r>
          </w:p>
        </w:tc>
        <w:tc>
          <w:tcPr>
            <w:tcW w:w="4394" w:type="dxa"/>
          </w:tcPr>
          <w:p w:rsidR="00671074" w:rsidRDefault="00EB623B">
            <w:pPr>
              <w:jc w:val="both"/>
              <w:outlineLvl w:val="0"/>
              <w:rPr>
                <w:rFonts w:eastAsiaTheme="minorHAnsi"/>
                <w:lang w:eastAsia="en-US"/>
              </w:rPr>
            </w:pPr>
            <w:r>
              <w:rPr>
                <w:rFonts w:eastAsiaTheme="minorHAnsi"/>
                <w:lang w:eastAsia="en-US"/>
              </w:rPr>
              <w:t>1А-5А</w:t>
            </w:r>
          </w:p>
        </w:tc>
      </w:tr>
      <w:tr w:rsidR="00671074">
        <w:tc>
          <w:tcPr>
            <w:tcW w:w="14567" w:type="dxa"/>
            <w:gridSpan w:val="3"/>
          </w:tcPr>
          <w:p w:rsidR="00671074" w:rsidRDefault="00EB623B">
            <w:pPr>
              <w:ind w:firstLine="709"/>
              <w:jc w:val="both"/>
              <w:outlineLvl w:val="0"/>
              <w:rPr>
                <w:rFonts w:eastAsiaTheme="minorHAnsi"/>
                <w:highlight w:val="yellow"/>
                <w:lang w:eastAsia="en-US"/>
              </w:rPr>
            </w:pPr>
            <w:r>
              <w:rPr>
                <w:rFonts w:eastAsiaTheme="minorHAnsi"/>
                <w:lang w:eastAsia="en-US"/>
              </w:rPr>
              <w:t>Исчерпывающий перечень оснований для приостановления предоставления муниципальной услуги</w:t>
            </w: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671074" w:rsidRDefault="00671074">
            <w:pPr>
              <w:jc w:val="both"/>
              <w:outlineLvl w:val="0"/>
              <w:rPr>
                <w:rFonts w:eastAsiaTheme="minorHAnsi"/>
                <w:lang w:eastAsia="en-US"/>
              </w:rPr>
            </w:pPr>
          </w:p>
        </w:tc>
      </w:tr>
      <w:tr w:rsidR="00671074">
        <w:tc>
          <w:tcPr>
            <w:tcW w:w="14567" w:type="dxa"/>
            <w:gridSpan w:val="3"/>
          </w:tcPr>
          <w:p w:rsidR="00671074" w:rsidRDefault="00EB623B">
            <w:pPr>
              <w:ind w:firstLine="709"/>
              <w:jc w:val="both"/>
              <w:outlineLvl w:val="0"/>
              <w:rPr>
                <w:rFonts w:eastAsiaTheme="minorHAnsi"/>
                <w:highlight w:val="yellow"/>
                <w:lang w:eastAsia="en-US"/>
              </w:rPr>
            </w:pPr>
            <w:r>
              <w:rPr>
                <w:rFonts w:eastAsiaTheme="minorHAnsi"/>
                <w:lang w:eastAsia="en-US"/>
              </w:rPr>
              <w:t>Исчерпывающий перечень оснований для отказа в предоставлении муниципальной услуги</w:t>
            </w:r>
          </w:p>
        </w:tc>
      </w:tr>
      <w:tr w:rsidR="00671074">
        <w:trPr>
          <w:trHeight w:val="165"/>
        </w:trPr>
        <w:tc>
          <w:tcPr>
            <w:tcW w:w="675" w:type="dxa"/>
          </w:tcPr>
          <w:p w:rsidR="00671074" w:rsidRDefault="00EB623B">
            <w:pPr>
              <w:jc w:val="both"/>
              <w:outlineLvl w:val="0"/>
              <w:rPr>
                <w:rFonts w:eastAsiaTheme="minorHAnsi"/>
                <w:lang w:eastAsia="en-US"/>
              </w:rPr>
            </w:pPr>
            <w:r>
              <w:rPr>
                <w:rFonts w:eastAsiaTheme="minorHAnsi"/>
                <w:lang w:eastAsia="en-US"/>
              </w:rPr>
              <w:t>1</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Отсутствие права на предоставление муниципальной услуги:</w:t>
            </w:r>
          </w:p>
        </w:tc>
        <w:tc>
          <w:tcPr>
            <w:tcW w:w="4394" w:type="dxa"/>
          </w:tcPr>
          <w:p w:rsidR="00671074" w:rsidRDefault="00EB623B">
            <w:pPr>
              <w:jc w:val="both"/>
              <w:outlineLvl w:val="0"/>
              <w:rPr>
                <w:rFonts w:eastAsiaTheme="minorHAnsi"/>
                <w:lang w:eastAsia="en-US"/>
              </w:rPr>
            </w:pPr>
            <w:r>
              <w:rPr>
                <w:rFonts w:eastAsiaTheme="minorHAnsi"/>
                <w:lang w:eastAsia="en-US"/>
              </w:rPr>
              <w:t>1А-5А</w:t>
            </w: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sidR="00E65798">
              <w:rPr>
                <w:rFonts w:eastAsiaTheme="minorHAnsi"/>
                <w:lang w:eastAsia="en-US"/>
              </w:rPr>
              <w:t>;</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2)</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3)</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w:t>
            </w:r>
            <w:r>
              <w:rPr>
                <w:rFonts w:eastAsiaTheme="minorHAnsi"/>
                <w:lang w:eastAsia="en-US"/>
              </w:rPr>
              <w:lastRenderedPageBreak/>
              <w:t>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lastRenderedPageBreak/>
              <w:t>4)</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5)</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6)</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7)</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8)</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w:t>
            </w:r>
            <w:r>
              <w:rPr>
                <w:rFonts w:eastAsiaTheme="minorHAnsi"/>
                <w:lang w:eastAsia="en-US"/>
              </w:rPr>
              <w:lastRenderedPageBreak/>
              <w:t>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lastRenderedPageBreak/>
              <w:t>9)</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10)</w:t>
            </w:r>
          </w:p>
        </w:tc>
        <w:tc>
          <w:tcPr>
            <w:tcW w:w="9498" w:type="dxa"/>
          </w:tcPr>
          <w:p w:rsidR="00671074" w:rsidRDefault="00EB623B">
            <w:pPr>
              <w:ind w:firstLine="709"/>
              <w:jc w:val="both"/>
              <w:outlineLvl w:val="0"/>
              <w:rPr>
                <w:rFonts w:eastAsiaTheme="minorHAnsi"/>
                <w:lang w:eastAsia="en-US"/>
              </w:rPr>
            </w:pPr>
            <w:r>
              <w:rPr>
                <w:rFonts w:eastAsiaTheme="minorHAnsi"/>
                <w:lang w:eastAsia="en-US"/>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11)</w:t>
            </w:r>
          </w:p>
        </w:tc>
        <w:tc>
          <w:tcPr>
            <w:tcW w:w="9498" w:type="dxa"/>
          </w:tcPr>
          <w:p w:rsidR="00671074" w:rsidRDefault="00C07F21">
            <w:pPr>
              <w:ind w:firstLine="709"/>
              <w:jc w:val="both"/>
              <w:outlineLvl w:val="0"/>
              <w:rPr>
                <w:rFonts w:eastAsiaTheme="minorHAnsi"/>
                <w:lang w:eastAsia="en-US"/>
              </w:rPr>
            </w:pPr>
            <w:r w:rsidRPr="00C07F21">
              <w:rPr>
                <w:rFonts w:eastAsiaTheme="minorHAnsi"/>
                <w:lang w:eastAsia="en-US"/>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12)</w:t>
            </w:r>
          </w:p>
        </w:tc>
        <w:tc>
          <w:tcPr>
            <w:tcW w:w="9498" w:type="dxa"/>
          </w:tcPr>
          <w:p w:rsidR="00671074" w:rsidRDefault="00C07F21">
            <w:pPr>
              <w:widowControl w:val="0"/>
              <w:ind w:firstLine="743"/>
              <w:jc w:val="both"/>
              <w:rPr>
                <w:rFonts w:eastAsia="Calibri"/>
              </w:rPr>
            </w:pPr>
            <w:r w:rsidRPr="00C07F21">
              <w:rPr>
                <w:rFonts w:eastAsia="Calibri"/>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w:t>
            </w:r>
            <w:r w:rsidRPr="00C07F21">
              <w:rPr>
                <w:rFonts w:eastAsia="Calibri"/>
              </w:rPr>
              <w:lastRenderedPageBreak/>
              <w:t>(бессрочного) пользования;</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lastRenderedPageBreak/>
              <w:t>13)</w:t>
            </w:r>
          </w:p>
        </w:tc>
        <w:tc>
          <w:tcPr>
            <w:tcW w:w="9498" w:type="dxa"/>
          </w:tcPr>
          <w:p w:rsidR="00671074" w:rsidRDefault="00EB623B">
            <w:pPr>
              <w:widowControl w:val="0"/>
              <w:ind w:firstLine="743"/>
              <w:jc w:val="both"/>
              <w:rPr>
                <w:rFonts w:eastAsia="Calibri"/>
              </w:rPr>
            </w:pPr>
            <w:r>
              <w:rPr>
                <w:rFonts w:eastAsia="Calibri"/>
              </w:rPr>
              <w:t>предоставление земельного участка на заявленном виде прав не допускается;</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14)</w:t>
            </w:r>
          </w:p>
        </w:tc>
        <w:tc>
          <w:tcPr>
            <w:tcW w:w="9498" w:type="dxa"/>
          </w:tcPr>
          <w:p w:rsidR="00671074" w:rsidRDefault="00EB623B">
            <w:pPr>
              <w:widowControl w:val="0"/>
              <w:ind w:firstLine="743"/>
              <w:jc w:val="both"/>
              <w:rPr>
                <w:rFonts w:eastAsia="Calibri"/>
              </w:rPr>
            </w:pPr>
            <w:r>
              <w:rPr>
                <w:rFonts w:eastAsia="Calibri"/>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15)</w:t>
            </w:r>
          </w:p>
        </w:tc>
        <w:tc>
          <w:tcPr>
            <w:tcW w:w="9498" w:type="dxa"/>
          </w:tcPr>
          <w:p w:rsidR="00671074" w:rsidRDefault="00EB623B">
            <w:pPr>
              <w:widowControl w:val="0"/>
              <w:ind w:firstLine="743"/>
              <w:jc w:val="both"/>
            </w:pPr>
            <w:r>
              <w:rPr>
                <w:rFonts w:eastAsiaTheme="minorEastAsia"/>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16)</w:t>
            </w:r>
          </w:p>
        </w:tc>
        <w:tc>
          <w:tcPr>
            <w:tcW w:w="9498" w:type="dxa"/>
          </w:tcPr>
          <w:p w:rsidR="00671074" w:rsidRDefault="00EB623B">
            <w:pPr>
              <w:widowControl w:val="0"/>
              <w:ind w:firstLine="743"/>
              <w:jc w:val="both"/>
              <w:rPr>
                <w:rFonts w:eastAsia="Calibri"/>
              </w:rPr>
            </w:pPr>
            <w:r>
              <w:rPr>
                <w:rFonts w:eastAsia="Calibri"/>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17)</w:t>
            </w:r>
          </w:p>
        </w:tc>
        <w:tc>
          <w:tcPr>
            <w:tcW w:w="9498" w:type="dxa"/>
          </w:tcPr>
          <w:p w:rsidR="00671074" w:rsidRDefault="00EB623B">
            <w:pPr>
              <w:ind w:firstLine="743"/>
              <w:jc w:val="both"/>
              <w:rPr>
                <w:rFonts w:eastAsia="Calibri"/>
              </w:rPr>
            </w:pPr>
            <w:r>
              <w:rPr>
                <w:rFonts w:eastAsia="Calibri"/>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18)</w:t>
            </w:r>
          </w:p>
        </w:tc>
        <w:tc>
          <w:tcPr>
            <w:tcW w:w="9498" w:type="dxa"/>
          </w:tcPr>
          <w:p w:rsidR="00671074" w:rsidRDefault="00EB623B">
            <w:pPr>
              <w:widowControl w:val="0"/>
              <w:ind w:firstLine="743"/>
              <w:jc w:val="both"/>
              <w:rPr>
                <w:rFonts w:eastAsia="Calibri"/>
              </w:rPr>
            </w:pPr>
            <w:r>
              <w:rPr>
                <w:rFonts w:eastAsia="Calibri"/>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19)</w:t>
            </w:r>
          </w:p>
        </w:tc>
        <w:tc>
          <w:tcPr>
            <w:tcW w:w="9498" w:type="dxa"/>
          </w:tcPr>
          <w:p w:rsidR="00671074" w:rsidRDefault="00EB623B">
            <w:pPr>
              <w:ind w:firstLine="743"/>
              <w:jc w:val="both"/>
              <w:rPr>
                <w:rFonts w:eastAsia="Calibri"/>
              </w:rPr>
            </w:pPr>
            <w:r>
              <w:rPr>
                <w:rFonts w:eastAsia="Calibri"/>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rsidR="00671074" w:rsidRDefault="00671074">
            <w:pPr>
              <w:jc w:val="both"/>
              <w:outlineLvl w:val="0"/>
              <w:rPr>
                <w:rFonts w:eastAsiaTheme="minorHAnsi"/>
                <w:lang w:eastAsia="en-US"/>
              </w:rPr>
            </w:pPr>
          </w:p>
        </w:tc>
      </w:tr>
      <w:tr w:rsidR="00671074">
        <w:tc>
          <w:tcPr>
            <w:tcW w:w="675" w:type="dxa"/>
          </w:tcPr>
          <w:p w:rsidR="00671074" w:rsidRDefault="00EB623B">
            <w:pPr>
              <w:jc w:val="both"/>
              <w:outlineLvl w:val="0"/>
              <w:rPr>
                <w:rFonts w:eastAsiaTheme="minorHAnsi"/>
                <w:lang w:eastAsia="en-US"/>
              </w:rPr>
            </w:pPr>
            <w:r>
              <w:rPr>
                <w:rFonts w:eastAsiaTheme="minorHAnsi"/>
                <w:lang w:eastAsia="en-US"/>
              </w:rPr>
              <w:t>20)</w:t>
            </w:r>
          </w:p>
        </w:tc>
        <w:tc>
          <w:tcPr>
            <w:tcW w:w="9498" w:type="dxa"/>
          </w:tcPr>
          <w:p w:rsidR="00671074" w:rsidRDefault="00EB623B">
            <w:pPr>
              <w:ind w:firstLine="743"/>
              <w:jc w:val="both"/>
              <w:rPr>
                <w:rFonts w:eastAsia="Calibri"/>
              </w:rPr>
            </w:pPr>
            <w:r>
              <w:rPr>
                <w:rFonts w:eastAsia="Calibri"/>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tcPr>
          <w:p w:rsidR="00671074" w:rsidRDefault="00671074">
            <w:pPr>
              <w:jc w:val="both"/>
              <w:outlineLvl w:val="0"/>
              <w:rPr>
                <w:rFonts w:eastAsiaTheme="minorHAnsi"/>
                <w:lang w:eastAsia="en-US"/>
              </w:rPr>
            </w:pPr>
          </w:p>
        </w:tc>
      </w:tr>
    </w:tbl>
    <w:p w:rsidR="00671074" w:rsidRDefault="00671074">
      <w:pPr>
        <w:ind w:firstLine="709"/>
        <w:jc w:val="both"/>
        <w:outlineLvl w:val="0"/>
        <w:rPr>
          <w:rFonts w:eastAsiaTheme="minorHAnsi"/>
          <w:lang w:eastAsia="en-US"/>
        </w:rPr>
      </w:pPr>
    </w:p>
    <w:p w:rsidR="00671074" w:rsidRDefault="00671074">
      <w:pPr>
        <w:ind w:firstLine="709"/>
        <w:jc w:val="both"/>
        <w:outlineLvl w:val="0"/>
        <w:rPr>
          <w:rFonts w:eastAsiaTheme="minorHAnsi"/>
          <w:lang w:eastAsia="en-US"/>
        </w:rPr>
        <w:sectPr w:rsidR="00671074">
          <w:pgSz w:w="16838" w:h="11906" w:orient="landscape"/>
          <w:pgMar w:top="1134" w:right="1134" w:bottom="567" w:left="1134" w:header="709" w:footer="709" w:gutter="0"/>
          <w:cols w:space="708"/>
          <w:titlePg/>
          <w:docGrid w:linePitch="360"/>
        </w:sectPr>
      </w:pPr>
    </w:p>
    <w:p w:rsidR="00671074" w:rsidRDefault="00EB623B">
      <w:pPr>
        <w:numPr>
          <w:ilvl w:val="0"/>
          <w:numId w:val="2"/>
        </w:numPr>
        <w:spacing w:after="200" w:line="276" w:lineRule="auto"/>
        <w:jc w:val="center"/>
        <w:outlineLvl w:val="0"/>
        <w:rPr>
          <w:rFonts w:eastAsiaTheme="minorHAnsi"/>
          <w:b/>
          <w:lang w:eastAsia="en-US"/>
        </w:rPr>
      </w:pPr>
      <w:r>
        <w:rPr>
          <w:rFonts w:eastAsiaTheme="minorHAnsi"/>
          <w:b/>
          <w:lang w:eastAsia="en-US"/>
        </w:rPr>
        <w:lastRenderedPageBreak/>
        <w:t xml:space="preserve">Формы заявления и документов, необходимых для предоставления </w:t>
      </w:r>
      <w:r>
        <w:rPr>
          <w:b/>
        </w:rPr>
        <w:t>муниципальной</w:t>
      </w:r>
      <w:r>
        <w:rPr>
          <w:rFonts w:eastAsiaTheme="minorHAnsi"/>
          <w:b/>
          <w:lang w:eastAsia="en-US"/>
        </w:rPr>
        <w:t xml:space="preserve"> услуги</w:t>
      </w:r>
    </w:p>
    <w:p w:rsidR="00671074" w:rsidRDefault="00671074">
      <w:pPr>
        <w:pStyle w:val="ConsPlusNormal"/>
        <w:ind w:firstLine="567"/>
        <w:jc w:val="both"/>
        <w:rPr>
          <w:rFonts w:ascii="Times New Roman" w:hAnsi="Times New Roman" w:cs="Times New Roman"/>
          <w:sz w:val="24"/>
          <w:szCs w:val="24"/>
        </w:rPr>
      </w:pPr>
    </w:p>
    <w:p w:rsidR="00671074" w:rsidRDefault="00EB623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671074" w:rsidRDefault="00671074">
      <w:pPr>
        <w:pStyle w:val="ConsPlusNormal"/>
        <w:jc w:val="right"/>
        <w:rPr>
          <w:rFonts w:ascii="Times New Roman" w:hAnsi="Times New Roman" w:cs="Times New Roman"/>
          <w:sz w:val="24"/>
          <w:szCs w:val="24"/>
        </w:rPr>
      </w:pPr>
    </w:p>
    <w:p w:rsidR="00EB623B" w:rsidRDefault="00EB623B">
      <w:pPr>
        <w:widowControl w:val="0"/>
        <w:jc w:val="right"/>
        <w:rPr>
          <w:rFonts w:eastAsiaTheme="minorEastAsia"/>
        </w:rPr>
      </w:pPr>
      <w:bookmarkStart w:id="2" w:name="P612"/>
      <w:bookmarkEnd w:id="2"/>
      <w:r>
        <w:rPr>
          <w:rFonts w:eastAsiaTheme="minorEastAsia"/>
        </w:rPr>
        <w:t xml:space="preserve">В администрацию МО Мгинское городское поселение </w:t>
      </w:r>
    </w:p>
    <w:p w:rsidR="00671074" w:rsidRDefault="00671074">
      <w:pPr>
        <w:widowControl w:val="0"/>
        <w:jc w:val="right"/>
        <w:rPr>
          <w:rFonts w:eastAsiaTheme="minorEastAsia"/>
        </w:rPr>
      </w:pPr>
    </w:p>
    <w:p w:rsidR="00671074" w:rsidRDefault="00EB623B">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671074" w:rsidRDefault="00671074">
      <w:pPr>
        <w:widowControl w:val="0"/>
        <w:jc w:val="right"/>
        <w:rPr>
          <w:rFonts w:eastAsiaTheme="minorEastAsia"/>
        </w:rPr>
      </w:pPr>
    </w:p>
    <w:p w:rsidR="00671074" w:rsidRDefault="00EB623B">
      <w:pPr>
        <w:widowControl w:val="0"/>
        <w:jc w:val="right"/>
        <w:rPr>
          <w:rFonts w:eastAsiaTheme="minorEastAsia"/>
        </w:rPr>
      </w:pPr>
      <w:r>
        <w:rPr>
          <w:rFonts w:eastAsiaTheme="minorEastAsia"/>
        </w:rPr>
        <w:t>___________________________</w:t>
      </w:r>
    </w:p>
    <w:p w:rsidR="00671074" w:rsidRDefault="00671074">
      <w:pPr>
        <w:widowControl w:val="0"/>
        <w:jc w:val="right"/>
        <w:rPr>
          <w:rFonts w:eastAsiaTheme="minorEastAsia"/>
        </w:rPr>
      </w:pPr>
    </w:p>
    <w:p w:rsidR="00671074" w:rsidRDefault="00EB623B">
      <w:pPr>
        <w:widowControl w:val="0"/>
        <w:jc w:val="right"/>
        <w:rPr>
          <w:rFonts w:eastAsiaTheme="minorEastAsia"/>
        </w:rPr>
      </w:pPr>
      <w:r>
        <w:rPr>
          <w:rFonts w:eastAsiaTheme="minorEastAsia"/>
        </w:rPr>
        <w:t xml:space="preserve"> (Ф.И.О, место жительства, реквизиты документа, </w:t>
      </w:r>
    </w:p>
    <w:p w:rsidR="009A6450" w:rsidRDefault="00EB623B">
      <w:pPr>
        <w:widowControl w:val="0"/>
        <w:jc w:val="right"/>
        <w:rPr>
          <w:rFonts w:eastAsiaTheme="minorEastAsia"/>
        </w:rPr>
      </w:pPr>
      <w:r>
        <w:rPr>
          <w:rFonts w:eastAsiaTheme="minorEastAsia"/>
        </w:rPr>
        <w:t xml:space="preserve">удостоверяющего личность заявителя, </w:t>
      </w:r>
    </w:p>
    <w:p w:rsidR="00671074" w:rsidRDefault="00EB623B">
      <w:pPr>
        <w:widowControl w:val="0"/>
        <w:jc w:val="right"/>
        <w:rPr>
          <w:rFonts w:eastAsiaTheme="minorEastAsia"/>
        </w:rPr>
      </w:pPr>
      <w:r>
        <w:rPr>
          <w:rFonts w:eastAsiaTheme="minorEastAsia"/>
        </w:rPr>
        <w:t>телефон</w:t>
      </w:r>
      <w:r w:rsidR="00145EC5">
        <w:rPr>
          <w:rFonts w:eastAsiaTheme="minorEastAsia"/>
        </w:rPr>
        <w:t xml:space="preserve"> (не является обязательным для указания)</w:t>
      </w:r>
      <w:r>
        <w:rPr>
          <w:rFonts w:eastAsiaTheme="minorEastAsia"/>
        </w:rPr>
        <w:t>,</w:t>
      </w:r>
    </w:p>
    <w:p w:rsidR="00671074" w:rsidRDefault="00EB623B">
      <w:pPr>
        <w:widowControl w:val="0"/>
        <w:jc w:val="right"/>
        <w:rPr>
          <w:rFonts w:eastAsiaTheme="minorEastAsia"/>
        </w:rPr>
      </w:pPr>
      <w:r>
        <w:rPr>
          <w:rFonts w:eastAsiaTheme="minorEastAsia"/>
        </w:rPr>
        <w:t xml:space="preserve"> почтовый адрес, адрес электронной почты)</w:t>
      </w:r>
    </w:p>
    <w:p w:rsidR="00671074" w:rsidRDefault="00671074">
      <w:pPr>
        <w:rPr>
          <w:rFonts w:eastAsiaTheme="minorEastAsia"/>
        </w:rPr>
      </w:pPr>
    </w:p>
    <w:p w:rsidR="00671074" w:rsidRDefault="00EB623B">
      <w:pPr>
        <w:jc w:val="center"/>
        <w:rPr>
          <w:rFonts w:eastAsiaTheme="minorEastAsia"/>
        </w:rPr>
      </w:pPr>
      <w:r>
        <w:rPr>
          <w:rFonts w:eastAsiaTheme="minorEastAsia"/>
        </w:rPr>
        <w:t>ЗАЯВЛЕНИЕ</w:t>
      </w:r>
    </w:p>
    <w:p w:rsidR="00671074" w:rsidRDefault="00EB623B">
      <w:pPr>
        <w:widowControl w:val="0"/>
        <w:jc w:val="center"/>
        <w:rPr>
          <w:rFonts w:ascii="ArialMT" w:eastAsiaTheme="minorEastAsia" w:hAnsi="ArialMT" w:cs="ArialMT"/>
          <w:sz w:val="26"/>
          <w:szCs w:val="26"/>
        </w:rPr>
      </w:pPr>
      <w:r>
        <w:rPr>
          <w:rFonts w:eastAsiaTheme="minorEastAsia"/>
          <w:sz w:val="28"/>
          <w:szCs w:val="28"/>
        </w:rPr>
        <w:t>о предоставлении в собственность бесплатно земельного участка, на котором расположен гараж</w:t>
      </w:r>
    </w:p>
    <w:p w:rsidR="00671074" w:rsidRPr="00E63AE3" w:rsidRDefault="00671074">
      <w:pPr>
        <w:widowControl w:val="0"/>
        <w:rPr>
          <w:rFonts w:eastAsiaTheme="minorEastAsia"/>
        </w:rPr>
      </w:pPr>
    </w:p>
    <w:p w:rsidR="00671074" w:rsidRPr="00E63AE3" w:rsidRDefault="00614EF9">
      <w:pPr>
        <w:widowControl w:val="0"/>
        <w:jc w:val="both"/>
        <w:rPr>
          <w:sz w:val="28"/>
          <w:szCs w:val="28"/>
        </w:rPr>
      </w:pPr>
      <w:r>
        <w:rPr>
          <w:rFonts w:eastAsiaTheme="minorEastAsia"/>
          <w:sz w:val="26"/>
          <w:szCs w:val="26"/>
        </w:rPr>
        <w:tab/>
      </w:r>
      <w:r w:rsidR="00EB623B" w:rsidRPr="00E63AE3">
        <w:rPr>
          <w:rFonts w:eastAsiaTheme="minorEastAsia"/>
          <w:sz w:val="26"/>
          <w:szCs w:val="26"/>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______________________________________________________________________,</w:t>
      </w:r>
    </w:p>
    <w:p w:rsidR="00671074" w:rsidRPr="00E63AE3" w:rsidRDefault="00EB623B">
      <w:pPr>
        <w:widowControl w:val="0"/>
        <w:jc w:val="center"/>
        <w:rPr>
          <w:rFonts w:eastAsiaTheme="minorEastAsia"/>
          <w:sz w:val="20"/>
          <w:szCs w:val="20"/>
        </w:rPr>
      </w:pPr>
      <w:r w:rsidRPr="00E63AE3">
        <w:rPr>
          <w:rFonts w:eastAsiaTheme="minorEastAsia"/>
          <w:sz w:val="20"/>
          <w:szCs w:val="20"/>
        </w:rPr>
        <w:t xml:space="preserve">       (кадастровый номер испрашиваемого земельного участка, адрес местоположения)</w:t>
      </w:r>
    </w:p>
    <w:p w:rsidR="00671074" w:rsidRPr="00E63AE3" w:rsidRDefault="00EB623B">
      <w:pPr>
        <w:jc w:val="both"/>
        <w:rPr>
          <w:rFonts w:eastAsiaTheme="minorEastAsia"/>
          <w:sz w:val="26"/>
          <w:szCs w:val="26"/>
        </w:rPr>
      </w:pPr>
      <w:r w:rsidRPr="00E63AE3">
        <w:rPr>
          <w:rFonts w:eastAsiaTheme="minorEastAsia"/>
          <w:sz w:val="26"/>
          <w:szCs w:val="26"/>
        </w:rPr>
        <w:t xml:space="preserve">на котором расположен гараж, возведенный до дня введения в действие Градостроительного </w:t>
      </w:r>
      <w:hyperlink r:id="rId19" w:tooltip="consultantplus://offline/ref=943C3E4ED707235AAF95FD027AE90424F9F5D9864E6FFBC66B1839A31C5E8571887FAA9FFF370A42030AF69A19G1X2M" w:history="1">
        <w:r w:rsidRPr="00E63AE3">
          <w:rPr>
            <w:rFonts w:eastAsiaTheme="minorEastAsia"/>
            <w:sz w:val="26"/>
            <w:szCs w:val="26"/>
          </w:rPr>
          <w:t>кодекса</w:t>
        </w:r>
      </w:hyperlink>
      <w:r w:rsidRPr="00E63AE3">
        <w:rPr>
          <w:rFonts w:eastAsiaTheme="minorEastAsia"/>
          <w:sz w:val="26"/>
          <w:szCs w:val="26"/>
        </w:rPr>
        <w:t xml:space="preserve"> Российской Федерации.</w:t>
      </w:r>
    </w:p>
    <w:p w:rsidR="00671074" w:rsidRPr="00E63AE3" w:rsidRDefault="00EB623B">
      <w:pPr>
        <w:widowControl w:val="0"/>
        <w:jc w:val="both"/>
        <w:rPr>
          <w:rFonts w:eastAsiaTheme="minorEastAsia"/>
          <w:sz w:val="26"/>
          <w:szCs w:val="26"/>
        </w:rPr>
      </w:pPr>
      <w:r w:rsidRPr="00E63AE3">
        <w:rPr>
          <w:rFonts w:eastAsiaTheme="minorEastAsia"/>
          <w:sz w:val="26"/>
          <w:szCs w:val="26"/>
        </w:rPr>
        <w:t>в целях ______________________________________________________.</w:t>
      </w:r>
    </w:p>
    <w:p w:rsidR="00671074" w:rsidRPr="00E63AE3" w:rsidRDefault="00EB623B">
      <w:pPr>
        <w:widowControl w:val="0"/>
        <w:jc w:val="center"/>
        <w:rPr>
          <w:rFonts w:eastAsiaTheme="minorEastAsia"/>
          <w:sz w:val="16"/>
          <w:szCs w:val="16"/>
        </w:rPr>
      </w:pPr>
      <w:r w:rsidRPr="00E63AE3">
        <w:rPr>
          <w:rFonts w:eastAsiaTheme="minorEastAsia"/>
          <w:sz w:val="16"/>
          <w:szCs w:val="16"/>
        </w:rPr>
        <w:t>(цель использования земельного участка)</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671074" w:rsidRPr="00E63AE3" w:rsidRDefault="00EB623B">
      <w:pPr>
        <w:widowControl w:val="0"/>
        <w:jc w:val="both"/>
        <w:rPr>
          <w:rFonts w:eastAsiaTheme="minorEastAsia"/>
          <w:sz w:val="26"/>
          <w:szCs w:val="26"/>
        </w:rPr>
      </w:pPr>
      <w:r w:rsidRPr="00E63AE3">
        <w:rPr>
          <w:rFonts w:eastAsiaTheme="minorEastAsia"/>
          <w:sz w:val="26"/>
          <w:szCs w:val="26"/>
        </w:rPr>
        <w:t> </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w:t>
      </w:r>
      <w:r w:rsidR="00E63AE3">
        <w:rPr>
          <w:rFonts w:eastAsiaTheme="minorEastAsia"/>
          <w:sz w:val="26"/>
          <w:szCs w:val="26"/>
        </w:rPr>
        <w:t xml:space="preserve">ых этим документом и (или)этим </w:t>
      </w:r>
      <w:proofErr w:type="gramStart"/>
      <w:r w:rsidR="00EB623B" w:rsidRPr="00E63AE3">
        <w:rPr>
          <w:rFonts w:eastAsiaTheme="minorEastAsia"/>
          <w:sz w:val="26"/>
          <w:szCs w:val="26"/>
        </w:rPr>
        <w:t>проектом:</w:t>
      </w:r>
      <w:r>
        <w:rPr>
          <w:rFonts w:eastAsiaTheme="minorEastAsia"/>
          <w:sz w:val="26"/>
          <w:szCs w:val="26"/>
        </w:rPr>
        <w:t>_</w:t>
      </w:r>
      <w:proofErr w:type="gramEnd"/>
      <w:r w:rsidR="00EB623B" w:rsidRPr="00E63AE3">
        <w:rPr>
          <w:rFonts w:eastAsiaTheme="minorEastAsia"/>
          <w:sz w:val="26"/>
          <w:szCs w:val="26"/>
        </w:rPr>
        <w:t>________________________________________</w:t>
      </w:r>
    </w:p>
    <w:p w:rsidR="00671074" w:rsidRPr="00E63AE3" w:rsidRDefault="00EB623B">
      <w:pPr>
        <w:widowControl w:val="0"/>
        <w:jc w:val="both"/>
        <w:rPr>
          <w:rFonts w:eastAsiaTheme="minorEastAsia"/>
          <w:sz w:val="26"/>
          <w:szCs w:val="26"/>
        </w:rPr>
      </w:pPr>
      <w:r w:rsidRPr="00E63AE3">
        <w:rPr>
          <w:rFonts w:eastAsiaTheme="minorEastAsia"/>
          <w:sz w:val="26"/>
          <w:szCs w:val="26"/>
        </w:rPr>
        <w:t>_______________________________________________________________________</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671074" w:rsidRPr="00E63AE3" w:rsidRDefault="00EB623B">
      <w:pPr>
        <w:widowControl w:val="0"/>
        <w:jc w:val="both"/>
        <w:rPr>
          <w:rFonts w:eastAsiaTheme="minorEastAsia"/>
          <w:sz w:val="26"/>
          <w:szCs w:val="26"/>
        </w:rPr>
      </w:pPr>
      <w:r w:rsidRPr="00E63AE3">
        <w:rPr>
          <w:rFonts w:eastAsiaTheme="minorEastAsia"/>
          <w:sz w:val="26"/>
          <w:szCs w:val="26"/>
        </w:rPr>
        <w:t xml:space="preserve">_______________________________________________________________________ </w:t>
      </w:r>
      <w:r w:rsidR="00614EF9">
        <w:rPr>
          <w:rFonts w:eastAsiaTheme="minorEastAsia"/>
          <w:sz w:val="26"/>
          <w:szCs w:val="26"/>
        </w:rPr>
        <w:tab/>
      </w:r>
      <w:r w:rsidRPr="00E63AE3">
        <w:rPr>
          <w:rFonts w:eastAsiaTheme="minorEastAsia"/>
          <w:sz w:val="26"/>
          <w:szCs w:val="26"/>
        </w:rPr>
        <w:t>На земельном участке имеется объект недвижимости:</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Наименование объекта, кадастровый номер объекта______________________</w:t>
      </w:r>
    </w:p>
    <w:p w:rsidR="00671074" w:rsidRPr="00E63AE3" w:rsidRDefault="00EB623B">
      <w:pPr>
        <w:widowControl w:val="0"/>
        <w:jc w:val="both"/>
        <w:rPr>
          <w:rFonts w:eastAsiaTheme="minorEastAsia"/>
          <w:sz w:val="26"/>
          <w:szCs w:val="26"/>
        </w:rPr>
      </w:pPr>
      <w:r w:rsidRPr="00E63AE3">
        <w:rPr>
          <w:rFonts w:eastAsiaTheme="minorEastAsia"/>
          <w:sz w:val="26"/>
          <w:szCs w:val="26"/>
        </w:rPr>
        <w:t>_______________________________________________________________________</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 xml:space="preserve">Основание возникновения права собственности на объект </w:t>
      </w:r>
      <w:r w:rsidR="00EB623B" w:rsidRPr="00E63AE3">
        <w:rPr>
          <w:rFonts w:eastAsiaTheme="minorEastAsia"/>
          <w:sz w:val="26"/>
          <w:szCs w:val="26"/>
        </w:rPr>
        <w:lastRenderedPageBreak/>
        <w:t>недвижимости:_________________________________________________________________________________________________________________________________</w:t>
      </w:r>
    </w:p>
    <w:p w:rsidR="00671074" w:rsidRPr="00E63AE3" w:rsidRDefault="00614EF9">
      <w:pPr>
        <w:widowControl w:val="0"/>
        <w:jc w:val="both"/>
        <w:rPr>
          <w:rFonts w:eastAsiaTheme="minorEastAsia"/>
          <w:sz w:val="26"/>
          <w:szCs w:val="26"/>
        </w:rPr>
      </w:pPr>
      <w:r>
        <w:rPr>
          <w:rFonts w:eastAsiaTheme="minorEastAsia"/>
          <w:sz w:val="26"/>
          <w:szCs w:val="26"/>
        </w:rPr>
        <w:tab/>
      </w:r>
      <w:r w:rsidR="00EB623B" w:rsidRPr="00E63AE3">
        <w:rPr>
          <w:rFonts w:eastAsiaTheme="minorEastAsia"/>
          <w:sz w:val="26"/>
          <w:szCs w:val="26"/>
        </w:rPr>
        <w:t xml:space="preserve">Настоящим подтверждаю, что гараж </w:t>
      </w:r>
      <w:r w:rsidR="00EB623B" w:rsidRPr="00614EF9">
        <w:rPr>
          <w:rFonts w:eastAsiaTheme="minorEastAsia"/>
          <w:sz w:val="26"/>
          <w:szCs w:val="26"/>
        </w:rPr>
        <w:t>возведен до дня введения в действие Градостроительного кодекса Российской Федерации (до 29.12.2004).</w:t>
      </w:r>
    </w:p>
    <w:p w:rsidR="00671074" w:rsidRDefault="00671074">
      <w:pPr>
        <w:widowControl w:val="0"/>
        <w:jc w:val="both"/>
        <w:rPr>
          <w:rFonts w:eastAsiaTheme="minorEastAsia"/>
        </w:rPr>
      </w:pPr>
    </w:p>
    <w:p w:rsidR="00671074" w:rsidRPr="00E63AE3" w:rsidRDefault="00EB623B">
      <w:pPr>
        <w:widowControl w:val="0"/>
        <w:jc w:val="both"/>
        <w:rPr>
          <w:rFonts w:eastAsiaTheme="minorEastAsia"/>
        </w:rPr>
      </w:pPr>
      <w:r w:rsidRPr="00E63AE3">
        <w:rPr>
          <w:rFonts w:eastAsiaTheme="minorEastAsia"/>
        </w:rPr>
        <w:t>Приложение к заявлению:</w:t>
      </w:r>
    </w:p>
    <w:p w:rsidR="00671074" w:rsidRPr="00E63AE3" w:rsidRDefault="00EB623B">
      <w:pPr>
        <w:widowControl w:val="0"/>
        <w:ind w:firstLine="540"/>
        <w:jc w:val="both"/>
        <w:rPr>
          <w:rFonts w:eastAsiaTheme="minorEastAsia"/>
        </w:rPr>
      </w:pPr>
      <w:r w:rsidRPr="00E63AE3">
        <w:rPr>
          <w:rFonts w:eastAsiaTheme="minorEastAsia"/>
        </w:rPr>
        <w:t>1. копия документа, подтверждающего личность заявителя (представителя заявителя);</w:t>
      </w:r>
    </w:p>
    <w:p w:rsidR="00671074" w:rsidRPr="00E63AE3" w:rsidRDefault="00EB623B">
      <w:pPr>
        <w:widowControl w:val="0"/>
        <w:ind w:firstLine="540"/>
        <w:jc w:val="both"/>
        <w:rPr>
          <w:rFonts w:eastAsiaTheme="minorEastAsia"/>
        </w:rPr>
      </w:pPr>
      <w:r w:rsidRPr="00E63AE3">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671074" w:rsidRPr="00E63AE3" w:rsidRDefault="00EB623B">
      <w:pPr>
        <w:widowControl w:val="0"/>
        <w:ind w:firstLine="540"/>
        <w:jc w:val="both"/>
        <w:rPr>
          <w:rFonts w:eastAsiaTheme="minorEastAsia"/>
          <w:sz w:val="20"/>
          <w:szCs w:val="20"/>
        </w:rPr>
      </w:pPr>
      <w:r w:rsidRPr="00E63AE3">
        <w:rPr>
          <w:rFonts w:eastAsiaTheme="minorEastAsia"/>
        </w:rPr>
        <w:t>3. документы, подтверждающие право заявителя на предоставление в собственность бесплатно земельного участка, на котором расположен гараж:</w:t>
      </w:r>
    </w:p>
    <w:p w:rsidR="00671074" w:rsidRPr="00E63AE3" w:rsidRDefault="00EB623B">
      <w:pPr>
        <w:widowControl w:val="0"/>
        <w:ind w:firstLine="540"/>
        <w:jc w:val="both"/>
        <w:rPr>
          <w:rFonts w:eastAsiaTheme="minorEastAsia"/>
        </w:rPr>
      </w:pPr>
      <w:r w:rsidRPr="00E63AE3">
        <w:rPr>
          <w:rFonts w:eastAsiaTheme="minorEastAsia"/>
        </w:rPr>
        <w:t xml:space="preserve">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E63AE3">
        <w:rPr>
          <w:rFonts w:eastAsiaTheme="minorEastAsia"/>
        </w:rPr>
        <w:t>ему</w:t>
      </w:r>
      <w:proofErr w:type="gramEnd"/>
      <w:r w:rsidRPr="00E63AE3">
        <w:rPr>
          <w:rFonts w:eastAsiaTheme="minorEastAsia"/>
        </w:rPr>
        <w:t xml:space="preserve"> либо право на использование такого земельного участка возникло у гражданина по иным основаниям:</w:t>
      </w:r>
    </w:p>
    <w:p w:rsidR="00671074" w:rsidRPr="00E63AE3" w:rsidRDefault="00EB623B">
      <w:pPr>
        <w:widowControl w:val="0"/>
        <w:ind w:firstLine="540"/>
        <w:jc w:val="both"/>
        <w:rPr>
          <w:rFonts w:eastAsiaTheme="minorEastAsia"/>
        </w:rPr>
      </w:pPr>
      <w:r w:rsidRPr="00E63AE3">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671074" w:rsidRPr="00E63AE3" w:rsidRDefault="00EB623B">
      <w:pPr>
        <w:widowControl w:val="0"/>
        <w:ind w:firstLine="540"/>
        <w:jc w:val="both"/>
        <w:rPr>
          <w:rFonts w:eastAsiaTheme="minorEastAsia"/>
        </w:rPr>
      </w:pPr>
      <w:r w:rsidRPr="00E63AE3">
        <w:rPr>
          <w:rFonts w:eastAsiaTheme="minorEastAsia"/>
          <w:u w:val="single"/>
        </w:rPr>
        <w:t>Примечание 1:</w:t>
      </w:r>
      <w:r w:rsidRPr="00E63AE3">
        <w:rPr>
          <w:rFonts w:eastAsiaTheme="minorEastAsia"/>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671074" w:rsidRPr="00E63AE3" w:rsidRDefault="00EB623B">
      <w:pPr>
        <w:widowControl w:val="0"/>
        <w:ind w:firstLine="540"/>
        <w:jc w:val="both"/>
        <w:rPr>
          <w:rFonts w:eastAsiaTheme="minorEastAsia"/>
        </w:rPr>
      </w:pPr>
      <w:r w:rsidRPr="00E63AE3">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71074" w:rsidRPr="00E63AE3" w:rsidRDefault="00EB623B">
      <w:pPr>
        <w:widowControl w:val="0"/>
        <w:ind w:firstLine="540"/>
        <w:jc w:val="both"/>
        <w:rPr>
          <w:rFonts w:eastAsiaTheme="minorEastAsia"/>
        </w:rPr>
      </w:pPr>
      <w:r w:rsidRPr="00E63AE3">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71074" w:rsidRPr="00E63AE3" w:rsidRDefault="00EB623B">
      <w:pPr>
        <w:widowControl w:val="0"/>
        <w:ind w:firstLine="708"/>
        <w:jc w:val="both"/>
        <w:rPr>
          <w:rFonts w:eastAsiaTheme="minorEastAsia"/>
        </w:rPr>
      </w:pPr>
      <w:r w:rsidRPr="00E63AE3">
        <w:rPr>
          <w:rFonts w:eastAsiaTheme="minorEastAsia"/>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71074" w:rsidRPr="00E63AE3" w:rsidRDefault="00EB623B">
      <w:pPr>
        <w:widowControl w:val="0"/>
        <w:ind w:firstLine="708"/>
        <w:jc w:val="both"/>
        <w:rPr>
          <w:rFonts w:eastAsiaTheme="minorEastAsia"/>
        </w:rPr>
      </w:pPr>
      <w:r w:rsidRPr="00E63AE3">
        <w:rPr>
          <w:rFonts w:eastAsiaTheme="minorEastAsia"/>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671074" w:rsidRPr="00E63AE3" w:rsidRDefault="00EB623B">
      <w:pPr>
        <w:widowControl w:val="0"/>
        <w:ind w:firstLine="708"/>
        <w:jc w:val="both"/>
        <w:rPr>
          <w:rFonts w:eastAsiaTheme="minorEastAsia"/>
        </w:rPr>
      </w:pPr>
      <w:r w:rsidRPr="00E63AE3">
        <w:rPr>
          <w:rFonts w:eastAsiaTheme="minorEastAsia"/>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w:t>
      </w:r>
      <w:r w:rsidRPr="00E63AE3">
        <w:rPr>
          <w:rFonts w:eastAsiaTheme="minorEastAsia"/>
        </w:rPr>
        <w:lastRenderedPageBreak/>
        <w:t>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671074" w:rsidRPr="00E63AE3" w:rsidRDefault="00EB623B">
      <w:pPr>
        <w:widowControl w:val="0"/>
        <w:ind w:firstLine="708"/>
        <w:jc w:val="both"/>
        <w:rPr>
          <w:rFonts w:eastAsiaTheme="minorEastAsia"/>
        </w:rPr>
      </w:pPr>
      <w:r w:rsidRPr="00E63AE3">
        <w:rPr>
          <w:rFonts w:eastAsiaTheme="minorEastAsia"/>
        </w:rPr>
        <w:t>- выписка из Единого государственного реестра юридических лиц о гаражном кооперативе, членом которого является заявитель.</w:t>
      </w:r>
    </w:p>
    <w:p w:rsidR="00671074" w:rsidRPr="00E63AE3" w:rsidRDefault="00EB623B">
      <w:pPr>
        <w:widowControl w:val="0"/>
        <w:ind w:firstLine="708"/>
        <w:jc w:val="both"/>
        <w:rPr>
          <w:rFonts w:eastAsiaTheme="minorEastAsia"/>
        </w:rPr>
      </w:pPr>
      <w:r w:rsidRPr="00E63AE3">
        <w:rPr>
          <w:rFonts w:eastAsiaTheme="minorEastAsia"/>
          <w:u w:val="single"/>
        </w:rPr>
        <w:t>Примечание 2:</w:t>
      </w:r>
      <w:r w:rsidRPr="00E63AE3">
        <w:rPr>
          <w:rFonts w:eastAsiaTheme="minorEastAsia"/>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671074" w:rsidRPr="00E63AE3" w:rsidRDefault="00EB623B">
      <w:pPr>
        <w:widowControl w:val="0"/>
        <w:ind w:firstLine="708"/>
        <w:jc w:val="both"/>
        <w:rPr>
          <w:rFonts w:eastAsiaTheme="minorEastAsia"/>
        </w:rPr>
      </w:pPr>
      <w:r w:rsidRPr="00E63AE3">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71074" w:rsidRPr="00E63AE3" w:rsidRDefault="00EB623B">
      <w:pPr>
        <w:widowControl w:val="0"/>
        <w:ind w:firstLine="708"/>
        <w:jc w:val="both"/>
        <w:rPr>
          <w:rFonts w:eastAsiaTheme="minorEastAsia"/>
        </w:rPr>
      </w:pPr>
      <w:r w:rsidRPr="00E63AE3">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71074" w:rsidRPr="00E63AE3" w:rsidRDefault="00EB623B">
      <w:pPr>
        <w:widowControl w:val="0"/>
        <w:ind w:firstLine="708"/>
        <w:jc w:val="both"/>
        <w:rPr>
          <w:rFonts w:eastAsiaTheme="minorEastAsia"/>
        </w:rPr>
      </w:pPr>
      <w:r w:rsidRPr="00E63AE3">
        <w:rPr>
          <w:rFonts w:eastAsiaTheme="minorEastAsia"/>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671074" w:rsidRPr="00E63AE3" w:rsidRDefault="00EB623B">
      <w:pPr>
        <w:widowControl w:val="0"/>
        <w:ind w:firstLine="708"/>
        <w:jc w:val="both"/>
        <w:rPr>
          <w:rFonts w:eastAsiaTheme="minorEastAsia"/>
        </w:rPr>
      </w:pPr>
      <w:r w:rsidRPr="00E63AE3">
        <w:rPr>
          <w:rFonts w:eastAsiaTheme="minorEastAsia"/>
        </w:rPr>
        <w:t xml:space="preserve">3.3) технический план гаража, расположенного на испрашиваемом земельном участке (за исключением случая, если с заявлением обратился заявитель, указанный в </w:t>
      </w:r>
      <w:r w:rsidR="000976BD">
        <w:rPr>
          <w:rFonts w:eastAsiaTheme="minorEastAsia"/>
        </w:rPr>
        <w:t xml:space="preserve">          </w:t>
      </w:r>
      <w:r w:rsidRPr="00E63AE3">
        <w:rPr>
          <w:rFonts w:eastAsiaTheme="minorEastAsia"/>
        </w:rPr>
        <w:t>п. 1.2.5 регламента,</w:t>
      </w:r>
      <w:r w:rsidR="000976BD">
        <w:rPr>
          <w:rFonts w:eastAsiaTheme="minorEastAsia"/>
        </w:rPr>
        <w:t xml:space="preserve"> </w:t>
      </w:r>
      <w:r w:rsidRPr="00E63AE3">
        <w:rPr>
          <w:rFonts w:eastAsiaTheme="minorEastAsia"/>
        </w:rPr>
        <w:t>а также случая, если ранее государственный кадастровый учет гаража был осуществлен);</w:t>
      </w:r>
    </w:p>
    <w:p w:rsidR="00671074" w:rsidRPr="00E63AE3" w:rsidRDefault="00EB623B">
      <w:pPr>
        <w:widowControl w:val="0"/>
        <w:ind w:firstLine="708"/>
        <w:jc w:val="both"/>
        <w:rPr>
          <w:rFonts w:eastAsiaTheme="minorEastAsia"/>
        </w:rPr>
      </w:pPr>
      <w:r w:rsidRPr="00E63AE3">
        <w:rPr>
          <w:rFonts w:eastAsiaTheme="minorEastAsia"/>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регламента);</w:t>
      </w:r>
    </w:p>
    <w:p w:rsidR="00671074" w:rsidRPr="00E63AE3" w:rsidRDefault="00EB623B">
      <w:pPr>
        <w:widowControl w:val="0"/>
        <w:ind w:firstLine="708"/>
        <w:jc w:val="both"/>
        <w:rPr>
          <w:rFonts w:eastAsiaTheme="minorEastAsia"/>
        </w:rPr>
      </w:pPr>
      <w:r w:rsidRPr="00E63AE3">
        <w:rPr>
          <w:rFonts w:eastAsiaTheme="minorEastAsia"/>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регламента);</w:t>
      </w:r>
    </w:p>
    <w:p w:rsidR="00671074" w:rsidRPr="00E63AE3" w:rsidRDefault="00EB623B">
      <w:pPr>
        <w:widowControl w:val="0"/>
        <w:ind w:firstLine="708"/>
        <w:jc w:val="both"/>
        <w:rPr>
          <w:rFonts w:eastAsiaTheme="minorEastAsia"/>
        </w:rPr>
      </w:pPr>
      <w:r w:rsidRPr="00E63AE3">
        <w:rPr>
          <w:rFonts w:eastAsiaTheme="minorEastAsia"/>
        </w:rPr>
        <w:t>3.6) документы, подтверждающие, что земельный участок</w:t>
      </w:r>
      <w:r w:rsidR="000976BD">
        <w:rPr>
          <w:rFonts w:eastAsiaTheme="minorEastAsia"/>
        </w:rPr>
        <w:t>,</w:t>
      </w:r>
      <w:r w:rsidRPr="00E63AE3">
        <w:rPr>
          <w:rFonts w:eastAsiaTheme="minorEastAsia"/>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регламента). </w:t>
      </w:r>
    </w:p>
    <w:p w:rsidR="00671074" w:rsidRPr="00E63AE3" w:rsidRDefault="00EB623B">
      <w:pPr>
        <w:widowControl w:val="0"/>
        <w:ind w:firstLine="708"/>
        <w:jc w:val="both"/>
        <w:rPr>
          <w:rFonts w:eastAsiaTheme="minorEastAsia"/>
        </w:rPr>
      </w:pPr>
      <w:r w:rsidRPr="00E63AE3">
        <w:rPr>
          <w:rFonts w:eastAsiaTheme="minorEastAsia"/>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671074" w:rsidRPr="00E63AE3" w:rsidRDefault="00EB623B">
      <w:pPr>
        <w:widowControl w:val="0"/>
        <w:ind w:firstLine="708"/>
        <w:jc w:val="both"/>
        <w:rPr>
          <w:rFonts w:eastAsiaTheme="minorEastAsia"/>
        </w:rPr>
      </w:pPr>
      <w:r w:rsidRPr="00E63AE3">
        <w:rPr>
          <w:rFonts w:eastAsiaTheme="minorEastAsia"/>
          <w:u w:val="single"/>
        </w:rPr>
        <w:t>Примечание 3:</w:t>
      </w:r>
      <w:r w:rsidRPr="00E63AE3">
        <w:rPr>
          <w:rFonts w:eastAsiaTheme="minorEastAsia"/>
        </w:rPr>
        <w:t xml:space="preserve"> заявитель, указанный в п.1.2.4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671074" w:rsidRPr="00E63AE3" w:rsidRDefault="00EB623B">
      <w:pPr>
        <w:widowControl w:val="0"/>
        <w:ind w:firstLine="709"/>
        <w:jc w:val="both"/>
        <w:rPr>
          <w:rFonts w:eastAsiaTheme="minorEastAsia"/>
        </w:rPr>
      </w:pPr>
      <w:r w:rsidRPr="00E63AE3">
        <w:rPr>
          <w:rFonts w:eastAsiaTheme="minorEastAsia"/>
        </w:rPr>
        <w:t xml:space="preserve">Заявитель вправе самостоятельно представить иные документы, подтверждающие </w:t>
      </w:r>
      <w:r w:rsidRPr="00E63AE3">
        <w:rPr>
          <w:rFonts w:eastAsiaTheme="minorEastAsia"/>
        </w:rPr>
        <w:lastRenderedPageBreak/>
        <w:t>право собственности на земельный участок, на котором расположен гараж, либо право собственности на гараж.</w:t>
      </w:r>
    </w:p>
    <w:p w:rsidR="00671074" w:rsidRPr="00E63AE3" w:rsidRDefault="00EB623B">
      <w:pPr>
        <w:widowControl w:val="0"/>
        <w:ind w:firstLine="540"/>
        <w:jc w:val="both"/>
        <w:rPr>
          <w:rFonts w:eastAsiaTheme="minorEastAsia"/>
        </w:rPr>
      </w:pPr>
      <w:r w:rsidRPr="00E63AE3">
        <w:rPr>
          <w:rFonts w:eastAsiaTheme="minorEastAsia"/>
          <w:u w:val="single"/>
        </w:rPr>
        <w:t>Примечание 4:</w:t>
      </w:r>
      <w:r w:rsidRPr="00E63AE3">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671074" w:rsidRPr="00E63AE3" w:rsidRDefault="00EB623B">
      <w:pPr>
        <w:widowControl w:val="0"/>
        <w:ind w:firstLine="540"/>
        <w:jc w:val="both"/>
        <w:rPr>
          <w:rFonts w:eastAsiaTheme="minorEastAsia"/>
          <w:highlight w:val="white"/>
        </w:rPr>
      </w:pPr>
      <w:r w:rsidRPr="00E63AE3">
        <w:rPr>
          <w:rFonts w:eastAsiaTheme="minorEastAsia"/>
          <w:highlight w:val="white"/>
          <w:u w:val="single"/>
        </w:rPr>
        <w:t>Примечание 5:</w:t>
      </w:r>
      <w:r w:rsidRPr="00E63AE3">
        <w:rPr>
          <w:rFonts w:eastAsiaTheme="minorEastAsia"/>
          <w:highlight w:val="white"/>
        </w:rPr>
        <w:t xml:space="preserve"> в случае, если, если земельный участок прошёл государственный кадастровый учёт в рамках оказания услуги по предварительному согласованию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
    <w:p w:rsidR="00671074" w:rsidRPr="00E63AE3" w:rsidRDefault="00EB623B">
      <w:pPr>
        <w:widowControl w:val="0"/>
        <w:ind w:firstLine="540"/>
        <w:jc w:val="both"/>
        <w:rPr>
          <w:rFonts w:eastAsiaTheme="minorEastAsia"/>
          <w:highlight w:val="white"/>
        </w:rPr>
      </w:pPr>
      <w:r w:rsidRPr="00E63AE3">
        <w:rPr>
          <w:rFonts w:eastAsiaTheme="minorEastAsia"/>
          <w:highlight w:val="white"/>
        </w:rPr>
        <w:t>1. копии документа, подтверждающего личность заявителя (представителя заявителя);</w:t>
      </w:r>
    </w:p>
    <w:p w:rsidR="00671074" w:rsidRPr="00E63AE3" w:rsidRDefault="00EB623B">
      <w:pPr>
        <w:widowControl w:val="0"/>
        <w:ind w:firstLine="540"/>
        <w:jc w:val="both"/>
        <w:rPr>
          <w:rFonts w:eastAsiaTheme="minorEastAsia"/>
          <w:highlight w:val="white"/>
        </w:rPr>
      </w:pPr>
      <w:r w:rsidRPr="00E63AE3">
        <w:rPr>
          <w:rFonts w:eastAsiaTheme="minorEastAsia"/>
          <w:highlight w:val="white"/>
        </w:rPr>
        <w:t>2. копии документа, подтверждающего полномочия представителя действовать</w:t>
      </w:r>
      <w:r w:rsidRPr="00E63AE3">
        <w:rPr>
          <w:rFonts w:eastAsiaTheme="minorEastAsia"/>
          <w:highlight w:val="white"/>
        </w:rPr>
        <w:br/>
        <w:t>от имени гражданина (в случае обращения представителя заявителя);</w:t>
      </w:r>
    </w:p>
    <w:p w:rsidR="00671074" w:rsidRPr="00E63AE3" w:rsidRDefault="00EB623B">
      <w:pPr>
        <w:widowControl w:val="0"/>
        <w:ind w:firstLine="540"/>
        <w:jc w:val="both"/>
        <w:rPr>
          <w:rFonts w:eastAsiaTheme="minorEastAsia"/>
          <w:highlight w:val="white"/>
        </w:rPr>
      </w:pPr>
      <w:r w:rsidRPr="00E63AE3">
        <w:rPr>
          <w:rFonts w:eastAsiaTheme="minorEastAsia"/>
          <w:highlight w:val="white"/>
        </w:rPr>
        <w:t xml:space="preserve">3. документов, подтверждающих право заявителя на предоставление в собственность бесплатно земельного участка, на котором расположен гараж. </w:t>
      </w:r>
    </w:p>
    <w:p w:rsidR="00671074" w:rsidRPr="00E63AE3" w:rsidRDefault="00671074">
      <w:pPr>
        <w:pStyle w:val="ConsPlusNonformat"/>
        <w:jc w:val="both"/>
        <w:rPr>
          <w:rFonts w:ascii="Times New Roman" w:hAnsi="Times New Roman" w:cs="Times New Roman"/>
          <w:sz w:val="24"/>
          <w:szCs w:val="24"/>
        </w:rPr>
      </w:pPr>
    </w:p>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671074" w:rsidRPr="00E63AE3">
        <w:tc>
          <w:tcPr>
            <w:tcW w:w="534" w:type="dxa"/>
            <w:tcBorders>
              <w:top w:val="single" w:sz="4" w:space="0" w:color="auto"/>
              <w:left w:val="single" w:sz="4" w:space="0" w:color="auto"/>
              <w:bottom w:val="single" w:sz="4" w:space="0" w:color="auto"/>
              <w:right w:val="single" w:sz="4" w:space="0" w:color="auto"/>
            </w:tcBorders>
          </w:tcPr>
          <w:p w:rsidR="00671074" w:rsidRPr="00E63AE3" w:rsidRDefault="00671074">
            <w:pPr>
              <w:pStyle w:val="ConsPlusNonformat"/>
              <w:jc w:val="both"/>
              <w:rPr>
                <w:rFonts w:ascii="Times New Roman" w:hAnsi="Times New Roman" w:cs="Times New Roman"/>
                <w:sz w:val="24"/>
                <w:szCs w:val="24"/>
              </w:rPr>
            </w:pPr>
          </w:p>
          <w:p w:rsidR="00671074" w:rsidRPr="00E63AE3" w:rsidRDefault="00671074">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выдать на руки в администрации__________________________________________</w:t>
            </w:r>
          </w:p>
        </w:tc>
      </w:tr>
      <w:tr w:rsidR="00671074" w:rsidRPr="00E63AE3">
        <w:tc>
          <w:tcPr>
            <w:tcW w:w="534" w:type="dxa"/>
            <w:vMerge w:val="restart"/>
            <w:tcBorders>
              <w:top w:val="single" w:sz="4" w:space="0" w:color="auto"/>
              <w:left w:val="single" w:sz="4" w:space="0" w:color="auto"/>
              <w:right w:val="single" w:sz="4" w:space="0" w:color="auto"/>
            </w:tcBorders>
          </w:tcPr>
          <w:p w:rsidR="00671074" w:rsidRPr="00E63AE3" w:rsidRDefault="00671074">
            <w:pPr>
              <w:pStyle w:val="ConsPlusNonformat"/>
              <w:jc w:val="both"/>
              <w:rPr>
                <w:rFonts w:ascii="Times New Roman" w:hAnsi="Times New Roman" w:cs="Times New Roman"/>
                <w:sz w:val="24"/>
                <w:szCs w:val="24"/>
              </w:rPr>
            </w:pPr>
          </w:p>
          <w:p w:rsidR="00671074" w:rsidRPr="00E63AE3" w:rsidRDefault="00671074">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выдать на руки в МФЦ (указать адрес)_____________________________________</w:t>
            </w:r>
          </w:p>
        </w:tc>
      </w:tr>
      <w:tr w:rsidR="00671074" w:rsidRPr="00E63AE3">
        <w:trPr>
          <w:trHeight w:val="286"/>
        </w:trPr>
        <w:tc>
          <w:tcPr>
            <w:tcW w:w="534" w:type="dxa"/>
            <w:vMerge/>
            <w:tcBorders>
              <w:left w:val="single" w:sz="4" w:space="0" w:color="auto"/>
              <w:bottom w:val="single" w:sz="4" w:space="0" w:color="auto"/>
              <w:right w:val="single" w:sz="4" w:space="0" w:color="auto"/>
            </w:tcBorders>
          </w:tcPr>
          <w:p w:rsidR="00671074" w:rsidRPr="00E63AE3" w:rsidRDefault="00671074">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671074" w:rsidRPr="00E63AE3" w:rsidRDefault="00671074">
            <w:pPr>
              <w:pStyle w:val="ConsPlusNonformat"/>
              <w:rPr>
                <w:rFonts w:ascii="Times New Roman" w:hAnsi="Times New Roman" w:cs="Times New Roman"/>
                <w:sz w:val="24"/>
                <w:szCs w:val="24"/>
              </w:rPr>
            </w:pPr>
          </w:p>
        </w:tc>
      </w:tr>
      <w:tr w:rsidR="00671074" w:rsidRPr="00E63AE3">
        <w:trPr>
          <w:trHeight w:val="461"/>
        </w:trPr>
        <w:tc>
          <w:tcPr>
            <w:tcW w:w="534" w:type="dxa"/>
            <w:tcBorders>
              <w:top w:val="single" w:sz="4" w:space="0" w:color="auto"/>
              <w:left w:val="single" w:sz="4" w:space="0" w:color="auto"/>
              <w:bottom w:val="single" w:sz="4" w:space="0" w:color="auto"/>
              <w:right w:val="single" w:sz="4" w:space="0" w:color="auto"/>
            </w:tcBorders>
          </w:tcPr>
          <w:p w:rsidR="00671074" w:rsidRPr="00E63AE3" w:rsidRDefault="00671074">
            <w:pPr>
              <w:pStyle w:val="ConsPlusNonformat"/>
              <w:jc w:val="both"/>
              <w:rPr>
                <w:rFonts w:ascii="Times New Roman" w:hAnsi="Times New Roman" w:cs="Times New Roman"/>
                <w:b/>
                <w:sz w:val="24"/>
                <w:szCs w:val="24"/>
              </w:rPr>
            </w:pPr>
          </w:p>
          <w:p w:rsidR="00671074" w:rsidRPr="00E63AE3" w:rsidRDefault="00671074">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 xml:space="preserve">направить в электронной форме в личный кабинет на ПГУ ЛО/ЕПГУ </w:t>
            </w:r>
          </w:p>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(при технической реализации)</w:t>
            </w:r>
          </w:p>
        </w:tc>
      </w:tr>
      <w:tr w:rsidR="00671074" w:rsidRPr="00E63AE3">
        <w:trPr>
          <w:trHeight w:val="461"/>
        </w:trPr>
        <w:tc>
          <w:tcPr>
            <w:tcW w:w="534" w:type="dxa"/>
            <w:tcBorders>
              <w:top w:val="single" w:sz="4" w:space="0" w:color="auto"/>
              <w:left w:val="single" w:sz="4" w:space="0" w:color="auto"/>
              <w:bottom w:val="single" w:sz="4" w:space="0" w:color="auto"/>
              <w:right w:val="single" w:sz="4" w:space="0" w:color="auto"/>
            </w:tcBorders>
          </w:tcPr>
          <w:p w:rsidR="00671074" w:rsidRPr="00E63AE3" w:rsidRDefault="00671074">
            <w:pPr>
              <w:pStyle w:val="ConsPlusNonformat"/>
              <w:jc w:val="both"/>
              <w:rPr>
                <w:rFonts w:ascii="Times New Roman" w:hAnsi="Times New Roman" w:cs="Times New Roman"/>
                <w:b/>
                <w:sz w:val="24"/>
                <w:szCs w:val="24"/>
              </w:rPr>
            </w:pPr>
          </w:p>
          <w:p w:rsidR="00671074" w:rsidRPr="00E63AE3" w:rsidRDefault="00671074">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671074" w:rsidRPr="00E63AE3" w:rsidRDefault="00EB623B">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направить по почте (указать адрес) ________________________________________</w:t>
            </w:r>
          </w:p>
        </w:tc>
      </w:tr>
    </w:tbl>
    <w:p w:rsidR="00671074" w:rsidRDefault="00EB623B">
      <w:pPr>
        <w:widowControl w:val="0"/>
        <w:jc w:val="right"/>
        <w:rPr>
          <w:rFonts w:eastAsiaTheme="minorEastAsia"/>
        </w:rPr>
      </w:pPr>
      <w:r w:rsidRPr="00E63AE3">
        <w:rPr>
          <w:rFonts w:eastAsiaTheme="minorEastAsia"/>
        </w:rPr>
        <w:br w:type="column"/>
      </w:r>
      <w:r w:rsidR="00C03C19">
        <w:rPr>
          <w:rFonts w:eastAsiaTheme="minorEastAsia"/>
        </w:rPr>
        <w:lastRenderedPageBreak/>
        <w:t>Образец</w:t>
      </w:r>
      <w:r>
        <w:rPr>
          <w:rFonts w:eastAsiaTheme="minorEastAsia"/>
        </w:rPr>
        <w:t xml:space="preserve"> № 2</w:t>
      </w:r>
    </w:p>
    <w:p w:rsidR="00671074" w:rsidRDefault="00671074">
      <w:pPr>
        <w:widowControl w:val="0"/>
        <w:rPr>
          <w:rFonts w:ascii="Calibri" w:hAnsi="Calibri" w:cs="Calibri"/>
        </w:rPr>
      </w:pPr>
    </w:p>
    <w:p w:rsidR="00671074" w:rsidRDefault="00EB623B">
      <w:pPr>
        <w:widowControl w:val="0"/>
        <w:ind w:left="5670"/>
        <w:rPr>
          <w:rFonts w:ascii="Courier New" w:hAnsi="Courier New" w:cs="Courier New"/>
          <w:sz w:val="20"/>
          <w:szCs w:val="20"/>
        </w:rPr>
      </w:pPr>
      <w:r>
        <w:rPr>
          <w:rFonts w:ascii="Courier New" w:hAnsi="Courier New" w:cs="Courier New"/>
          <w:sz w:val="20"/>
          <w:szCs w:val="20"/>
        </w:rPr>
        <w:t xml:space="preserve">                                          ___________________________</w:t>
      </w:r>
    </w:p>
    <w:p w:rsidR="00671074" w:rsidRDefault="00EB623B">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71074" w:rsidRDefault="00EB623B">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71074" w:rsidRDefault="00EB623B">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71074" w:rsidRDefault="00EB623B">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71074" w:rsidRDefault="00EB623B">
      <w:pPr>
        <w:widowControl w:val="0"/>
        <w:jc w:val="both"/>
        <w:rPr>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671074" w:rsidRDefault="00671074">
      <w:pPr>
        <w:widowControl w:val="0"/>
        <w:jc w:val="both"/>
        <w:rPr>
          <w:rFonts w:ascii="Courier New" w:hAnsi="Courier New" w:cs="Courier New"/>
          <w:sz w:val="20"/>
          <w:szCs w:val="20"/>
        </w:rPr>
      </w:pPr>
    </w:p>
    <w:p w:rsidR="00671074" w:rsidRDefault="00EB623B">
      <w:pPr>
        <w:widowControl w:val="0"/>
        <w:jc w:val="center"/>
      </w:pPr>
      <w:r>
        <w:t>РЕШЕНИЕ</w:t>
      </w:r>
    </w:p>
    <w:p w:rsidR="00671074" w:rsidRDefault="00EB623B">
      <w:pPr>
        <w:widowControl w:val="0"/>
        <w:jc w:val="center"/>
      </w:pPr>
      <w:r>
        <w:t>(постановление, распоряжение и т.п.)</w:t>
      </w:r>
    </w:p>
    <w:p w:rsidR="00671074" w:rsidRDefault="00EB623B">
      <w:pPr>
        <w:widowControl w:val="0"/>
        <w:jc w:val="center"/>
      </w:pPr>
      <w:r>
        <w:t>о предоставлении в собственность бесплатно земельного участка, на котором расположен гараж</w:t>
      </w:r>
    </w:p>
    <w:p w:rsidR="00671074" w:rsidRDefault="00671074">
      <w:pPr>
        <w:widowControl w:val="0"/>
        <w:jc w:val="both"/>
        <w:rPr>
          <w:rFonts w:ascii="Courier New" w:hAnsi="Courier New" w:cs="Courier New"/>
          <w:sz w:val="20"/>
          <w:szCs w:val="20"/>
        </w:rPr>
      </w:pPr>
    </w:p>
    <w:p w:rsidR="00671074" w:rsidRDefault="00671074">
      <w:pPr>
        <w:widowControl w:val="0"/>
        <w:jc w:val="both"/>
        <w:rPr>
          <w:rFonts w:ascii="Courier New" w:hAnsi="Courier New" w:cs="Courier New"/>
          <w:sz w:val="20"/>
          <w:szCs w:val="20"/>
        </w:rPr>
      </w:pPr>
    </w:p>
    <w:p w:rsidR="00671074" w:rsidRDefault="00EB623B">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71074" w:rsidRDefault="00EB623B">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71074" w:rsidRDefault="00EB623B">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71074" w:rsidRDefault="00EB623B">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71074" w:rsidRDefault="00EB623B">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71074" w:rsidRDefault="00671074">
      <w:pPr>
        <w:widowControl w:val="0"/>
        <w:jc w:val="both"/>
        <w:rPr>
          <w:rFonts w:ascii="Courier New" w:hAnsi="Courier New" w:cs="Courier New"/>
          <w:sz w:val="20"/>
          <w:szCs w:val="20"/>
        </w:rPr>
      </w:pPr>
    </w:p>
    <w:p w:rsidR="00671074" w:rsidRDefault="00671074">
      <w:pPr>
        <w:widowControl w:val="0"/>
        <w:jc w:val="both"/>
        <w:rPr>
          <w:rFonts w:ascii="Courier New" w:hAnsi="Courier New" w:cs="Courier New"/>
          <w:sz w:val="20"/>
          <w:szCs w:val="20"/>
        </w:rPr>
      </w:pPr>
    </w:p>
    <w:p w:rsidR="00671074" w:rsidRDefault="00EB623B">
      <w:pPr>
        <w:widowControl w:val="0"/>
        <w:jc w:val="both"/>
      </w:pPr>
      <w:r>
        <w:t xml:space="preserve">Глава </w:t>
      </w:r>
      <w:r w:rsidR="004E74BC">
        <w:t>а</w:t>
      </w:r>
      <w:r>
        <w:t>дминистрации                                                        ____________________________</w:t>
      </w:r>
    </w:p>
    <w:p w:rsidR="00671074" w:rsidRDefault="00671074">
      <w:pPr>
        <w:widowControl w:val="0"/>
        <w:jc w:val="right"/>
        <w:outlineLvl w:val="1"/>
        <w:rPr>
          <w:rFonts w:ascii="Calibri" w:hAnsi="Calibri" w:cs="Calibri"/>
          <w:szCs w:val="20"/>
        </w:rPr>
      </w:pPr>
    </w:p>
    <w:p w:rsidR="00671074" w:rsidRDefault="00671074">
      <w:pPr>
        <w:widowControl w:val="0"/>
        <w:jc w:val="right"/>
        <w:outlineLvl w:val="1"/>
        <w:rPr>
          <w:rFonts w:ascii="Calibri" w:hAnsi="Calibri" w:cs="Calibri"/>
          <w:szCs w:val="20"/>
        </w:rPr>
      </w:pPr>
    </w:p>
    <w:p w:rsidR="00671074" w:rsidRDefault="00671074">
      <w:pPr>
        <w:widowControl w:val="0"/>
        <w:jc w:val="right"/>
        <w:outlineLvl w:val="1"/>
        <w:rPr>
          <w:rFonts w:ascii="Calibri" w:hAnsi="Calibri" w:cs="Calibri"/>
          <w:szCs w:val="20"/>
        </w:rPr>
      </w:pPr>
    </w:p>
    <w:p w:rsidR="00671074" w:rsidRDefault="00671074">
      <w:pPr>
        <w:widowControl w:val="0"/>
        <w:jc w:val="right"/>
        <w:outlineLvl w:val="1"/>
        <w:rPr>
          <w:rFonts w:ascii="Calibri" w:hAnsi="Calibri" w:cs="Calibri"/>
          <w:szCs w:val="20"/>
        </w:rPr>
      </w:pPr>
    </w:p>
    <w:p w:rsidR="00671074" w:rsidRDefault="00671074">
      <w:pPr>
        <w:widowControl w:val="0"/>
        <w:jc w:val="right"/>
        <w:outlineLvl w:val="1"/>
        <w:rPr>
          <w:rFonts w:ascii="Calibri" w:hAnsi="Calibri" w:cs="Calibri"/>
          <w:szCs w:val="20"/>
        </w:rPr>
      </w:pPr>
    </w:p>
    <w:p w:rsidR="00671074" w:rsidRDefault="00671074">
      <w:pPr>
        <w:widowControl w:val="0"/>
        <w:jc w:val="right"/>
        <w:outlineLvl w:val="1"/>
        <w:rPr>
          <w:rFonts w:ascii="Calibri" w:hAnsi="Calibri" w:cs="Calibri"/>
          <w:szCs w:val="20"/>
        </w:rPr>
      </w:pPr>
    </w:p>
    <w:p w:rsidR="00671074" w:rsidRDefault="00EB623B">
      <w:pPr>
        <w:widowControl w:val="0"/>
        <w:jc w:val="right"/>
        <w:rPr>
          <w:rFonts w:eastAsiaTheme="minorEastAsia"/>
        </w:rPr>
      </w:pPr>
      <w:r>
        <w:rPr>
          <w:rFonts w:eastAsiaTheme="minorEastAsia"/>
        </w:rPr>
        <w:br w:type="column"/>
      </w:r>
      <w:r w:rsidR="004E74BC">
        <w:rPr>
          <w:rFonts w:eastAsiaTheme="minorEastAsia"/>
        </w:rPr>
        <w:lastRenderedPageBreak/>
        <w:t>Образец</w:t>
      </w:r>
      <w:r>
        <w:rPr>
          <w:rFonts w:eastAsiaTheme="minorEastAsia"/>
        </w:rPr>
        <w:t xml:space="preserve"> № 3</w:t>
      </w:r>
    </w:p>
    <w:p w:rsidR="00671074" w:rsidRDefault="00EB623B">
      <w:pPr>
        <w:ind w:left="4536"/>
        <w:jc w:val="both"/>
        <w:rPr>
          <w:rFonts w:eastAsiaTheme="minorHAnsi"/>
          <w:lang w:eastAsia="en-US"/>
        </w:rPr>
      </w:pPr>
      <w:r>
        <w:rPr>
          <w:rFonts w:eastAsiaTheme="minorHAnsi"/>
          <w:lang w:eastAsia="en-US"/>
        </w:rPr>
        <w:t>________________________________________</w:t>
      </w:r>
    </w:p>
    <w:p w:rsidR="00671074" w:rsidRDefault="00EB623B">
      <w:pPr>
        <w:ind w:left="4536"/>
        <w:jc w:val="both"/>
        <w:rPr>
          <w:rFonts w:eastAsiaTheme="minorHAnsi"/>
          <w:lang w:eastAsia="en-US"/>
        </w:rPr>
      </w:pPr>
      <w:r>
        <w:rPr>
          <w:rFonts w:eastAsiaTheme="minorHAnsi"/>
          <w:lang w:eastAsia="en-US"/>
        </w:rPr>
        <w:t>(Ф.И.О. физического лица и адрес проживания / наименование организации и ИНН)</w:t>
      </w:r>
    </w:p>
    <w:p w:rsidR="00671074" w:rsidRDefault="00EB623B">
      <w:pPr>
        <w:ind w:left="4536"/>
        <w:jc w:val="both"/>
        <w:rPr>
          <w:rFonts w:eastAsiaTheme="minorHAnsi"/>
          <w:lang w:eastAsia="en-US"/>
        </w:rPr>
      </w:pPr>
      <w:r>
        <w:rPr>
          <w:rFonts w:eastAsiaTheme="minorHAnsi"/>
          <w:lang w:eastAsia="en-US"/>
        </w:rPr>
        <w:t>________________________________________</w:t>
      </w:r>
    </w:p>
    <w:p w:rsidR="00671074" w:rsidRDefault="00EB623B">
      <w:pPr>
        <w:ind w:left="4536"/>
        <w:jc w:val="both"/>
        <w:rPr>
          <w:rFonts w:eastAsiaTheme="minorHAnsi"/>
          <w:lang w:eastAsia="en-US"/>
        </w:rPr>
      </w:pPr>
      <w:r>
        <w:rPr>
          <w:rFonts w:eastAsiaTheme="minorHAnsi"/>
          <w:lang w:eastAsia="en-US"/>
        </w:rPr>
        <w:t>(Ф.И.О. представителя заявителя и реквизиты доверенности)</w:t>
      </w:r>
    </w:p>
    <w:p w:rsidR="00671074" w:rsidRDefault="00EB623B">
      <w:pPr>
        <w:ind w:left="4536"/>
        <w:jc w:val="both"/>
        <w:rPr>
          <w:rFonts w:eastAsiaTheme="minorHAnsi"/>
          <w:lang w:eastAsia="en-US"/>
        </w:rPr>
      </w:pPr>
      <w:r>
        <w:rPr>
          <w:rFonts w:eastAsiaTheme="minorHAnsi"/>
          <w:lang w:eastAsia="en-US"/>
        </w:rPr>
        <w:t>________________________________________</w:t>
      </w:r>
    </w:p>
    <w:p w:rsidR="00671074" w:rsidRDefault="00EB623B">
      <w:pPr>
        <w:ind w:left="4536"/>
        <w:jc w:val="both"/>
        <w:rPr>
          <w:rFonts w:eastAsiaTheme="minorHAnsi"/>
          <w:lang w:eastAsia="en-US"/>
        </w:rPr>
      </w:pPr>
      <w:r>
        <w:rPr>
          <w:rFonts w:eastAsiaTheme="minorHAnsi"/>
          <w:lang w:eastAsia="en-US"/>
        </w:rPr>
        <w:t>Контактная информация:</w:t>
      </w:r>
    </w:p>
    <w:p w:rsidR="00671074" w:rsidRDefault="00EB623B">
      <w:pPr>
        <w:ind w:left="4536"/>
        <w:jc w:val="both"/>
        <w:rPr>
          <w:rFonts w:eastAsiaTheme="minorHAnsi"/>
          <w:lang w:eastAsia="en-US"/>
        </w:rPr>
      </w:pPr>
      <w:r>
        <w:rPr>
          <w:rFonts w:eastAsiaTheme="minorHAnsi"/>
          <w:lang w:eastAsia="en-US"/>
        </w:rPr>
        <w:t>тел. ________________________________________</w:t>
      </w:r>
    </w:p>
    <w:p w:rsidR="00671074" w:rsidRDefault="00EB623B">
      <w:pPr>
        <w:ind w:left="4536"/>
        <w:rPr>
          <w:rFonts w:eastAsiaTheme="minorHAnsi"/>
          <w:lang w:eastAsia="en-US"/>
        </w:rPr>
      </w:pPr>
      <w:r>
        <w:rPr>
          <w:rFonts w:eastAsiaTheme="minorHAnsi"/>
          <w:lang w:eastAsia="en-US"/>
        </w:rPr>
        <w:t>эл. почта ______________________________________</w:t>
      </w:r>
    </w:p>
    <w:p w:rsidR="00671074" w:rsidRDefault="00671074">
      <w:pPr>
        <w:jc w:val="center"/>
        <w:rPr>
          <w:rFonts w:eastAsiaTheme="minorHAnsi"/>
          <w:lang w:eastAsia="en-US"/>
        </w:rPr>
      </w:pPr>
    </w:p>
    <w:p w:rsidR="00671074" w:rsidRDefault="00EB623B">
      <w:pPr>
        <w:jc w:val="center"/>
        <w:rPr>
          <w:rFonts w:eastAsiaTheme="minorHAnsi"/>
          <w:strike/>
          <w:lang w:eastAsia="en-US"/>
        </w:rPr>
      </w:pPr>
      <w:r>
        <w:rPr>
          <w:rFonts w:eastAsiaTheme="minorHAnsi"/>
          <w:lang w:eastAsia="en-US"/>
        </w:rPr>
        <w:t>УВЕДОМЛЕНИЕ</w:t>
      </w:r>
    </w:p>
    <w:p w:rsidR="00671074" w:rsidRDefault="00EB623B">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671074" w:rsidRDefault="00671074">
      <w:pPr>
        <w:ind w:firstLine="709"/>
        <w:jc w:val="both"/>
        <w:rPr>
          <w:rFonts w:eastAsiaTheme="minorHAnsi"/>
          <w:lang w:eastAsia="en-US"/>
        </w:rPr>
      </w:pPr>
    </w:p>
    <w:p w:rsidR="00671074" w:rsidRDefault="00EB623B">
      <w:pPr>
        <w:ind w:firstLine="709"/>
        <w:jc w:val="both"/>
        <w:rPr>
          <w:rFonts w:eastAsiaTheme="minorHAnsi"/>
          <w:lang w:eastAsia="en-US"/>
        </w:rPr>
      </w:pPr>
      <w:r>
        <w:rPr>
          <w:rFonts w:eastAsiaTheme="minorHAnsi"/>
          <w:lang w:eastAsia="en-US"/>
        </w:rPr>
        <w:t>Настоящим подтверждается, что при приеме документов, необходимых для предоставления муниципальной услуги: «</w:t>
      </w:r>
      <w:r w:rsidR="004E74BC">
        <w:rPr>
          <w:rFonts w:eastAsia="Calibri"/>
        </w:rPr>
        <w:t>П</w:t>
      </w:r>
      <w:r w:rsidR="004E74BC">
        <w:rPr>
          <w:rFonts w:eastAsiaTheme="minorEastAsia"/>
        </w:rPr>
        <w:t>редоставление гражданину в собственность бесплатно земельного участка, на котором расположен гараж</w:t>
      </w:r>
      <w:r>
        <w:rPr>
          <w:rFonts w:eastAsiaTheme="minorHAnsi"/>
          <w:lang w:eastAsia="en-US"/>
        </w:rPr>
        <w:t>» были выявлены следующие основания для отказа в приеме документов:</w:t>
      </w:r>
    </w:p>
    <w:p w:rsidR="00671074" w:rsidRDefault="00EB623B">
      <w:pPr>
        <w:jc w:val="both"/>
        <w:rPr>
          <w:rFonts w:eastAsiaTheme="minorHAnsi"/>
          <w:lang w:eastAsia="en-US"/>
        </w:rPr>
      </w:pPr>
      <w:r>
        <w:rPr>
          <w:rFonts w:eastAsiaTheme="minorHAnsi"/>
          <w:lang w:eastAsia="en-US"/>
        </w:rPr>
        <w:t>_______________________________________________________________________</w:t>
      </w:r>
    </w:p>
    <w:p w:rsidR="00671074" w:rsidRDefault="00EB623B">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p>
    <w:p w:rsidR="00671074" w:rsidRDefault="00EB623B" w:rsidP="004E74BC">
      <w:pPr>
        <w:jc w:val="center"/>
        <w:rPr>
          <w:rFonts w:eastAsiaTheme="minorHAnsi"/>
          <w:lang w:eastAsia="en-US"/>
        </w:rPr>
      </w:pPr>
      <w:r>
        <w:rPr>
          <w:rFonts w:eastAsiaTheme="minorHAnsi"/>
          <w:lang w:eastAsia="en-US"/>
        </w:rPr>
        <w:t xml:space="preserve">(указываются основания для отказа в приеме документов, предусмотренные </w:t>
      </w:r>
      <w:r w:rsidR="004E74BC">
        <w:rPr>
          <w:rFonts w:eastAsiaTheme="minorHAnsi"/>
          <w:lang w:eastAsia="en-US"/>
        </w:rPr>
        <w:t>таблицей № 3</w:t>
      </w:r>
      <w:r>
        <w:rPr>
          <w:rFonts w:eastAsiaTheme="minorHAnsi"/>
          <w:lang w:eastAsia="en-US"/>
        </w:rPr>
        <w:t xml:space="preserve"> регламента)</w:t>
      </w:r>
    </w:p>
    <w:p w:rsidR="00671074" w:rsidRDefault="00EB623B">
      <w:pPr>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71074" w:rsidRDefault="00EB623B" w:rsidP="004E74BC">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документы:___________________________________________________________________</w:t>
      </w:r>
    </w:p>
    <w:p w:rsidR="00671074" w:rsidRDefault="00EB623B">
      <w:pPr>
        <w:jc w:val="center"/>
        <w:rPr>
          <w:rFonts w:eastAsiaTheme="minorHAnsi"/>
          <w:lang w:eastAsia="en-US"/>
        </w:rPr>
      </w:pPr>
      <w:r>
        <w:rPr>
          <w:rFonts w:eastAsiaTheme="minorHAnsi"/>
          <w:lang w:eastAsia="en-US"/>
        </w:rPr>
        <w:t>(указывается перечень документов в случае, если основанием для отказа является</w:t>
      </w:r>
      <w:r w:rsidR="000976BD">
        <w:rPr>
          <w:rFonts w:eastAsiaTheme="minorHAnsi"/>
          <w:lang w:eastAsia="en-US"/>
        </w:rPr>
        <w:t xml:space="preserve"> </w:t>
      </w:r>
      <w:r>
        <w:rPr>
          <w:rFonts w:eastAsiaTheme="minorHAnsi"/>
          <w:lang w:eastAsia="en-US"/>
        </w:rPr>
        <w:t>представление неполного комплекта документов)</w:t>
      </w:r>
    </w:p>
    <w:p w:rsidR="00671074" w:rsidRDefault="00EB623B">
      <w:pPr>
        <w:rPr>
          <w:rFonts w:eastAsiaTheme="minorHAnsi"/>
          <w:lang w:eastAsia="en-US"/>
        </w:rPr>
      </w:pPr>
      <w:r>
        <w:rPr>
          <w:rFonts w:eastAsiaTheme="minorHAnsi"/>
          <w:lang w:eastAsia="en-US"/>
        </w:rPr>
        <w:t>______________________________       _______________     ____________________</w:t>
      </w:r>
    </w:p>
    <w:p w:rsidR="00671074" w:rsidRDefault="00EB623B">
      <w:pPr>
        <w:rPr>
          <w:rFonts w:eastAsiaTheme="minorHAnsi"/>
          <w:lang w:eastAsia="en-US"/>
        </w:rPr>
      </w:pPr>
      <w:r>
        <w:rPr>
          <w:rFonts w:eastAsiaTheme="minorHAnsi"/>
          <w:lang w:eastAsia="en-US"/>
        </w:rPr>
        <w:t>(должностное лицо (специалист МФЦ)</w:t>
      </w:r>
      <w:r w:rsidR="004E74BC">
        <w:rPr>
          <w:rFonts w:eastAsiaTheme="minorHAnsi"/>
          <w:lang w:eastAsia="en-US"/>
        </w:rPr>
        <w:t>)</w:t>
      </w:r>
      <w:r>
        <w:rPr>
          <w:rFonts w:eastAsiaTheme="minorHAnsi"/>
          <w:lang w:eastAsia="en-US"/>
        </w:rPr>
        <w:t xml:space="preserve">            (подпись)                   (инициалы, фамилия)                    </w:t>
      </w:r>
    </w:p>
    <w:p w:rsidR="00671074" w:rsidRDefault="00EB623B">
      <w:pPr>
        <w:rPr>
          <w:rFonts w:eastAsiaTheme="minorHAnsi"/>
          <w:lang w:eastAsia="en-US"/>
        </w:rPr>
      </w:pPr>
      <w:r>
        <w:rPr>
          <w:rFonts w:eastAsiaTheme="minorHAnsi"/>
          <w:lang w:eastAsia="en-US"/>
        </w:rPr>
        <w:t xml:space="preserve">(дата)       </w:t>
      </w:r>
    </w:p>
    <w:p w:rsidR="00671074" w:rsidRDefault="00671074">
      <w:pPr>
        <w:rPr>
          <w:rFonts w:eastAsiaTheme="minorHAnsi"/>
          <w:lang w:eastAsia="en-US"/>
        </w:rPr>
      </w:pPr>
    </w:p>
    <w:p w:rsidR="00671074" w:rsidRDefault="00EB623B">
      <w:pPr>
        <w:rPr>
          <w:rFonts w:eastAsiaTheme="minorHAnsi"/>
          <w:lang w:eastAsia="en-US"/>
        </w:rPr>
      </w:pPr>
      <w:r>
        <w:rPr>
          <w:rFonts w:eastAsiaTheme="minorHAnsi"/>
          <w:lang w:eastAsia="en-US"/>
        </w:rPr>
        <w:t>М.П.</w:t>
      </w:r>
    </w:p>
    <w:p w:rsidR="00671074" w:rsidRDefault="00EB623B">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671074" w:rsidRDefault="00EB623B">
      <w:pPr>
        <w:widowControl w:val="0"/>
        <w:rPr>
          <w:rFonts w:ascii="Calibri" w:hAnsi="Calibri" w:cs="Calibri"/>
        </w:rPr>
      </w:pPr>
      <w:r>
        <w:rPr>
          <w:rFonts w:ascii="Calibri" w:hAnsi="Calibri" w:cs="Calibri"/>
        </w:rPr>
        <w:t>________________</w:t>
      </w:r>
      <w:r>
        <w:rPr>
          <w:rFonts w:ascii="Calibri" w:hAnsi="Calibri" w:cs="Calibri"/>
        </w:rPr>
        <w:tab/>
        <w:t xml:space="preserve">         _________________________________________________</w:t>
      </w:r>
      <w:r w:rsidR="004E74BC">
        <w:rPr>
          <w:rFonts w:ascii="Calibri" w:hAnsi="Calibri" w:cs="Calibri"/>
        </w:rPr>
        <w:t>__</w:t>
      </w:r>
      <w:r>
        <w:rPr>
          <w:rFonts w:ascii="Calibri" w:hAnsi="Calibri" w:cs="Calibri"/>
        </w:rPr>
        <w:t>__</w:t>
      </w:r>
    </w:p>
    <w:p w:rsidR="00353160" w:rsidRDefault="00EB623B" w:rsidP="004E74BC">
      <w:pPr>
        <w:spacing w:after="200" w:line="276" w:lineRule="auto"/>
        <w:ind w:firstLine="708"/>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(дата)</w:t>
      </w:r>
    </w:p>
    <w:p w:rsidR="00353160" w:rsidRDefault="0035316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9A6450" w:rsidRDefault="009A6450">
      <w:pPr>
        <w:jc w:val="right"/>
      </w:pPr>
    </w:p>
    <w:p w:rsidR="00671074" w:rsidRDefault="004E74BC">
      <w:pPr>
        <w:widowControl w:val="0"/>
        <w:jc w:val="right"/>
        <w:rPr>
          <w:rFonts w:eastAsiaTheme="minorEastAsia"/>
        </w:rPr>
      </w:pPr>
      <w:r>
        <w:rPr>
          <w:rFonts w:eastAsiaTheme="minorEastAsia"/>
        </w:rPr>
        <w:lastRenderedPageBreak/>
        <w:t>Образец</w:t>
      </w:r>
      <w:r w:rsidR="00EB623B">
        <w:rPr>
          <w:rFonts w:eastAsiaTheme="minorEastAsia"/>
        </w:rPr>
        <w:t xml:space="preserve"> № 4</w:t>
      </w:r>
    </w:p>
    <w:p w:rsidR="00671074" w:rsidRDefault="00671074" w:rsidP="00353160">
      <w:pPr>
        <w:widowControl w:val="0"/>
      </w:pPr>
    </w:p>
    <w:p w:rsidR="00671074" w:rsidRDefault="00EB623B">
      <w:pPr>
        <w:widowControl w:val="0"/>
        <w:jc w:val="right"/>
      </w:pPr>
      <w:r>
        <w:t xml:space="preserve">                                               ____________________________</w:t>
      </w:r>
    </w:p>
    <w:p w:rsidR="00671074" w:rsidRDefault="00EB623B">
      <w:pPr>
        <w:widowControl w:val="0"/>
        <w:jc w:val="right"/>
      </w:pPr>
      <w:r>
        <w:t xml:space="preserve">                                               ____________________________</w:t>
      </w:r>
    </w:p>
    <w:p w:rsidR="00671074" w:rsidRDefault="00EB623B">
      <w:pPr>
        <w:widowControl w:val="0"/>
        <w:jc w:val="right"/>
      </w:pPr>
      <w:r>
        <w:t xml:space="preserve">                                               ____________________________</w:t>
      </w:r>
    </w:p>
    <w:p w:rsidR="00671074" w:rsidRDefault="00EB623B">
      <w:pPr>
        <w:widowControl w:val="0"/>
        <w:jc w:val="right"/>
      </w:pPr>
      <w:r>
        <w:t xml:space="preserve">                                               (контактные данные заявителя</w:t>
      </w:r>
    </w:p>
    <w:p w:rsidR="00671074" w:rsidRDefault="00EB623B">
      <w:pPr>
        <w:widowControl w:val="0"/>
        <w:jc w:val="right"/>
      </w:pPr>
      <w:r>
        <w:t xml:space="preserve">                                                            адрес, телефон)</w:t>
      </w:r>
    </w:p>
    <w:p w:rsidR="00671074" w:rsidRDefault="00671074">
      <w:pPr>
        <w:widowControl w:val="0"/>
        <w:jc w:val="both"/>
        <w:rPr>
          <w:rFonts w:ascii="Courier New" w:hAnsi="Courier New" w:cs="Courier New"/>
        </w:rPr>
      </w:pPr>
    </w:p>
    <w:p w:rsidR="00671074" w:rsidRDefault="00EB623B">
      <w:pPr>
        <w:widowControl w:val="0"/>
        <w:jc w:val="center"/>
      </w:pPr>
      <w:r>
        <w:t>РЕШЕНИЕ</w:t>
      </w:r>
    </w:p>
    <w:p w:rsidR="00671074" w:rsidRDefault="00EB623B">
      <w:pPr>
        <w:widowControl w:val="0"/>
        <w:jc w:val="center"/>
      </w:pPr>
      <w:r>
        <w:t>об отказе в предоставлении муниципальной услуги</w:t>
      </w:r>
    </w:p>
    <w:p w:rsidR="00671074" w:rsidRDefault="00EB623B">
      <w:pPr>
        <w:widowControl w:val="0"/>
        <w:jc w:val="center"/>
      </w:pPr>
      <w:r>
        <w:t>от ___________№_______</w:t>
      </w:r>
    </w:p>
    <w:p w:rsidR="00671074" w:rsidRDefault="00671074">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71074">
        <w:tc>
          <w:tcPr>
            <w:tcW w:w="9071" w:type="dxa"/>
            <w:tcBorders>
              <w:top w:val="none" w:sz="4" w:space="0" w:color="000000"/>
              <w:left w:val="none" w:sz="4" w:space="0" w:color="000000"/>
              <w:bottom w:val="none" w:sz="4" w:space="0" w:color="000000"/>
              <w:right w:val="none" w:sz="4" w:space="0" w:color="000000"/>
            </w:tcBorders>
          </w:tcPr>
          <w:p w:rsidR="00671074" w:rsidRDefault="00EB623B">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rsidR="006A1F56">
              <w:rPr>
                <w:rFonts w:eastAsia="Calibri"/>
              </w:rPr>
              <w:t>П</w:t>
            </w:r>
            <w:r w:rsidR="006A1F56">
              <w:rPr>
                <w:rFonts w:eastAsiaTheme="minorEastAsia"/>
              </w:rPr>
              <w:t>редоставление гражданину в собственность бесплатно земельного участка, на котором расположен гараж</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671074">
        <w:tc>
          <w:tcPr>
            <w:tcW w:w="9071" w:type="dxa"/>
            <w:tcBorders>
              <w:top w:val="none" w:sz="4" w:space="0" w:color="000000"/>
              <w:left w:val="none" w:sz="4" w:space="0" w:color="000000"/>
              <w:bottom w:val="single" w:sz="4" w:space="0" w:color="auto"/>
              <w:right w:val="none" w:sz="4" w:space="0" w:color="000000"/>
            </w:tcBorders>
          </w:tcPr>
          <w:p w:rsidR="00671074" w:rsidRDefault="00671074">
            <w:pPr>
              <w:widowControl w:val="0"/>
              <w:jc w:val="center"/>
            </w:pPr>
          </w:p>
        </w:tc>
      </w:tr>
      <w:tr w:rsidR="0067107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71074" w:rsidRDefault="00671074">
            <w:pPr>
              <w:widowControl w:val="0"/>
              <w:jc w:val="center"/>
            </w:pPr>
          </w:p>
        </w:tc>
      </w:tr>
      <w:tr w:rsidR="0067107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71074" w:rsidRDefault="00671074">
            <w:pPr>
              <w:widowControl w:val="0"/>
              <w:jc w:val="center"/>
            </w:pPr>
          </w:p>
        </w:tc>
      </w:tr>
      <w:tr w:rsidR="00671074">
        <w:tc>
          <w:tcPr>
            <w:tcW w:w="9071" w:type="dxa"/>
            <w:tcBorders>
              <w:top w:val="single" w:sz="4" w:space="0" w:color="auto"/>
              <w:left w:val="none" w:sz="4" w:space="0" w:color="000000"/>
              <w:bottom w:val="none" w:sz="4" w:space="0" w:color="000000"/>
              <w:right w:val="none" w:sz="4" w:space="0" w:color="000000"/>
            </w:tcBorders>
          </w:tcPr>
          <w:p w:rsidR="00671074" w:rsidRDefault="00EB623B" w:rsidP="006A1F56">
            <w:pPr>
              <w:widowControl w:val="0"/>
              <w:ind w:firstLine="709"/>
              <w:jc w:val="center"/>
            </w:pPr>
            <w:r>
              <w:t xml:space="preserve">(указываются наименование основания отказа в соответствии с </w:t>
            </w:r>
            <w:r w:rsidR="000976BD">
              <w:t>Т</w:t>
            </w:r>
            <w:r w:rsidR="006A1F56">
              <w:t>аблицей № 3</w:t>
            </w:r>
            <w:r>
              <w:t xml:space="preserve"> регламента и разъяснение причин отказа в предоставлении муниципальной услуги)</w:t>
            </w:r>
          </w:p>
        </w:tc>
      </w:tr>
      <w:tr w:rsidR="00671074">
        <w:tc>
          <w:tcPr>
            <w:tcW w:w="9071" w:type="dxa"/>
            <w:tcBorders>
              <w:top w:val="none" w:sz="4" w:space="0" w:color="000000"/>
              <w:left w:val="none" w:sz="4" w:space="0" w:color="000000"/>
              <w:bottom w:val="none" w:sz="4" w:space="0" w:color="000000"/>
              <w:right w:val="none" w:sz="4" w:space="0" w:color="000000"/>
            </w:tcBorders>
          </w:tcPr>
          <w:p w:rsidR="00671074" w:rsidRDefault="00EB623B">
            <w:pPr>
              <w:widowControl w:val="0"/>
              <w:ind w:firstLine="709"/>
              <w:jc w:val="both"/>
            </w:pPr>
            <w:r>
              <w:t xml:space="preserve">Вы вправе повторно обратиться в </w:t>
            </w:r>
            <w:r w:rsidR="006A1F56">
              <w:t>а</w:t>
            </w:r>
            <w:r>
              <w:t>дминистрацию с заявлением о предоставлении муниципальной услуги после устранения указанных нарушений.</w:t>
            </w:r>
          </w:p>
          <w:p w:rsidR="00671074" w:rsidRDefault="00EB623B" w:rsidP="006A1F56">
            <w:pPr>
              <w:widowControl w:val="0"/>
              <w:ind w:firstLine="709"/>
              <w:jc w:val="both"/>
            </w:pPr>
            <w:r>
              <w:t xml:space="preserve">Данное решение может быть обжаловано в досудебном порядке путем направления жалобы в </w:t>
            </w:r>
            <w:r w:rsidR="006A1F56">
              <w:t>а</w:t>
            </w:r>
            <w:r>
              <w:t>дминистрацию, а также в судебном порядке.</w:t>
            </w:r>
          </w:p>
        </w:tc>
      </w:tr>
    </w:tbl>
    <w:p w:rsidR="00671074" w:rsidRDefault="00671074">
      <w:pPr>
        <w:widowControl w:val="0"/>
        <w:jc w:val="both"/>
      </w:pPr>
    </w:p>
    <w:p w:rsidR="00671074" w:rsidRDefault="00671074">
      <w:pPr>
        <w:widowControl w:val="0"/>
        <w:jc w:val="both"/>
      </w:pPr>
    </w:p>
    <w:p w:rsidR="00671074" w:rsidRDefault="00EB623B">
      <w:pPr>
        <w:widowControl w:val="0"/>
        <w:jc w:val="both"/>
      </w:pPr>
      <w:r>
        <w:t xml:space="preserve">Глава </w:t>
      </w:r>
      <w:r w:rsidR="006A1F56">
        <w:t>а</w:t>
      </w:r>
      <w:r>
        <w:t>дминистрации                                                            ____________________________</w:t>
      </w:r>
    </w:p>
    <w:p w:rsidR="00671074" w:rsidRDefault="00671074"/>
    <w:sectPr w:rsidR="00671074" w:rsidSect="006506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34" w:rsidRDefault="006F5134">
      <w:r>
        <w:separator/>
      </w:r>
    </w:p>
  </w:endnote>
  <w:endnote w:type="continuationSeparator" w:id="0">
    <w:p w:rsidR="006F5134" w:rsidRDefault="006F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MT">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34" w:rsidRDefault="006F5134">
      <w:r>
        <w:separator/>
      </w:r>
    </w:p>
  </w:footnote>
  <w:footnote w:type="continuationSeparator" w:id="0">
    <w:p w:rsidR="006F5134" w:rsidRDefault="006F51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9B7" w:rsidRDefault="002049B7">
    <w:pPr>
      <w:pStyle w:val="af2"/>
      <w:jc w:val="center"/>
    </w:pPr>
  </w:p>
  <w:p w:rsidR="002049B7" w:rsidRDefault="002049B7">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D42E2"/>
    <w:multiLevelType w:val="multilevel"/>
    <w:tmpl w:val="0480F62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15:restartNumberingAfterBreak="0">
    <w:nsid w:val="307F3850"/>
    <w:multiLevelType w:val="hybridMultilevel"/>
    <w:tmpl w:val="4C885F00"/>
    <w:lvl w:ilvl="0" w:tplc="089C8EC0">
      <w:start w:val="1"/>
      <w:numFmt w:val="upperRoman"/>
      <w:lvlText w:val="%1."/>
      <w:lvlJc w:val="left"/>
      <w:pPr>
        <w:ind w:left="1080" w:hanging="720"/>
      </w:pPr>
      <w:rPr>
        <w:rFonts w:hint="default"/>
        <w:b/>
      </w:rPr>
    </w:lvl>
    <w:lvl w:ilvl="1" w:tplc="FF18D152">
      <w:start w:val="1"/>
      <w:numFmt w:val="lowerLetter"/>
      <w:lvlText w:val="%2."/>
      <w:lvlJc w:val="left"/>
      <w:pPr>
        <w:ind w:left="1440" w:hanging="360"/>
      </w:pPr>
    </w:lvl>
    <w:lvl w:ilvl="2" w:tplc="CC8CB7F0">
      <w:start w:val="1"/>
      <w:numFmt w:val="lowerRoman"/>
      <w:lvlText w:val="%3."/>
      <w:lvlJc w:val="right"/>
      <w:pPr>
        <w:ind w:left="2160" w:hanging="180"/>
      </w:pPr>
    </w:lvl>
    <w:lvl w:ilvl="3" w:tplc="FE2EC0D6">
      <w:start w:val="1"/>
      <w:numFmt w:val="decimal"/>
      <w:lvlText w:val="%4."/>
      <w:lvlJc w:val="left"/>
      <w:pPr>
        <w:ind w:left="2880" w:hanging="360"/>
      </w:pPr>
    </w:lvl>
    <w:lvl w:ilvl="4" w:tplc="835E3004">
      <w:start w:val="1"/>
      <w:numFmt w:val="lowerLetter"/>
      <w:lvlText w:val="%5."/>
      <w:lvlJc w:val="left"/>
      <w:pPr>
        <w:ind w:left="3600" w:hanging="360"/>
      </w:pPr>
    </w:lvl>
    <w:lvl w:ilvl="5" w:tplc="7342298E">
      <w:start w:val="1"/>
      <w:numFmt w:val="lowerRoman"/>
      <w:lvlText w:val="%6."/>
      <w:lvlJc w:val="right"/>
      <w:pPr>
        <w:ind w:left="4320" w:hanging="180"/>
      </w:pPr>
    </w:lvl>
    <w:lvl w:ilvl="6" w:tplc="905CBB10">
      <w:start w:val="1"/>
      <w:numFmt w:val="decimal"/>
      <w:lvlText w:val="%7."/>
      <w:lvlJc w:val="left"/>
      <w:pPr>
        <w:ind w:left="5040" w:hanging="360"/>
      </w:pPr>
    </w:lvl>
    <w:lvl w:ilvl="7" w:tplc="D98C5DAC">
      <w:start w:val="1"/>
      <w:numFmt w:val="lowerLetter"/>
      <w:lvlText w:val="%8."/>
      <w:lvlJc w:val="left"/>
      <w:pPr>
        <w:ind w:left="5760" w:hanging="360"/>
      </w:pPr>
    </w:lvl>
    <w:lvl w:ilvl="8" w:tplc="253CF842">
      <w:start w:val="1"/>
      <w:numFmt w:val="lowerRoman"/>
      <w:lvlText w:val="%9."/>
      <w:lvlJc w:val="right"/>
      <w:pPr>
        <w:ind w:left="6480" w:hanging="180"/>
      </w:pPr>
    </w:lvl>
  </w:abstractNum>
  <w:abstractNum w:abstractNumId="2" w15:restartNumberingAfterBreak="0">
    <w:nsid w:val="36B0418C"/>
    <w:multiLevelType w:val="hybridMultilevel"/>
    <w:tmpl w:val="9D0A13FC"/>
    <w:lvl w:ilvl="0" w:tplc="190C538C">
      <w:start w:val="1"/>
      <w:numFmt w:val="bullet"/>
      <w:lvlText w:val=""/>
      <w:lvlJc w:val="left"/>
      <w:pPr>
        <w:ind w:left="1429" w:hanging="360"/>
      </w:pPr>
      <w:rPr>
        <w:rFonts w:ascii="Symbol" w:hAnsi="Symbol" w:hint="default"/>
      </w:rPr>
    </w:lvl>
    <w:lvl w:ilvl="1" w:tplc="78A487DC">
      <w:start w:val="1"/>
      <w:numFmt w:val="bullet"/>
      <w:lvlText w:val="o"/>
      <w:lvlJc w:val="left"/>
      <w:pPr>
        <w:ind w:left="2149" w:hanging="360"/>
      </w:pPr>
      <w:rPr>
        <w:rFonts w:ascii="Courier New" w:hAnsi="Courier New" w:cs="Courier New" w:hint="default"/>
      </w:rPr>
    </w:lvl>
    <w:lvl w:ilvl="2" w:tplc="75AA9552">
      <w:start w:val="1"/>
      <w:numFmt w:val="bullet"/>
      <w:lvlText w:val=""/>
      <w:lvlJc w:val="left"/>
      <w:pPr>
        <w:ind w:left="2869" w:hanging="360"/>
      </w:pPr>
      <w:rPr>
        <w:rFonts w:ascii="Wingdings" w:hAnsi="Wingdings" w:hint="default"/>
      </w:rPr>
    </w:lvl>
    <w:lvl w:ilvl="3" w:tplc="DE6EC3D2">
      <w:start w:val="1"/>
      <w:numFmt w:val="bullet"/>
      <w:lvlText w:val=""/>
      <w:lvlJc w:val="left"/>
      <w:pPr>
        <w:ind w:left="3589" w:hanging="360"/>
      </w:pPr>
      <w:rPr>
        <w:rFonts w:ascii="Symbol" w:hAnsi="Symbol" w:hint="default"/>
      </w:rPr>
    </w:lvl>
    <w:lvl w:ilvl="4" w:tplc="CA547458">
      <w:start w:val="1"/>
      <w:numFmt w:val="bullet"/>
      <w:lvlText w:val="o"/>
      <w:lvlJc w:val="left"/>
      <w:pPr>
        <w:ind w:left="4309" w:hanging="360"/>
      </w:pPr>
      <w:rPr>
        <w:rFonts w:ascii="Courier New" w:hAnsi="Courier New" w:cs="Courier New" w:hint="default"/>
      </w:rPr>
    </w:lvl>
    <w:lvl w:ilvl="5" w:tplc="CC2AFCB2">
      <w:start w:val="1"/>
      <w:numFmt w:val="bullet"/>
      <w:lvlText w:val=""/>
      <w:lvlJc w:val="left"/>
      <w:pPr>
        <w:ind w:left="5029" w:hanging="360"/>
      </w:pPr>
      <w:rPr>
        <w:rFonts w:ascii="Wingdings" w:hAnsi="Wingdings" w:hint="default"/>
      </w:rPr>
    </w:lvl>
    <w:lvl w:ilvl="6" w:tplc="D2523766">
      <w:start w:val="1"/>
      <w:numFmt w:val="bullet"/>
      <w:lvlText w:val=""/>
      <w:lvlJc w:val="left"/>
      <w:pPr>
        <w:ind w:left="5749" w:hanging="360"/>
      </w:pPr>
      <w:rPr>
        <w:rFonts w:ascii="Symbol" w:hAnsi="Symbol" w:hint="default"/>
      </w:rPr>
    </w:lvl>
    <w:lvl w:ilvl="7" w:tplc="90824148">
      <w:start w:val="1"/>
      <w:numFmt w:val="bullet"/>
      <w:lvlText w:val="o"/>
      <w:lvlJc w:val="left"/>
      <w:pPr>
        <w:ind w:left="6469" w:hanging="360"/>
      </w:pPr>
      <w:rPr>
        <w:rFonts w:ascii="Courier New" w:hAnsi="Courier New" w:cs="Courier New" w:hint="default"/>
      </w:rPr>
    </w:lvl>
    <w:lvl w:ilvl="8" w:tplc="D4FE9FA2">
      <w:start w:val="1"/>
      <w:numFmt w:val="bullet"/>
      <w:lvlText w:val=""/>
      <w:lvlJc w:val="left"/>
      <w:pPr>
        <w:ind w:left="7189" w:hanging="360"/>
      </w:pPr>
      <w:rPr>
        <w:rFonts w:ascii="Wingdings" w:hAnsi="Wingdings" w:hint="default"/>
      </w:rPr>
    </w:lvl>
  </w:abstractNum>
  <w:abstractNum w:abstractNumId="3" w15:restartNumberingAfterBreak="0">
    <w:nsid w:val="61083641"/>
    <w:multiLevelType w:val="hybridMultilevel"/>
    <w:tmpl w:val="2C58AFCA"/>
    <w:lvl w:ilvl="0" w:tplc="76EA503E">
      <w:start w:val="1"/>
      <w:numFmt w:val="decimal"/>
      <w:lvlText w:val="%1)"/>
      <w:lvlJc w:val="left"/>
      <w:pPr>
        <w:ind w:left="928" w:hanging="360"/>
      </w:pPr>
      <w:rPr>
        <w:rFonts w:ascii="Times New Roman" w:eastAsia="Calibri" w:hAnsi="Times New Roman" w:cs="Times New Roman"/>
        <w:strike w:val="0"/>
      </w:rPr>
    </w:lvl>
    <w:lvl w:ilvl="1" w:tplc="AE66FFCA">
      <w:start w:val="1"/>
      <w:numFmt w:val="bullet"/>
      <w:lvlText w:val="o"/>
      <w:lvlJc w:val="left"/>
      <w:pPr>
        <w:ind w:left="2149" w:hanging="360"/>
      </w:pPr>
      <w:rPr>
        <w:rFonts w:ascii="Courier New" w:hAnsi="Courier New" w:cs="Courier New" w:hint="default"/>
      </w:rPr>
    </w:lvl>
    <w:lvl w:ilvl="2" w:tplc="6E52E008">
      <w:start w:val="1"/>
      <w:numFmt w:val="bullet"/>
      <w:lvlText w:val=""/>
      <w:lvlJc w:val="left"/>
      <w:pPr>
        <w:ind w:left="2869" w:hanging="360"/>
      </w:pPr>
      <w:rPr>
        <w:rFonts w:ascii="Wingdings" w:hAnsi="Wingdings" w:hint="default"/>
      </w:rPr>
    </w:lvl>
    <w:lvl w:ilvl="3" w:tplc="0E68EFA2">
      <w:start w:val="1"/>
      <w:numFmt w:val="bullet"/>
      <w:lvlText w:val=""/>
      <w:lvlJc w:val="left"/>
      <w:pPr>
        <w:ind w:left="3589" w:hanging="360"/>
      </w:pPr>
      <w:rPr>
        <w:rFonts w:ascii="Symbol" w:hAnsi="Symbol" w:hint="default"/>
      </w:rPr>
    </w:lvl>
    <w:lvl w:ilvl="4" w:tplc="BC523914">
      <w:start w:val="1"/>
      <w:numFmt w:val="bullet"/>
      <w:lvlText w:val="o"/>
      <w:lvlJc w:val="left"/>
      <w:pPr>
        <w:ind w:left="4309" w:hanging="360"/>
      </w:pPr>
      <w:rPr>
        <w:rFonts w:ascii="Courier New" w:hAnsi="Courier New" w:cs="Courier New" w:hint="default"/>
      </w:rPr>
    </w:lvl>
    <w:lvl w:ilvl="5" w:tplc="10D06A3C">
      <w:start w:val="1"/>
      <w:numFmt w:val="bullet"/>
      <w:lvlText w:val=""/>
      <w:lvlJc w:val="left"/>
      <w:pPr>
        <w:ind w:left="5029" w:hanging="360"/>
      </w:pPr>
      <w:rPr>
        <w:rFonts w:ascii="Wingdings" w:hAnsi="Wingdings" w:hint="default"/>
      </w:rPr>
    </w:lvl>
    <w:lvl w:ilvl="6" w:tplc="F68280A8">
      <w:start w:val="1"/>
      <w:numFmt w:val="bullet"/>
      <w:lvlText w:val=""/>
      <w:lvlJc w:val="left"/>
      <w:pPr>
        <w:ind w:left="5749" w:hanging="360"/>
      </w:pPr>
      <w:rPr>
        <w:rFonts w:ascii="Symbol" w:hAnsi="Symbol" w:hint="default"/>
      </w:rPr>
    </w:lvl>
    <w:lvl w:ilvl="7" w:tplc="2C90FA0E">
      <w:start w:val="1"/>
      <w:numFmt w:val="bullet"/>
      <w:lvlText w:val="o"/>
      <w:lvlJc w:val="left"/>
      <w:pPr>
        <w:ind w:left="6469" w:hanging="360"/>
      </w:pPr>
      <w:rPr>
        <w:rFonts w:ascii="Courier New" w:hAnsi="Courier New" w:cs="Courier New" w:hint="default"/>
      </w:rPr>
    </w:lvl>
    <w:lvl w:ilvl="8" w:tplc="868AC278">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074"/>
    <w:rsid w:val="000514E5"/>
    <w:rsid w:val="0008734E"/>
    <w:rsid w:val="000976BD"/>
    <w:rsid w:val="00145EC5"/>
    <w:rsid w:val="001A3211"/>
    <w:rsid w:val="001D560F"/>
    <w:rsid w:val="002049B7"/>
    <w:rsid w:val="00205EC2"/>
    <w:rsid w:val="00211DC2"/>
    <w:rsid w:val="00232011"/>
    <w:rsid w:val="0032210D"/>
    <w:rsid w:val="00353160"/>
    <w:rsid w:val="00376CD6"/>
    <w:rsid w:val="003A48ED"/>
    <w:rsid w:val="00473618"/>
    <w:rsid w:val="004E74BC"/>
    <w:rsid w:val="00503C61"/>
    <w:rsid w:val="005056B2"/>
    <w:rsid w:val="00533240"/>
    <w:rsid w:val="00561B87"/>
    <w:rsid w:val="00614EF9"/>
    <w:rsid w:val="006506F4"/>
    <w:rsid w:val="00654B44"/>
    <w:rsid w:val="006572E2"/>
    <w:rsid w:val="00671074"/>
    <w:rsid w:val="00690FD4"/>
    <w:rsid w:val="006A1F56"/>
    <w:rsid w:val="006C4844"/>
    <w:rsid w:val="006F1C36"/>
    <w:rsid w:val="006F5134"/>
    <w:rsid w:val="00741CDE"/>
    <w:rsid w:val="007569DB"/>
    <w:rsid w:val="008868A3"/>
    <w:rsid w:val="008A26AE"/>
    <w:rsid w:val="008A57F8"/>
    <w:rsid w:val="008A5C97"/>
    <w:rsid w:val="008E2607"/>
    <w:rsid w:val="0098660B"/>
    <w:rsid w:val="00991BA9"/>
    <w:rsid w:val="009A6450"/>
    <w:rsid w:val="00A837E2"/>
    <w:rsid w:val="00A963C1"/>
    <w:rsid w:val="00B2661B"/>
    <w:rsid w:val="00BF0919"/>
    <w:rsid w:val="00C03C19"/>
    <w:rsid w:val="00C07F21"/>
    <w:rsid w:val="00C30DBF"/>
    <w:rsid w:val="00C33332"/>
    <w:rsid w:val="00CD3A0F"/>
    <w:rsid w:val="00D1132E"/>
    <w:rsid w:val="00D31E4F"/>
    <w:rsid w:val="00DE35E0"/>
    <w:rsid w:val="00E63AE3"/>
    <w:rsid w:val="00E65798"/>
    <w:rsid w:val="00EB623B"/>
    <w:rsid w:val="00F431C9"/>
    <w:rsid w:val="00FD7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1D8F16-E378-4E57-A47E-CCC42AEB2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6F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506F4"/>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6506F4"/>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6506F4"/>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6506F4"/>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6506F4"/>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6506F4"/>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6506F4"/>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6506F4"/>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6506F4"/>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06F4"/>
    <w:rPr>
      <w:rFonts w:ascii="Arial" w:eastAsia="Arial" w:hAnsi="Arial" w:cs="Arial"/>
      <w:sz w:val="40"/>
      <w:szCs w:val="40"/>
    </w:rPr>
  </w:style>
  <w:style w:type="character" w:customStyle="1" w:styleId="20">
    <w:name w:val="Заголовок 2 Знак"/>
    <w:basedOn w:val="a0"/>
    <w:link w:val="2"/>
    <w:uiPriority w:val="9"/>
    <w:rsid w:val="006506F4"/>
    <w:rPr>
      <w:rFonts w:ascii="Arial" w:eastAsia="Arial" w:hAnsi="Arial" w:cs="Arial"/>
      <w:sz w:val="34"/>
    </w:rPr>
  </w:style>
  <w:style w:type="character" w:customStyle="1" w:styleId="30">
    <w:name w:val="Заголовок 3 Знак"/>
    <w:basedOn w:val="a0"/>
    <w:link w:val="3"/>
    <w:uiPriority w:val="9"/>
    <w:rsid w:val="006506F4"/>
    <w:rPr>
      <w:rFonts w:ascii="Arial" w:eastAsia="Arial" w:hAnsi="Arial" w:cs="Arial"/>
      <w:sz w:val="30"/>
      <w:szCs w:val="30"/>
    </w:rPr>
  </w:style>
  <w:style w:type="character" w:customStyle="1" w:styleId="40">
    <w:name w:val="Заголовок 4 Знак"/>
    <w:basedOn w:val="a0"/>
    <w:link w:val="4"/>
    <w:uiPriority w:val="9"/>
    <w:rsid w:val="006506F4"/>
    <w:rPr>
      <w:rFonts w:ascii="Arial" w:eastAsia="Arial" w:hAnsi="Arial" w:cs="Arial"/>
      <w:b/>
      <w:bCs/>
      <w:sz w:val="26"/>
      <w:szCs w:val="26"/>
    </w:rPr>
  </w:style>
  <w:style w:type="character" w:customStyle="1" w:styleId="50">
    <w:name w:val="Заголовок 5 Знак"/>
    <w:basedOn w:val="a0"/>
    <w:link w:val="5"/>
    <w:uiPriority w:val="9"/>
    <w:rsid w:val="006506F4"/>
    <w:rPr>
      <w:rFonts w:ascii="Arial" w:eastAsia="Arial" w:hAnsi="Arial" w:cs="Arial"/>
      <w:b/>
      <w:bCs/>
      <w:sz w:val="24"/>
      <w:szCs w:val="24"/>
    </w:rPr>
  </w:style>
  <w:style w:type="character" w:customStyle="1" w:styleId="60">
    <w:name w:val="Заголовок 6 Знак"/>
    <w:basedOn w:val="a0"/>
    <w:link w:val="6"/>
    <w:uiPriority w:val="9"/>
    <w:rsid w:val="006506F4"/>
    <w:rPr>
      <w:rFonts w:ascii="Arial" w:eastAsia="Arial" w:hAnsi="Arial" w:cs="Arial"/>
      <w:b/>
      <w:bCs/>
      <w:sz w:val="22"/>
      <w:szCs w:val="22"/>
    </w:rPr>
  </w:style>
  <w:style w:type="character" w:customStyle="1" w:styleId="70">
    <w:name w:val="Заголовок 7 Знак"/>
    <w:basedOn w:val="a0"/>
    <w:link w:val="7"/>
    <w:uiPriority w:val="9"/>
    <w:rsid w:val="006506F4"/>
    <w:rPr>
      <w:rFonts w:ascii="Arial" w:eastAsia="Arial" w:hAnsi="Arial" w:cs="Arial"/>
      <w:b/>
      <w:bCs/>
      <w:i/>
      <w:iCs/>
      <w:sz w:val="22"/>
      <w:szCs w:val="22"/>
    </w:rPr>
  </w:style>
  <w:style w:type="character" w:customStyle="1" w:styleId="80">
    <w:name w:val="Заголовок 8 Знак"/>
    <w:basedOn w:val="a0"/>
    <w:link w:val="8"/>
    <w:uiPriority w:val="9"/>
    <w:rsid w:val="006506F4"/>
    <w:rPr>
      <w:rFonts w:ascii="Arial" w:eastAsia="Arial" w:hAnsi="Arial" w:cs="Arial"/>
      <w:i/>
      <w:iCs/>
      <w:sz w:val="22"/>
      <w:szCs w:val="22"/>
    </w:rPr>
  </w:style>
  <w:style w:type="character" w:customStyle="1" w:styleId="90">
    <w:name w:val="Заголовок 9 Знак"/>
    <w:basedOn w:val="a0"/>
    <w:link w:val="9"/>
    <w:uiPriority w:val="9"/>
    <w:rsid w:val="006506F4"/>
    <w:rPr>
      <w:rFonts w:ascii="Arial" w:eastAsia="Arial" w:hAnsi="Arial" w:cs="Arial"/>
      <w:i/>
      <w:iCs/>
      <w:sz w:val="21"/>
      <w:szCs w:val="21"/>
    </w:rPr>
  </w:style>
  <w:style w:type="paragraph" w:styleId="a3">
    <w:name w:val="List Paragraph"/>
    <w:basedOn w:val="a"/>
    <w:uiPriority w:val="34"/>
    <w:qFormat/>
    <w:rsid w:val="006506F4"/>
    <w:pPr>
      <w:ind w:left="720"/>
      <w:contextualSpacing/>
    </w:pPr>
  </w:style>
  <w:style w:type="paragraph" w:styleId="a4">
    <w:name w:val="No Spacing"/>
    <w:uiPriority w:val="1"/>
    <w:qFormat/>
    <w:rsid w:val="006506F4"/>
    <w:pPr>
      <w:spacing w:after="0" w:line="240" w:lineRule="auto"/>
    </w:pPr>
  </w:style>
  <w:style w:type="paragraph" w:styleId="a5">
    <w:name w:val="Title"/>
    <w:basedOn w:val="a"/>
    <w:next w:val="a"/>
    <w:link w:val="a6"/>
    <w:uiPriority w:val="10"/>
    <w:qFormat/>
    <w:rsid w:val="006506F4"/>
    <w:pPr>
      <w:spacing w:before="300" w:after="200"/>
      <w:contextualSpacing/>
    </w:pPr>
    <w:rPr>
      <w:sz w:val="48"/>
      <w:szCs w:val="48"/>
    </w:rPr>
  </w:style>
  <w:style w:type="character" w:customStyle="1" w:styleId="a6">
    <w:name w:val="Заголовок Знак"/>
    <w:basedOn w:val="a0"/>
    <w:link w:val="a5"/>
    <w:uiPriority w:val="10"/>
    <w:rsid w:val="006506F4"/>
    <w:rPr>
      <w:sz w:val="48"/>
      <w:szCs w:val="48"/>
    </w:rPr>
  </w:style>
  <w:style w:type="paragraph" w:styleId="a7">
    <w:name w:val="Subtitle"/>
    <w:basedOn w:val="a"/>
    <w:next w:val="a"/>
    <w:link w:val="a8"/>
    <w:uiPriority w:val="11"/>
    <w:qFormat/>
    <w:rsid w:val="006506F4"/>
    <w:pPr>
      <w:spacing w:before="200" w:after="200"/>
    </w:pPr>
  </w:style>
  <w:style w:type="character" w:customStyle="1" w:styleId="a8">
    <w:name w:val="Подзаголовок Знак"/>
    <w:basedOn w:val="a0"/>
    <w:link w:val="a7"/>
    <w:uiPriority w:val="11"/>
    <w:rsid w:val="006506F4"/>
    <w:rPr>
      <w:sz w:val="24"/>
      <w:szCs w:val="24"/>
    </w:rPr>
  </w:style>
  <w:style w:type="paragraph" w:styleId="21">
    <w:name w:val="Quote"/>
    <w:basedOn w:val="a"/>
    <w:next w:val="a"/>
    <w:link w:val="22"/>
    <w:uiPriority w:val="29"/>
    <w:qFormat/>
    <w:rsid w:val="006506F4"/>
    <w:pPr>
      <w:ind w:left="720" w:right="720"/>
    </w:pPr>
    <w:rPr>
      <w:i/>
    </w:rPr>
  </w:style>
  <w:style w:type="character" w:customStyle="1" w:styleId="22">
    <w:name w:val="Цитата 2 Знак"/>
    <w:link w:val="21"/>
    <w:uiPriority w:val="29"/>
    <w:rsid w:val="006506F4"/>
    <w:rPr>
      <w:i/>
    </w:rPr>
  </w:style>
  <w:style w:type="paragraph" w:styleId="a9">
    <w:name w:val="Intense Quote"/>
    <w:basedOn w:val="a"/>
    <w:next w:val="a"/>
    <w:link w:val="aa"/>
    <w:uiPriority w:val="30"/>
    <w:qFormat/>
    <w:rsid w:val="006506F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6506F4"/>
    <w:rPr>
      <w:i/>
    </w:rPr>
  </w:style>
  <w:style w:type="character" w:customStyle="1" w:styleId="HeaderChar">
    <w:name w:val="Header Char"/>
    <w:basedOn w:val="a0"/>
    <w:uiPriority w:val="99"/>
    <w:rsid w:val="006506F4"/>
  </w:style>
  <w:style w:type="character" w:customStyle="1" w:styleId="FooterChar">
    <w:name w:val="Footer Char"/>
    <w:basedOn w:val="a0"/>
    <w:uiPriority w:val="99"/>
    <w:rsid w:val="006506F4"/>
  </w:style>
  <w:style w:type="paragraph" w:styleId="ab">
    <w:name w:val="caption"/>
    <w:basedOn w:val="a"/>
    <w:next w:val="a"/>
    <w:link w:val="ac"/>
    <w:uiPriority w:val="35"/>
    <w:semiHidden/>
    <w:unhideWhenUsed/>
    <w:qFormat/>
    <w:rsid w:val="006506F4"/>
    <w:pPr>
      <w:spacing w:line="276" w:lineRule="auto"/>
    </w:pPr>
    <w:rPr>
      <w:b/>
      <w:bCs/>
      <w:color w:val="4F81BD" w:themeColor="accent1"/>
      <w:sz w:val="18"/>
      <w:szCs w:val="18"/>
    </w:rPr>
  </w:style>
  <w:style w:type="character" w:customStyle="1" w:styleId="ac">
    <w:name w:val="Название объекта Знак"/>
    <w:basedOn w:val="a0"/>
    <w:link w:val="ab"/>
    <w:uiPriority w:val="35"/>
    <w:rsid w:val="006506F4"/>
    <w:rPr>
      <w:b/>
      <w:bCs/>
      <w:color w:val="4F81BD" w:themeColor="accent1"/>
      <w:sz w:val="18"/>
      <w:szCs w:val="18"/>
    </w:rPr>
  </w:style>
  <w:style w:type="table" w:customStyle="1" w:styleId="TableGridLight">
    <w:name w:val="Table Grid Light"/>
    <w:basedOn w:val="a1"/>
    <w:uiPriority w:val="59"/>
    <w:rsid w:val="006506F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6506F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6506F4"/>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6506F4"/>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6506F4"/>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6506F4"/>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506F4"/>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506F4"/>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506F4"/>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506F4"/>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506F4"/>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506F4"/>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506F4"/>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6506F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506F4"/>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506F4"/>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506F4"/>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506F4"/>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506F4"/>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506F4"/>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6506F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506F4"/>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506F4"/>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506F4"/>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506F4"/>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506F4"/>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506F4"/>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6506F4"/>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506F4"/>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506F4"/>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506F4"/>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506F4"/>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506F4"/>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506F4"/>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506F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6506F4"/>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506F4"/>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506F4"/>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506F4"/>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506F4"/>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506F4"/>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506F4"/>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6506F4"/>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506F4"/>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506F4"/>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506F4"/>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506F4"/>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506F4"/>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506F4"/>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506F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6506F4"/>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506F4"/>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506F4"/>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506F4"/>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506F4"/>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506F4"/>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506F4"/>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6506F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506F4"/>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506F4"/>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506F4"/>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506F4"/>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506F4"/>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506F4"/>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6506F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506F4"/>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506F4"/>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506F4"/>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506F4"/>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506F4"/>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506F4"/>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6506F4"/>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506F4"/>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506F4"/>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506F4"/>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506F4"/>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506F4"/>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506F4"/>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6506F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506F4"/>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506F4"/>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506F4"/>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506F4"/>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506F4"/>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506F4"/>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6506F4"/>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506F4"/>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506F4"/>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506F4"/>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506F4"/>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506F4"/>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506F4"/>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506F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506F4"/>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506F4"/>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506F4"/>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506F4"/>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506F4"/>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506F4"/>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506F4"/>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506F4"/>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6506F4"/>
    <w:rPr>
      <w:sz w:val="18"/>
    </w:rPr>
  </w:style>
  <w:style w:type="paragraph" w:styleId="ad">
    <w:name w:val="endnote text"/>
    <w:basedOn w:val="a"/>
    <w:link w:val="ae"/>
    <w:uiPriority w:val="99"/>
    <w:semiHidden/>
    <w:unhideWhenUsed/>
    <w:rsid w:val="006506F4"/>
    <w:rPr>
      <w:sz w:val="20"/>
    </w:rPr>
  </w:style>
  <w:style w:type="character" w:customStyle="1" w:styleId="ae">
    <w:name w:val="Текст концевой сноски Знак"/>
    <w:link w:val="ad"/>
    <w:uiPriority w:val="99"/>
    <w:rsid w:val="006506F4"/>
    <w:rPr>
      <w:sz w:val="20"/>
    </w:rPr>
  </w:style>
  <w:style w:type="character" w:styleId="af">
    <w:name w:val="endnote reference"/>
    <w:basedOn w:val="a0"/>
    <w:uiPriority w:val="99"/>
    <w:semiHidden/>
    <w:unhideWhenUsed/>
    <w:rsid w:val="006506F4"/>
    <w:rPr>
      <w:vertAlign w:val="superscript"/>
    </w:rPr>
  </w:style>
  <w:style w:type="paragraph" w:styleId="12">
    <w:name w:val="toc 1"/>
    <w:basedOn w:val="a"/>
    <w:next w:val="a"/>
    <w:uiPriority w:val="39"/>
    <w:unhideWhenUsed/>
    <w:rsid w:val="006506F4"/>
    <w:pPr>
      <w:spacing w:after="57"/>
    </w:pPr>
  </w:style>
  <w:style w:type="paragraph" w:styleId="23">
    <w:name w:val="toc 2"/>
    <w:basedOn w:val="a"/>
    <w:next w:val="a"/>
    <w:uiPriority w:val="39"/>
    <w:unhideWhenUsed/>
    <w:rsid w:val="006506F4"/>
    <w:pPr>
      <w:spacing w:after="57"/>
      <w:ind w:left="283"/>
    </w:pPr>
  </w:style>
  <w:style w:type="paragraph" w:styleId="32">
    <w:name w:val="toc 3"/>
    <w:basedOn w:val="a"/>
    <w:next w:val="a"/>
    <w:uiPriority w:val="39"/>
    <w:unhideWhenUsed/>
    <w:rsid w:val="006506F4"/>
    <w:pPr>
      <w:spacing w:after="57"/>
      <w:ind w:left="567"/>
    </w:pPr>
  </w:style>
  <w:style w:type="paragraph" w:styleId="42">
    <w:name w:val="toc 4"/>
    <w:basedOn w:val="a"/>
    <w:next w:val="a"/>
    <w:uiPriority w:val="39"/>
    <w:unhideWhenUsed/>
    <w:rsid w:val="006506F4"/>
    <w:pPr>
      <w:spacing w:after="57"/>
      <w:ind w:left="850"/>
    </w:pPr>
  </w:style>
  <w:style w:type="paragraph" w:styleId="52">
    <w:name w:val="toc 5"/>
    <w:basedOn w:val="a"/>
    <w:next w:val="a"/>
    <w:uiPriority w:val="39"/>
    <w:unhideWhenUsed/>
    <w:rsid w:val="006506F4"/>
    <w:pPr>
      <w:spacing w:after="57"/>
      <w:ind w:left="1134"/>
    </w:pPr>
  </w:style>
  <w:style w:type="paragraph" w:styleId="61">
    <w:name w:val="toc 6"/>
    <w:basedOn w:val="a"/>
    <w:next w:val="a"/>
    <w:uiPriority w:val="39"/>
    <w:unhideWhenUsed/>
    <w:rsid w:val="006506F4"/>
    <w:pPr>
      <w:spacing w:after="57"/>
      <w:ind w:left="1417"/>
    </w:pPr>
  </w:style>
  <w:style w:type="paragraph" w:styleId="71">
    <w:name w:val="toc 7"/>
    <w:basedOn w:val="a"/>
    <w:next w:val="a"/>
    <w:uiPriority w:val="39"/>
    <w:unhideWhenUsed/>
    <w:rsid w:val="006506F4"/>
    <w:pPr>
      <w:spacing w:after="57"/>
      <w:ind w:left="1701"/>
    </w:pPr>
  </w:style>
  <w:style w:type="paragraph" w:styleId="81">
    <w:name w:val="toc 8"/>
    <w:basedOn w:val="a"/>
    <w:next w:val="a"/>
    <w:uiPriority w:val="39"/>
    <w:unhideWhenUsed/>
    <w:rsid w:val="006506F4"/>
    <w:pPr>
      <w:spacing w:after="57"/>
      <w:ind w:left="1984"/>
    </w:pPr>
  </w:style>
  <w:style w:type="paragraph" w:styleId="91">
    <w:name w:val="toc 9"/>
    <w:basedOn w:val="a"/>
    <w:next w:val="a"/>
    <w:uiPriority w:val="39"/>
    <w:unhideWhenUsed/>
    <w:rsid w:val="006506F4"/>
    <w:pPr>
      <w:spacing w:after="57"/>
      <w:ind w:left="2268"/>
    </w:pPr>
  </w:style>
  <w:style w:type="paragraph" w:styleId="af0">
    <w:name w:val="TOC Heading"/>
    <w:uiPriority w:val="39"/>
    <w:unhideWhenUsed/>
    <w:rsid w:val="006506F4"/>
  </w:style>
  <w:style w:type="paragraph" w:styleId="af1">
    <w:name w:val="table of figures"/>
    <w:basedOn w:val="a"/>
    <w:next w:val="a"/>
    <w:uiPriority w:val="99"/>
    <w:unhideWhenUsed/>
    <w:rsid w:val="006506F4"/>
  </w:style>
  <w:style w:type="paragraph" w:styleId="af2">
    <w:name w:val="header"/>
    <w:basedOn w:val="a"/>
    <w:link w:val="af3"/>
    <w:uiPriority w:val="99"/>
    <w:unhideWhenUsed/>
    <w:rsid w:val="006506F4"/>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6506F4"/>
  </w:style>
  <w:style w:type="paragraph" w:styleId="af4">
    <w:name w:val="footer"/>
    <w:basedOn w:val="a"/>
    <w:link w:val="af5"/>
    <w:uiPriority w:val="99"/>
    <w:unhideWhenUsed/>
    <w:rsid w:val="006506F4"/>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rsid w:val="006506F4"/>
  </w:style>
  <w:style w:type="paragraph" w:customStyle="1" w:styleId="ConsPlusNormal">
    <w:name w:val="ConsPlusNormal"/>
    <w:link w:val="ConsPlusNormal0"/>
    <w:rsid w:val="006506F4"/>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6506F4"/>
    <w:pPr>
      <w:widowControl w:val="0"/>
      <w:spacing w:after="0" w:line="240" w:lineRule="auto"/>
    </w:pPr>
    <w:rPr>
      <w:rFonts w:ascii="Courier New" w:eastAsia="Times New Roman" w:hAnsi="Courier New" w:cs="Courier New"/>
      <w:sz w:val="20"/>
      <w:szCs w:val="20"/>
      <w:lang w:eastAsia="ru-RU"/>
    </w:rPr>
  </w:style>
  <w:style w:type="character" w:styleId="af6">
    <w:name w:val="Hyperlink"/>
    <w:basedOn w:val="a0"/>
    <w:uiPriority w:val="99"/>
    <w:unhideWhenUsed/>
    <w:rsid w:val="006506F4"/>
    <w:rPr>
      <w:color w:val="0000FF" w:themeColor="hyperlink"/>
      <w:u w:val="single"/>
    </w:rPr>
  </w:style>
  <w:style w:type="character" w:styleId="af7">
    <w:name w:val="annotation reference"/>
    <w:basedOn w:val="a0"/>
    <w:uiPriority w:val="99"/>
    <w:semiHidden/>
    <w:unhideWhenUsed/>
    <w:rsid w:val="006506F4"/>
    <w:rPr>
      <w:sz w:val="16"/>
      <w:szCs w:val="16"/>
    </w:rPr>
  </w:style>
  <w:style w:type="paragraph" w:styleId="af8">
    <w:name w:val="annotation text"/>
    <w:basedOn w:val="a"/>
    <w:link w:val="af9"/>
    <w:uiPriority w:val="99"/>
    <w:semiHidden/>
    <w:unhideWhenUsed/>
    <w:rsid w:val="006506F4"/>
    <w:pPr>
      <w:spacing w:after="200"/>
    </w:pPr>
    <w:rPr>
      <w:rFonts w:asciiTheme="minorHAnsi" w:eastAsiaTheme="minorHAnsi" w:hAnsiTheme="minorHAnsi" w:cstheme="minorBidi"/>
      <w:sz w:val="20"/>
      <w:szCs w:val="20"/>
      <w:lang w:eastAsia="en-US"/>
    </w:rPr>
  </w:style>
  <w:style w:type="character" w:customStyle="1" w:styleId="af9">
    <w:name w:val="Текст примечания Знак"/>
    <w:basedOn w:val="a0"/>
    <w:link w:val="af8"/>
    <w:uiPriority w:val="99"/>
    <w:semiHidden/>
    <w:rsid w:val="006506F4"/>
    <w:rPr>
      <w:sz w:val="20"/>
      <w:szCs w:val="20"/>
    </w:rPr>
  </w:style>
  <w:style w:type="paragraph" w:styleId="afa">
    <w:name w:val="annotation subject"/>
    <w:basedOn w:val="af8"/>
    <w:next w:val="af8"/>
    <w:link w:val="afb"/>
    <w:uiPriority w:val="99"/>
    <w:semiHidden/>
    <w:unhideWhenUsed/>
    <w:rsid w:val="006506F4"/>
    <w:rPr>
      <w:b/>
      <w:bCs/>
    </w:rPr>
  </w:style>
  <w:style w:type="character" w:customStyle="1" w:styleId="afb">
    <w:name w:val="Тема примечания Знак"/>
    <w:basedOn w:val="af9"/>
    <w:link w:val="afa"/>
    <w:uiPriority w:val="99"/>
    <w:semiHidden/>
    <w:rsid w:val="006506F4"/>
    <w:rPr>
      <w:b/>
      <w:bCs/>
      <w:sz w:val="20"/>
      <w:szCs w:val="20"/>
    </w:rPr>
  </w:style>
  <w:style w:type="paragraph" w:styleId="afc">
    <w:name w:val="Balloon Text"/>
    <w:basedOn w:val="a"/>
    <w:link w:val="afd"/>
    <w:uiPriority w:val="99"/>
    <w:semiHidden/>
    <w:unhideWhenUsed/>
    <w:rsid w:val="006506F4"/>
    <w:rPr>
      <w:rFonts w:ascii="Tahoma" w:hAnsi="Tahoma" w:cs="Tahoma"/>
      <w:sz w:val="16"/>
      <w:szCs w:val="16"/>
    </w:rPr>
  </w:style>
  <w:style w:type="character" w:customStyle="1" w:styleId="afd">
    <w:name w:val="Текст выноски Знак"/>
    <w:basedOn w:val="a0"/>
    <w:link w:val="afc"/>
    <w:uiPriority w:val="99"/>
    <w:semiHidden/>
    <w:rsid w:val="006506F4"/>
    <w:rPr>
      <w:rFonts w:ascii="Tahoma" w:eastAsia="Times New Roman" w:hAnsi="Tahoma" w:cs="Tahoma"/>
      <w:sz w:val="16"/>
      <w:szCs w:val="16"/>
      <w:lang w:eastAsia="ru-RU"/>
    </w:rPr>
  </w:style>
  <w:style w:type="table" w:styleId="afe">
    <w:name w:val="Table Grid"/>
    <w:basedOn w:val="a1"/>
    <w:uiPriority w:val="59"/>
    <w:unhideWhenUsed/>
    <w:rsid w:val="006506F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footnote reference"/>
    <w:basedOn w:val="a0"/>
    <w:uiPriority w:val="99"/>
    <w:semiHidden/>
    <w:unhideWhenUsed/>
    <w:rsid w:val="006506F4"/>
    <w:rPr>
      <w:vertAlign w:val="superscript"/>
    </w:rPr>
  </w:style>
  <w:style w:type="paragraph" w:styleId="aff0">
    <w:name w:val="footnote text"/>
    <w:basedOn w:val="a"/>
    <w:link w:val="aff1"/>
    <w:uiPriority w:val="99"/>
    <w:semiHidden/>
    <w:unhideWhenUsed/>
    <w:rsid w:val="006506F4"/>
    <w:rPr>
      <w:sz w:val="20"/>
      <w:szCs w:val="20"/>
    </w:rPr>
  </w:style>
  <w:style w:type="character" w:customStyle="1" w:styleId="aff1">
    <w:name w:val="Текст сноски Знак"/>
    <w:basedOn w:val="a0"/>
    <w:link w:val="aff0"/>
    <w:uiPriority w:val="99"/>
    <w:semiHidden/>
    <w:rsid w:val="006506F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533240"/>
    <w:rPr>
      <w:rFonts w:ascii="Calibri" w:eastAsia="Times New Roman" w:hAnsi="Calibri" w:cs="Calibri"/>
      <w:szCs w:val="20"/>
      <w:lang w:eastAsia="ru-RU"/>
    </w:rPr>
  </w:style>
  <w:style w:type="character" w:styleId="aff2">
    <w:name w:val="Strong"/>
    <w:basedOn w:val="a0"/>
    <w:uiPriority w:val="22"/>
    <w:qFormat/>
    <w:rsid w:val="00533240"/>
    <w:rPr>
      <w:b/>
      <w:bCs/>
    </w:rPr>
  </w:style>
  <w:style w:type="paragraph" w:styleId="aff3">
    <w:name w:val="Normal (Web)"/>
    <w:basedOn w:val="a"/>
    <w:uiPriority w:val="99"/>
    <w:semiHidden/>
    <w:unhideWhenUsed/>
    <w:rsid w:val="00741CD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174862">
      <w:bodyDiv w:val="1"/>
      <w:marLeft w:val="0"/>
      <w:marRight w:val="0"/>
      <w:marTop w:val="0"/>
      <w:marBottom w:val="0"/>
      <w:divBdr>
        <w:top w:val="none" w:sz="0" w:space="0" w:color="auto"/>
        <w:left w:val="none" w:sz="0" w:space="0" w:color="auto"/>
        <w:bottom w:val="none" w:sz="0" w:space="0" w:color="auto"/>
        <w:right w:val="none" w:sz="0" w:space="0" w:color="auto"/>
      </w:divBdr>
    </w:div>
    <w:div w:id="146939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194AE3C9DA1A3F57DD82EB1B781EEA1C0B4474F216EE28D60E7DAD5AA4D6AEFCAD28579C8A4F709A99CF4A9Cd7S1H" TargetMode="External"/><Relationship Id="rId13" Type="http://schemas.openxmlformats.org/officeDocument/2006/relationships/hyperlink" Target="https://login.consultant.ru/link/?req=doc&amp;base=LAW&amp;n=494999&amp;dst=100243" TargetMode="External"/><Relationship Id="rId18" Type="http://schemas.openxmlformats.org/officeDocument/2006/relationships/hyperlink" Target="consultantplus://offline/ref=95194AE3C9DA1A3F57DD82EB1B781EEA1C0B4474F216EE28D60E7DAD5AA4D6AEFCAD28579C8A4F709A99CF4A9Cd7S1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18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02" TargetMode="Externa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consultantplus://offline/ref=943C3E4ED707235AAF95FD027AE90424F9F5D9864E6FFBC66B1839A31C5E8571887FAA9FFF370A42030AF69A19G1X2M" TargetMode="Externa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0459D-0324-41CC-97BE-056D900E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9224</Words>
  <Characters>52578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berkoldolga@outlook.com</cp:lastModifiedBy>
  <cp:revision>2</cp:revision>
  <cp:lastPrinted>2026-05-08T09:21:00Z</cp:lastPrinted>
  <dcterms:created xsi:type="dcterms:W3CDTF">2026-09-23T08:14:00Z</dcterms:created>
  <dcterms:modified xsi:type="dcterms:W3CDTF">2026-09-23T08:14:00Z</dcterms:modified>
</cp:coreProperties>
</file>