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B99" w:rsidRDefault="0086174C">
      <w:pPr>
        <w:spacing w:before="66"/>
        <w:ind w:left="58" w:right="64"/>
        <w:jc w:val="center"/>
        <w:rPr>
          <w:sz w:val="24"/>
        </w:rPr>
      </w:pPr>
      <w:r>
        <w:rPr>
          <w:spacing w:val="-2"/>
          <w:sz w:val="24"/>
        </w:rPr>
        <w:t>АДМИНИСТРАЦИЯ</w:t>
      </w:r>
    </w:p>
    <w:p w:rsidR="00327B99" w:rsidRDefault="0086174C">
      <w:pPr>
        <w:spacing w:before="5" w:line="237" w:lineRule="auto"/>
        <w:ind w:left="58" w:right="61"/>
        <w:jc w:val="center"/>
        <w:rPr>
          <w:sz w:val="24"/>
        </w:rPr>
      </w:pPr>
      <w:r>
        <w:rPr>
          <w:sz w:val="24"/>
        </w:rPr>
        <w:t>МУНИЦИПАЛЬНОГО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МГИНСКОЕ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ПОСЕЛЕНИЕ КИРОВСКОГО МУНИЦИПАЛЬНОГО РАЙОНА ЛЕНИНГРАДСКОЙ ОБЛАСТИ</w:t>
      </w:r>
    </w:p>
    <w:p w:rsidR="00327B99" w:rsidRDefault="00327B99">
      <w:pPr>
        <w:pStyle w:val="a3"/>
        <w:rPr>
          <w:sz w:val="24"/>
        </w:rPr>
      </w:pPr>
    </w:p>
    <w:p w:rsidR="00327B99" w:rsidRDefault="00327B99">
      <w:pPr>
        <w:pStyle w:val="a3"/>
        <w:spacing w:before="6"/>
        <w:rPr>
          <w:sz w:val="24"/>
        </w:rPr>
      </w:pPr>
    </w:p>
    <w:p w:rsidR="00327B99" w:rsidRDefault="0086174C">
      <w:pPr>
        <w:pStyle w:val="a4"/>
      </w:pPr>
      <w:r>
        <w:t>П О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</w:t>
      </w:r>
      <w:r>
        <w:rPr>
          <w:spacing w:val="-4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Н И</w:t>
      </w:r>
      <w:r>
        <w:rPr>
          <w:spacing w:val="-4"/>
        </w:rPr>
        <w:t xml:space="preserve"> </w:t>
      </w:r>
      <w:r>
        <w:rPr>
          <w:spacing w:val="-10"/>
        </w:rPr>
        <w:t>Е</w:t>
      </w:r>
    </w:p>
    <w:p w:rsidR="00327B99" w:rsidRDefault="000768FE">
      <w:pPr>
        <w:tabs>
          <w:tab w:val="left" w:pos="527"/>
          <w:tab w:val="left" w:pos="5497"/>
          <w:tab w:val="left" w:pos="6513"/>
        </w:tabs>
        <w:spacing w:before="317"/>
        <w:ind w:left="58"/>
        <w:jc w:val="center"/>
        <w:rPr>
          <w:sz w:val="24"/>
        </w:rPr>
      </w:pPr>
      <w:r>
        <w:rPr>
          <w:spacing w:val="-5"/>
          <w:sz w:val="24"/>
        </w:rPr>
        <w:t>о</w:t>
      </w:r>
      <w:r w:rsidR="0086174C">
        <w:rPr>
          <w:spacing w:val="-5"/>
          <w:sz w:val="24"/>
        </w:rPr>
        <w:t>т</w:t>
      </w:r>
      <w:r w:rsidR="004F3E59">
        <w:rPr>
          <w:sz w:val="24"/>
        </w:rPr>
        <w:t xml:space="preserve"> </w:t>
      </w:r>
      <w:r w:rsidR="004F3E59" w:rsidRPr="004F3E59">
        <w:rPr>
          <w:sz w:val="24"/>
        </w:rPr>
        <w:t>28 декабря 2024 года № 1148</w:t>
      </w:r>
    </w:p>
    <w:p w:rsidR="00327B99" w:rsidRDefault="00327B99">
      <w:pPr>
        <w:pStyle w:val="a3"/>
        <w:rPr>
          <w:sz w:val="24"/>
        </w:rPr>
      </w:pPr>
    </w:p>
    <w:p w:rsidR="00327B99" w:rsidRDefault="00327B99">
      <w:pPr>
        <w:pStyle w:val="a3"/>
        <w:spacing w:before="9"/>
        <w:rPr>
          <w:sz w:val="24"/>
        </w:rPr>
      </w:pPr>
    </w:p>
    <w:p w:rsidR="00327B99" w:rsidRDefault="0086174C">
      <w:pPr>
        <w:spacing w:line="237" w:lineRule="auto"/>
        <w:ind w:left="462" w:firstLine="288"/>
        <w:rPr>
          <w:b/>
          <w:sz w:val="24"/>
        </w:rPr>
      </w:pPr>
      <w:r>
        <w:rPr>
          <w:b/>
          <w:sz w:val="24"/>
        </w:rPr>
        <w:t>Об утверждении схемы размещения мест (площадок) накопления твердых коммунальных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отходов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Мгинское</w:t>
      </w:r>
    </w:p>
    <w:p w:rsidR="00327B99" w:rsidRDefault="0086174C">
      <w:pPr>
        <w:spacing w:before="4"/>
        <w:ind w:left="328"/>
        <w:rPr>
          <w:b/>
          <w:sz w:val="24"/>
        </w:rPr>
      </w:pPr>
      <w:r>
        <w:rPr>
          <w:b/>
          <w:sz w:val="24"/>
        </w:rPr>
        <w:t>городское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Кировского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Ленинградской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области</w:t>
      </w:r>
    </w:p>
    <w:p w:rsidR="00327B99" w:rsidRDefault="0086174C">
      <w:pPr>
        <w:pStyle w:val="a3"/>
        <w:spacing w:before="272"/>
        <w:ind w:left="140" w:right="138" w:firstLine="706"/>
        <w:jc w:val="both"/>
      </w:pPr>
      <w:r>
        <w:t>В соответствии с пунктом 18 части 1 статьи 14 Федерального закона от 6 октября 2003 г. №131 ФЗ «Об общих принципах организации местного самоуправления в Российской Федерации», частью 4 статьи 13.4 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1998</w:t>
      </w:r>
      <w:r>
        <w:rPr>
          <w:spacing w:val="-4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№89-ФЗ</w:t>
      </w:r>
      <w:r>
        <w:rPr>
          <w:spacing w:val="-4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отходах</w:t>
      </w:r>
      <w:r>
        <w:rPr>
          <w:spacing w:val="-8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и потребления», решением совета депутатов муниципального образования Мгинское городское поселение Кировского муниципального района Ленинградской</w:t>
      </w:r>
      <w:r>
        <w:rPr>
          <w:spacing w:val="-16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18</w:t>
      </w:r>
      <w:r>
        <w:rPr>
          <w:spacing w:val="-13"/>
        </w:rPr>
        <w:t xml:space="preserve"> </w:t>
      </w:r>
      <w:r>
        <w:t>апреля</w:t>
      </w:r>
      <w:r>
        <w:rPr>
          <w:spacing w:val="-11"/>
        </w:rPr>
        <w:t xml:space="preserve"> </w:t>
      </w:r>
      <w:r>
        <w:t>2019</w:t>
      </w:r>
      <w:r>
        <w:rPr>
          <w:spacing w:val="-13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23</w:t>
      </w:r>
      <w:r>
        <w:rPr>
          <w:spacing w:val="-18"/>
        </w:rPr>
        <w:t xml:space="preserve"> </w:t>
      </w:r>
      <w:r>
        <w:rPr>
          <w:b/>
          <w:color w:val="484848"/>
        </w:rPr>
        <w:t>«</w:t>
      </w:r>
      <w:r>
        <w:t>Об</w:t>
      </w:r>
      <w:r>
        <w:rPr>
          <w:spacing w:val="-11"/>
        </w:rPr>
        <w:t xml:space="preserve"> </w:t>
      </w:r>
      <w:r>
        <w:t>утверждении</w:t>
      </w:r>
      <w:r>
        <w:rPr>
          <w:spacing w:val="-10"/>
        </w:rPr>
        <w:t xml:space="preserve"> </w:t>
      </w:r>
      <w:r>
        <w:t>Правил благоустройства территории муниципального образования Мгинское городское поселение Кировского муниципального района Ленинградской области», постановляю:</w:t>
      </w:r>
    </w:p>
    <w:p w:rsidR="00327B99" w:rsidRDefault="0086174C">
      <w:pPr>
        <w:pStyle w:val="a5"/>
        <w:numPr>
          <w:ilvl w:val="0"/>
          <w:numId w:val="1"/>
        </w:numPr>
        <w:tabs>
          <w:tab w:val="left" w:pos="1152"/>
        </w:tabs>
        <w:spacing w:before="2"/>
        <w:ind w:right="138" w:firstLine="706"/>
        <w:jc w:val="both"/>
        <w:rPr>
          <w:sz w:val="28"/>
        </w:rPr>
      </w:pPr>
      <w:r>
        <w:rPr>
          <w:sz w:val="28"/>
        </w:rPr>
        <w:t>Утвердить схемы размещения мест (площадок) накопления твердых коммунальных отходов на территории муниципального образования Мгинское городское поселение Кировского муниципального района Ленинградской области, согласно приложениям: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339"/>
        </w:tabs>
        <w:ind w:right="138" w:firstLine="706"/>
        <w:jc w:val="both"/>
        <w:rPr>
          <w:sz w:val="28"/>
        </w:rPr>
      </w:pPr>
      <w:r>
        <w:rPr>
          <w:sz w:val="28"/>
        </w:rPr>
        <w:t xml:space="preserve">Приложение 1 «Схема размещения мест (площадок) накопления твердых коммунальных отходов на территории </w:t>
      </w:r>
      <w:proofErr w:type="spellStart"/>
      <w:r>
        <w:rPr>
          <w:sz w:val="28"/>
        </w:rPr>
        <w:t>г.п</w:t>
      </w:r>
      <w:proofErr w:type="spellEnd"/>
      <w:r>
        <w:rPr>
          <w:sz w:val="28"/>
        </w:rPr>
        <w:t>. Мга МО Мгинское городское поселение»;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339"/>
        </w:tabs>
        <w:ind w:firstLine="706"/>
        <w:jc w:val="both"/>
        <w:rPr>
          <w:sz w:val="28"/>
        </w:rPr>
      </w:pPr>
      <w:r>
        <w:rPr>
          <w:sz w:val="28"/>
        </w:rPr>
        <w:t xml:space="preserve">Приложение 2 «Схема размещения мест (площадок) накопления твердых коммунальных отходов на территории дер. </w:t>
      </w:r>
      <w:proofErr w:type="spellStart"/>
      <w:r>
        <w:rPr>
          <w:sz w:val="28"/>
        </w:rPr>
        <w:t>Кирсино</w:t>
      </w:r>
      <w:proofErr w:type="spellEnd"/>
      <w:r>
        <w:rPr>
          <w:sz w:val="28"/>
        </w:rPr>
        <w:t xml:space="preserve"> МО Мгинское городское поселение»;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339"/>
        </w:tabs>
        <w:spacing w:line="242" w:lineRule="auto"/>
        <w:ind w:right="138" w:firstLine="706"/>
        <w:jc w:val="both"/>
        <w:rPr>
          <w:sz w:val="28"/>
        </w:rPr>
      </w:pPr>
      <w:r>
        <w:rPr>
          <w:sz w:val="28"/>
        </w:rPr>
        <w:t xml:space="preserve">Приложение 3 «Схема размещения мест (площадок) накопления твердых коммунальных отходов на территории дер. </w:t>
      </w:r>
      <w:proofErr w:type="spellStart"/>
      <w:r>
        <w:rPr>
          <w:sz w:val="28"/>
        </w:rPr>
        <w:t>Лезье</w:t>
      </w:r>
      <w:proofErr w:type="spellEnd"/>
      <w:r>
        <w:rPr>
          <w:sz w:val="28"/>
        </w:rPr>
        <w:t xml:space="preserve"> МО Мгинское городское поселение»;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339"/>
        </w:tabs>
        <w:ind w:firstLine="706"/>
        <w:jc w:val="both"/>
        <w:rPr>
          <w:sz w:val="28"/>
        </w:rPr>
      </w:pPr>
      <w:r>
        <w:rPr>
          <w:sz w:val="28"/>
        </w:rPr>
        <w:t>Приложение 4 «Схема размещения мест (площадок) накопления твердых коммунальных отходов на территории дер. Славянка МО Мгинское городское поселение»;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339"/>
        </w:tabs>
        <w:ind w:firstLine="706"/>
        <w:jc w:val="both"/>
        <w:rPr>
          <w:sz w:val="28"/>
        </w:rPr>
      </w:pPr>
      <w:r>
        <w:rPr>
          <w:sz w:val="28"/>
        </w:rPr>
        <w:t>Приложение 5 «Схема размещения мест (площадок) накопления твердых коммунальных отходов на территории дер. Иваново МО Мгинское городское поселение»;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339"/>
        </w:tabs>
        <w:ind w:right="141" w:firstLine="706"/>
        <w:jc w:val="both"/>
        <w:rPr>
          <w:sz w:val="28"/>
        </w:rPr>
      </w:pPr>
      <w:r>
        <w:rPr>
          <w:sz w:val="28"/>
        </w:rPr>
        <w:t>Приложение 6 «Схема размещения мест (площадок) накопления твердых коммунальных отходов на территории пос. Михайловский МО Мгинское городское поселение»;</w:t>
      </w:r>
    </w:p>
    <w:p w:rsidR="00327B99" w:rsidRDefault="00327B99">
      <w:pPr>
        <w:pStyle w:val="a5"/>
        <w:rPr>
          <w:sz w:val="28"/>
        </w:rPr>
        <w:sectPr w:rsidR="00327B99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327B99" w:rsidRDefault="0086174C">
      <w:pPr>
        <w:pStyle w:val="a5"/>
        <w:numPr>
          <w:ilvl w:val="1"/>
          <w:numId w:val="1"/>
        </w:numPr>
        <w:tabs>
          <w:tab w:val="left" w:pos="1339"/>
        </w:tabs>
        <w:spacing w:before="67"/>
        <w:ind w:right="148" w:firstLine="706"/>
        <w:jc w:val="both"/>
        <w:rPr>
          <w:sz w:val="28"/>
        </w:rPr>
      </w:pPr>
      <w:r>
        <w:rPr>
          <w:sz w:val="28"/>
        </w:rPr>
        <w:lastRenderedPageBreak/>
        <w:t xml:space="preserve">Приложение 7 «Схема размещения мест (площадок) накопления твердых коммунальных отходов на территории дер. </w:t>
      </w:r>
      <w:proofErr w:type="spellStart"/>
      <w:r>
        <w:rPr>
          <w:sz w:val="28"/>
        </w:rPr>
        <w:t>Муя</w:t>
      </w:r>
      <w:proofErr w:type="spellEnd"/>
      <w:r>
        <w:rPr>
          <w:sz w:val="28"/>
        </w:rPr>
        <w:t xml:space="preserve"> МО Мгинское городское поселение»;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339"/>
        </w:tabs>
        <w:spacing w:line="242" w:lineRule="auto"/>
        <w:ind w:right="144" w:firstLine="706"/>
        <w:jc w:val="both"/>
        <w:rPr>
          <w:sz w:val="28"/>
        </w:rPr>
      </w:pPr>
      <w:r>
        <w:rPr>
          <w:sz w:val="28"/>
        </w:rPr>
        <w:t xml:space="preserve">Приложение 8 «Схема размещения мест (площадок) накопления твердых коммунальных отходов на территории пос. Новая </w:t>
      </w:r>
      <w:proofErr w:type="spellStart"/>
      <w:r>
        <w:rPr>
          <w:sz w:val="28"/>
        </w:rPr>
        <w:t>Малукса</w:t>
      </w:r>
      <w:proofErr w:type="spellEnd"/>
      <w:r>
        <w:rPr>
          <w:sz w:val="28"/>
        </w:rPr>
        <w:t xml:space="preserve"> МО Мгинское городское поселение»;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339"/>
        </w:tabs>
        <w:ind w:right="146" w:firstLine="706"/>
        <w:jc w:val="both"/>
        <w:rPr>
          <w:sz w:val="28"/>
        </w:rPr>
      </w:pPr>
      <w:r>
        <w:rPr>
          <w:sz w:val="28"/>
        </w:rPr>
        <w:t>Приложение 9 «Схема размещения мест (площадок) накопления твердых коммунальных отходов на территории дер. Петрово МО Мгинское городское поселение»;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440"/>
        </w:tabs>
        <w:ind w:right="142" w:firstLine="706"/>
        <w:jc w:val="both"/>
        <w:rPr>
          <w:sz w:val="28"/>
        </w:rPr>
      </w:pPr>
      <w:r>
        <w:rPr>
          <w:sz w:val="28"/>
        </w:rPr>
        <w:t xml:space="preserve">Приложение 10 «Схема размещения мест (площадок) накопления твердых коммунальных отходов на территории пос. Старая </w:t>
      </w:r>
      <w:proofErr w:type="spellStart"/>
      <w:r>
        <w:rPr>
          <w:sz w:val="28"/>
        </w:rPr>
        <w:t>Малукса</w:t>
      </w:r>
      <w:proofErr w:type="spellEnd"/>
      <w:r>
        <w:rPr>
          <w:sz w:val="28"/>
        </w:rPr>
        <w:t xml:space="preserve"> МО Мгинское городское поселение»;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440"/>
        </w:tabs>
        <w:ind w:right="150" w:firstLine="706"/>
        <w:jc w:val="both"/>
        <w:rPr>
          <w:sz w:val="28"/>
        </w:rPr>
      </w:pPr>
      <w:r>
        <w:rPr>
          <w:sz w:val="28"/>
        </w:rPr>
        <w:t>Приложение 11 «Схема размещения мест (площадок) накопления твердых коммунальных отходов на территории дер. Турышкино МО Мгинское городское поселение»;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440"/>
        </w:tabs>
        <w:spacing w:line="242" w:lineRule="auto"/>
        <w:ind w:right="150" w:firstLine="706"/>
        <w:jc w:val="both"/>
        <w:rPr>
          <w:sz w:val="28"/>
        </w:rPr>
      </w:pPr>
      <w:r>
        <w:rPr>
          <w:sz w:val="28"/>
        </w:rPr>
        <w:t xml:space="preserve">Приложение 12 «Схема размещения мест (площадок) накопления твердых коммунальных отходов на территории дер. </w:t>
      </w:r>
      <w:proofErr w:type="spellStart"/>
      <w:r>
        <w:rPr>
          <w:sz w:val="28"/>
        </w:rPr>
        <w:t>Пухолово</w:t>
      </w:r>
      <w:proofErr w:type="spellEnd"/>
      <w:r>
        <w:rPr>
          <w:sz w:val="28"/>
        </w:rPr>
        <w:t xml:space="preserve"> МО Мгинское городское поселение»;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440"/>
        </w:tabs>
        <w:ind w:right="148" w:firstLine="706"/>
        <w:jc w:val="both"/>
        <w:rPr>
          <w:sz w:val="28"/>
        </w:rPr>
      </w:pPr>
      <w:r>
        <w:rPr>
          <w:sz w:val="28"/>
        </w:rPr>
        <w:t>Приложение 13 «Схема размещения мест (площадок) накопления твердых коммунальных отходов на территории дер. Березовка МО Мгинское городское поселение»;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440"/>
        </w:tabs>
        <w:ind w:right="145" w:firstLine="706"/>
        <w:jc w:val="both"/>
        <w:rPr>
          <w:sz w:val="28"/>
        </w:rPr>
      </w:pPr>
      <w:r>
        <w:rPr>
          <w:sz w:val="28"/>
        </w:rPr>
        <w:t>Приложение 14 «Схема размещения мест (площадок) накопления твердых коммунальных отходов на территории пос. Апраксин МО Мгинское городское поселение»;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440"/>
        </w:tabs>
        <w:ind w:right="152" w:firstLine="706"/>
        <w:jc w:val="both"/>
        <w:rPr>
          <w:sz w:val="28"/>
        </w:rPr>
      </w:pPr>
      <w:r>
        <w:rPr>
          <w:sz w:val="28"/>
        </w:rPr>
        <w:t xml:space="preserve">Приложение 15 «Схема размещения мест (площадок) накопления твердых коммунальных отходов на территории дер. </w:t>
      </w:r>
      <w:proofErr w:type="spellStart"/>
      <w:r>
        <w:rPr>
          <w:sz w:val="28"/>
        </w:rPr>
        <w:t>Сологубовка</w:t>
      </w:r>
      <w:proofErr w:type="spellEnd"/>
      <w:r>
        <w:rPr>
          <w:sz w:val="28"/>
        </w:rPr>
        <w:t xml:space="preserve"> МО Мгинское городское поселение»;</w:t>
      </w:r>
    </w:p>
    <w:p w:rsidR="00327B99" w:rsidRDefault="0086174C">
      <w:pPr>
        <w:pStyle w:val="a5"/>
        <w:numPr>
          <w:ilvl w:val="1"/>
          <w:numId w:val="1"/>
        </w:numPr>
        <w:tabs>
          <w:tab w:val="left" w:pos="1440"/>
        </w:tabs>
        <w:spacing w:line="242" w:lineRule="auto"/>
        <w:ind w:right="144" w:firstLine="706"/>
        <w:jc w:val="both"/>
        <w:rPr>
          <w:sz w:val="28"/>
        </w:rPr>
      </w:pPr>
      <w:r>
        <w:rPr>
          <w:sz w:val="28"/>
        </w:rPr>
        <w:t>Приложение 16 «Схема размещения мест (площадок) накопления твердых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дер.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Войтолово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МО</w:t>
      </w:r>
      <w:r>
        <w:rPr>
          <w:spacing w:val="-4"/>
          <w:sz w:val="28"/>
        </w:rPr>
        <w:t xml:space="preserve"> </w:t>
      </w:r>
      <w:r>
        <w:rPr>
          <w:sz w:val="28"/>
        </w:rPr>
        <w:t>Мгинское городское поселение».</w:t>
      </w:r>
    </w:p>
    <w:p w:rsidR="00327B99" w:rsidRDefault="0086174C">
      <w:pPr>
        <w:pStyle w:val="a5"/>
        <w:numPr>
          <w:ilvl w:val="0"/>
          <w:numId w:val="1"/>
        </w:numPr>
        <w:tabs>
          <w:tab w:val="left" w:pos="1238"/>
        </w:tabs>
        <w:ind w:firstLine="710"/>
        <w:jc w:val="both"/>
        <w:rPr>
          <w:sz w:val="28"/>
        </w:rPr>
      </w:pPr>
      <w:r>
        <w:rPr>
          <w:sz w:val="28"/>
        </w:rPr>
        <w:t>Опубликовать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сетевом</w:t>
      </w:r>
      <w:r>
        <w:rPr>
          <w:spacing w:val="-17"/>
          <w:sz w:val="28"/>
        </w:rPr>
        <w:t xml:space="preserve"> </w:t>
      </w:r>
      <w:r>
        <w:rPr>
          <w:sz w:val="28"/>
        </w:rPr>
        <w:t>издании</w:t>
      </w:r>
      <w:r>
        <w:rPr>
          <w:spacing w:val="-18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МО Мгинское городское поселение и разместить на официальном сайте администрации МО Мгинское городское поселение.</w:t>
      </w:r>
    </w:p>
    <w:p w:rsidR="00327B99" w:rsidRDefault="0086174C">
      <w:pPr>
        <w:pStyle w:val="a5"/>
        <w:numPr>
          <w:ilvl w:val="0"/>
          <w:numId w:val="1"/>
        </w:numPr>
        <w:tabs>
          <w:tab w:val="left" w:pos="1238"/>
        </w:tabs>
        <w:ind w:right="151" w:firstLine="706"/>
        <w:jc w:val="both"/>
        <w:rPr>
          <w:sz w:val="28"/>
        </w:rPr>
      </w:pPr>
      <w:r>
        <w:rPr>
          <w:sz w:val="28"/>
        </w:rPr>
        <w:t xml:space="preserve">Контроль за исполнением постановления возложить на заместителя главы администрации </w:t>
      </w:r>
      <w:proofErr w:type="spellStart"/>
      <w:r>
        <w:rPr>
          <w:sz w:val="28"/>
        </w:rPr>
        <w:t>Бубнова</w:t>
      </w:r>
      <w:proofErr w:type="spellEnd"/>
      <w:r>
        <w:rPr>
          <w:sz w:val="28"/>
        </w:rPr>
        <w:t xml:space="preserve"> В.И.</w:t>
      </w:r>
    </w:p>
    <w:p w:rsidR="00327B99" w:rsidRDefault="0086174C">
      <w:pPr>
        <w:pStyle w:val="a5"/>
        <w:numPr>
          <w:ilvl w:val="0"/>
          <w:numId w:val="1"/>
        </w:numPr>
        <w:tabs>
          <w:tab w:val="left" w:pos="1363"/>
        </w:tabs>
        <w:ind w:right="144" w:firstLine="706"/>
        <w:jc w:val="both"/>
        <w:rPr>
          <w:sz w:val="28"/>
        </w:rPr>
      </w:pPr>
      <w:r>
        <w:rPr>
          <w:sz w:val="28"/>
        </w:rPr>
        <w:t xml:space="preserve">Постановление вступает в силу после его официального </w:t>
      </w:r>
      <w:r>
        <w:rPr>
          <w:spacing w:val="-2"/>
          <w:sz w:val="28"/>
        </w:rPr>
        <w:t>обнародования.</w:t>
      </w:r>
    </w:p>
    <w:p w:rsidR="00327B99" w:rsidRDefault="00327B99">
      <w:pPr>
        <w:pStyle w:val="a3"/>
        <w:spacing w:before="253"/>
      </w:pPr>
    </w:p>
    <w:p w:rsidR="00327B99" w:rsidRDefault="0086174C">
      <w:pPr>
        <w:pStyle w:val="a3"/>
        <w:tabs>
          <w:tab w:val="left" w:pos="7789"/>
        </w:tabs>
        <w:spacing w:before="1"/>
        <w:ind w:left="140"/>
      </w:pPr>
      <w:r>
        <w:t>Глава</w:t>
      </w:r>
      <w:r>
        <w:rPr>
          <w:spacing w:val="-3"/>
        </w:rPr>
        <w:t xml:space="preserve"> </w:t>
      </w:r>
      <w:r>
        <w:rPr>
          <w:spacing w:val="-2"/>
        </w:rPr>
        <w:t>администрации</w:t>
      </w:r>
      <w:r>
        <w:tab/>
        <w:t>А.В.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Ченчик</w:t>
      </w:r>
      <w:proofErr w:type="spellEnd"/>
    </w:p>
    <w:p w:rsidR="00327B99" w:rsidRDefault="00327B99">
      <w:pPr>
        <w:pStyle w:val="a3"/>
      </w:pPr>
    </w:p>
    <w:p w:rsidR="00327B99" w:rsidRDefault="00327B99">
      <w:pPr>
        <w:pStyle w:val="a3"/>
      </w:pPr>
    </w:p>
    <w:p w:rsidR="00327B99" w:rsidRDefault="00327B99">
      <w:pPr>
        <w:pStyle w:val="a3"/>
        <w:spacing w:before="319"/>
      </w:pPr>
    </w:p>
    <w:p w:rsidR="00327B99" w:rsidRDefault="00327B99">
      <w:pPr>
        <w:rPr>
          <w:sz w:val="24"/>
        </w:rPr>
        <w:sectPr w:rsidR="00327B99">
          <w:pgSz w:w="11910" w:h="16840"/>
          <w:pgMar w:top="1040" w:right="708" w:bottom="280" w:left="1559" w:header="720" w:footer="720" w:gutter="0"/>
          <w:cols w:space="720"/>
        </w:sectPr>
      </w:pPr>
      <w:bookmarkStart w:id="0" w:name="_GoBack"/>
      <w:bookmarkEnd w:id="0"/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2381656</wp:posOffset>
            </wp:positionV>
            <wp:extent cx="7556500" cy="593008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930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3280994</wp:posOffset>
            </wp:positionV>
            <wp:extent cx="7556500" cy="410095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100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bfd96b6dc3a9b2ec499c9b29aa8541f61e01eff3"/>
      <w:bookmarkEnd w:id="1"/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3040824</wp:posOffset>
            </wp:positionV>
            <wp:extent cx="7556500" cy="458739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58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2756674</wp:posOffset>
            </wp:positionV>
            <wp:extent cx="7556500" cy="518003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18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2979470</wp:posOffset>
            </wp:positionV>
            <wp:extent cx="7556500" cy="473444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73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3315715</wp:posOffset>
            </wp:positionV>
            <wp:extent cx="7556500" cy="406195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06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2875851</wp:posOffset>
            </wp:positionV>
            <wp:extent cx="7556500" cy="494169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941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2327897</wp:posOffset>
            </wp:positionV>
            <wp:extent cx="7556500" cy="603760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03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3344303</wp:posOffset>
            </wp:positionV>
            <wp:extent cx="7556500" cy="400479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004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3360978</wp:posOffset>
            </wp:positionV>
            <wp:extent cx="7556500" cy="397145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97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2638907</wp:posOffset>
            </wp:positionV>
            <wp:extent cx="7556500" cy="541558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415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2628607</wp:posOffset>
            </wp:positionV>
            <wp:extent cx="7556500" cy="541179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411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2846006</wp:posOffset>
            </wp:positionV>
            <wp:extent cx="7556500" cy="500138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001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2872358</wp:posOffset>
            </wp:positionV>
            <wp:extent cx="7556500" cy="4948682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948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2757258</wp:posOffset>
            </wp:positionV>
            <wp:extent cx="7556500" cy="517278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172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B99" w:rsidRDefault="00327B99">
      <w:pPr>
        <w:pStyle w:val="a3"/>
        <w:rPr>
          <w:sz w:val="17"/>
        </w:rPr>
        <w:sectPr w:rsidR="00327B99">
          <w:pgSz w:w="11900" w:h="16840"/>
          <w:pgMar w:top="1940" w:right="0" w:bottom="280" w:left="0" w:header="720" w:footer="720" w:gutter="0"/>
          <w:cols w:space="720"/>
        </w:sectPr>
      </w:pPr>
    </w:p>
    <w:p w:rsidR="00327B99" w:rsidRDefault="0086174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2858897</wp:posOffset>
            </wp:positionV>
            <wp:extent cx="7556500" cy="4975606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9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97609ca74d168255ba41fcbf60c02bdd0e8e9b2d"/>
      <w:bookmarkEnd w:id="2"/>
    </w:p>
    <w:sectPr w:rsidR="00327B99">
      <w:pgSz w:w="11900" w:h="16840"/>
      <w:pgMar w:top="19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F025E"/>
    <w:multiLevelType w:val="multilevel"/>
    <w:tmpl w:val="DE0E4082"/>
    <w:lvl w:ilvl="0">
      <w:start w:val="1"/>
      <w:numFmt w:val="decimal"/>
      <w:lvlText w:val="%1."/>
      <w:lvlJc w:val="left"/>
      <w:pPr>
        <w:ind w:left="140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9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4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B99"/>
    <w:rsid w:val="000768FE"/>
    <w:rsid w:val="0013297A"/>
    <w:rsid w:val="00327B99"/>
    <w:rsid w:val="004F3E59"/>
    <w:rsid w:val="0086174C"/>
    <w:rsid w:val="0097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9F60"/>
  <w15:docId w15:val="{B76C79A2-0BEE-4FDB-9622-1C767E64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8" w:right="5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" w:right="143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02-UZHKH</dc:creator>
  <cp:lastModifiedBy>berkoldolga@outlook.com</cp:lastModifiedBy>
  <cp:revision>3</cp:revision>
  <dcterms:created xsi:type="dcterms:W3CDTF">2024-12-28T08:41:00Z</dcterms:created>
  <dcterms:modified xsi:type="dcterms:W3CDTF">2024-12-28T09:04:00Z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2024-12-25T00:00:00Z</vt:filetime>
  </property>
  <property fmtid="{D5CDD505-2E9C-101B-9397-08002B2CF9AE}" pid="3" name="LastSaved">
    <vt:filetime>2024-12-25T00:00:00Z</vt:filetime>
  </property>
  <property fmtid="{D5CDD505-2E9C-101B-9397-08002B2CF9AE}" pid="4" name="Producer">
    <vt:lpwstr>3-Heights™ PDF Merge Split Shell 6.12.1.11 (http://www.pdf-tools.com)</vt:lpwstr>
  </property>
</Properties>
</file>