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763783">
        <w:rPr>
          <w:rFonts w:ascii="Times New Roman" w:hAnsi="Times New Roman" w:cs="Times New Roman"/>
          <w:b/>
          <w:sz w:val="28"/>
        </w:rPr>
        <w:t xml:space="preserve">тка для ИЖС в п. </w:t>
      </w:r>
      <w:proofErr w:type="gramStart"/>
      <w:r w:rsidR="00763783">
        <w:rPr>
          <w:rFonts w:ascii="Times New Roman" w:hAnsi="Times New Roman" w:cs="Times New Roman"/>
          <w:b/>
          <w:sz w:val="28"/>
        </w:rPr>
        <w:t>Старая</w:t>
      </w:r>
      <w:proofErr w:type="gramEnd"/>
      <w:r w:rsidR="007637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63783">
        <w:rPr>
          <w:rFonts w:ascii="Times New Roman" w:hAnsi="Times New Roman" w:cs="Times New Roman"/>
          <w:b/>
          <w:sz w:val="28"/>
        </w:rPr>
        <w:t>Малукса</w:t>
      </w:r>
      <w:proofErr w:type="spellEnd"/>
      <w:r w:rsidR="00763783">
        <w:rPr>
          <w:rFonts w:ascii="Times New Roman" w:hAnsi="Times New Roman" w:cs="Times New Roman"/>
          <w:b/>
          <w:sz w:val="28"/>
        </w:rPr>
        <w:t xml:space="preserve">, ул. Карьерная, рядом с </w:t>
      </w:r>
      <w:proofErr w:type="spellStart"/>
      <w:r w:rsidR="00763783">
        <w:rPr>
          <w:rFonts w:ascii="Times New Roman" w:hAnsi="Times New Roman" w:cs="Times New Roman"/>
          <w:b/>
          <w:sz w:val="28"/>
        </w:rPr>
        <w:t>уч</w:t>
      </w:r>
      <w:proofErr w:type="spellEnd"/>
      <w:r w:rsidR="00763783">
        <w:rPr>
          <w:rFonts w:ascii="Times New Roman" w:hAnsi="Times New Roman" w:cs="Times New Roman"/>
          <w:b/>
          <w:sz w:val="28"/>
        </w:rPr>
        <w:t>. 19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</w:t>
      </w:r>
      <w:proofErr w:type="spellStart"/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Карьерная, рядом с участком 19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1E4E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2023-01-11T07:24:00Z</dcterms:created>
  <dcterms:modified xsi:type="dcterms:W3CDTF">2023-01-11T07:24:00Z</dcterms:modified>
</cp:coreProperties>
</file>