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9B2" w:rsidRPr="00CF2805" w:rsidRDefault="00D269B2" w:rsidP="00275DE6">
      <w:pPr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      </w:t>
      </w:r>
      <w:bookmarkStart w:id="0" w:name="_GoBack"/>
      <w:bookmarkEnd w:id="0"/>
      <w:r w:rsidRPr="00CF2805">
        <w:rPr>
          <w:rFonts w:ascii="Times New Roman" w:hAnsi="Times New Roman" w:cs="Times New Roman"/>
          <w:sz w:val="24"/>
          <w:szCs w:val="28"/>
        </w:rPr>
        <w:t>УТВЕРЖДЁН</w:t>
      </w:r>
    </w:p>
    <w:p w:rsidR="00D269B2" w:rsidRPr="00CF2805" w:rsidRDefault="00D269B2" w:rsidP="00D269B2">
      <w:pPr>
        <w:spacing w:after="0" w:line="240" w:lineRule="auto"/>
        <w:ind w:firstLine="2340"/>
        <w:jc w:val="right"/>
        <w:rPr>
          <w:rFonts w:ascii="Times New Roman" w:hAnsi="Times New Roman" w:cs="Times New Roman"/>
          <w:sz w:val="24"/>
          <w:szCs w:val="24"/>
        </w:rPr>
      </w:pPr>
      <w:r w:rsidRPr="00CF2805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D269B2" w:rsidRPr="00CF2805" w:rsidRDefault="00D269B2" w:rsidP="00D269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CF2805">
        <w:rPr>
          <w:rFonts w:ascii="Times New Roman" w:hAnsi="Times New Roman" w:cs="Times New Roman"/>
          <w:sz w:val="24"/>
          <w:szCs w:val="24"/>
        </w:rPr>
        <w:t xml:space="preserve">униципального образования </w:t>
      </w:r>
      <w:r w:rsidRPr="00CF2805">
        <w:rPr>
          <w:rFonts w:ascii="Times New Roman" w:hAnsi="Times New Roman" w:cs="Times New Roman"/>
          <w:sz w:val="24"/>
          <w:szCs w:val="24"/>
        </w:rPr>
        <w:br/>
        <w:t>Мгинское городское поселение</w:t>
      </w:r>
    </w:p>
    <w:p w:rsidR="00D269B2" w:rsidRPr="00CF2805" w:rsidRDefault="00D269B2" w:rsidP="00D269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F2805">
        <w:rPr>
          <w:rFonts w:ascii="Times New Roman" w:hAnsi="Times New Roman" w:cs="Times New Roman"/>
          <w:sz w:val="24"/>
          <w:szCs w:val="24"/>
        </w:rPr>
        <w:t xml:space="preserve">Кировского муниципального района </w:t>
      </w:r>
    </w:p>
    <w:p w:rsidR="00D269B2" w:rsidRPr="00CF2805" w:rsidRDefault="00D269B2" w:rsidP="00D269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F2805">
        <w:rPr>
          <w:rFonts w:ascii="Times New Roman" w:hAnsi="Times New Roman" w:cs="Times New Roman"/>
          <w:sz w:val="24"/>
          <w:szCs w:val="24"/>
        </w:rPr>
        <w:t>Ленинградской области</w:t>
      </w:r>
    </w:p>
    <w:p w:rsidR="00D269B2" w:rsidRDefault="00D269B2" w:rsidP="00D269B2">
      <w:pPr>
        <w:overflowPunct w:val="0"/>
        <w:autoSpaceDE w:val="0"/>
        <w:autoSpaceDN w:val="0"/>
        <w:adjustRightInd w:val="0"/>
        <w:spacing w:after="0" w:line="240" w:lineRule="auto"/>
        <w:ind w:left="284" w:right="-1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73526A">
        <w:rPr>
          <w:rFonts w:ascii="Times New Roman" w:eastAsia="Times New Roman" w:hAnsi="Times New Roman" w:cs="Times New Roman"/>
          <w:sz w:val="24"/>
          <w:szCs w:val="24"/>
          <w:lang w:eastAsia="ru-RU"/>
        </w:rPr>
        <w:t>03.11.2026 № 1312</w:t>
      </w:r>
    </w:p>
    <w:p w:rsidR="00D269B2" w:rsidRPr="00CF2805" w:rsidRDefault="00D269B2" w:rsidP="00D269B2">
      <w:pPr>
        <w:overflowPunct w:val="0"/>
        <w:autoSpaceDE w:val="0"/>
        <w:autoSpaceDN w:val="0"/>
        <w:adjustRightInd w:val="0"/>
        <w:spacing w:after="0" w:line="240" w:lineRule="auto"/>
        <w:ind w:left="284" w:right="-1"/>
        <w:jc w:val="righ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2805">
        <w:rPr>
          <w:rFonts w:ascii="Times New Roman" w:hAnsi="Times New Roman" w:cs="Times New Roman"/>
          <w:bCs/>
          <w:sz w:val="24"/>
          <w:szCs w:val="28"/>
        </w:rPr>
        <w:t>(приложение)</w:t>
      </w:r>
    </w:p>
    <w:p w:rsidR="00D269B2" w:rsidRDefault="00D269B2" w:rsidP="00D269B2">
      <w:pPr>
        <w:spacing w:after="0"/>
        <w:ind w:left="3060" w:firstLine="2340"/>
        <w:jc w:val="right"/>
        <w:rPr>
          <w:rFonts w:ascii="Times New Roman" w:hAnsi="Times New Roman" w:cs="Times New Roman"/>
          <w:sz w:val="24"/>
          <w:szCs w:val="28"/>
        </w:rPr>
      </w:pPr>
    </w:p>
    <w:p w:rsidR="006570EF" w:rsidRPr="006570EF" w:rsidRDefault="00D269B2" w:rsidP="006570EF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5B4">
        <w:rPr>
          <w:rFonts w:ascii="Times New Roman" w:hAnsi="Times New Roman" w:cs="Times New Roman"/>
          <w:b/>
          <w:sz w:val="28"/>
          <w:szCs w:val="28"/>
        </w:rPr>
        <w:t xml:space="preserve">Административный регламент по предоставлению </w:t>
      </w:r>
      <w:r w:rsidR="008801B3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C125B4">
        <w:rPr>
          <w:rFonts w:ascii="Times New Roman" w:hAnsi="Times New Roman" w:cs="Times New Roman"/>
          <w:b/>
          <w:sz w:val="28"/>
          <w:szCs w:val="28"/>
        </w:rPr>
        <w:t xml:space="preserve"> услу</w:t>
      </w:r>
      <w:r w:rsidR="008801B3">
        <w:rPr>
          <w:rFonts w:ascii="Times New Roman" w:hAnsi="Times New Roman" w:cs="Times New Roman"/>
          <w:b/>
          <w:sz w:val="28"/>
          <w:szCs w:val="28"/>
        </w:rPr>
        <w:t>ги</w:t>
      </w:r>
      <w:r w:rsidR="00C125B4" w:rsidRPr="00314B5B">
        <w:rPr>
          <w:rFonts w:ascii="Times New Roman" w:hAnsi="Times New Roman" w:cs="Times New Roman"/>
          <w:b/>
          <w:sz w:val="28"/>
          <w:szCs w:val="28"/>
        </w:rPr>
        <w:t>«</w:t>
      </w:r>
      <w:r w:rsidR="00314B5B" w:rsidRPr="00314B5B">
        <w:rPr>
          <w:rFonts w:ascii="Times New Roman" w:hAnsi="Times New Roman" w:cs="Times New Roman"/>
          <w:b/>
          <w:sz w:val="28"/>
          <w:szCs w:val="28"/>
        </w:rPr>
        <w:t>Предоставление разрешения на условно разрешенный вид использования земельного участка или объектакапитального строительства</w:t>
      </w:r>
      <w:r w:rsidR="006570EF" w:rsidRPr="00314B5B">
        <w:rPr>
          <w:rFonts w:ascii="Times New Roman" w:hAnsi="Times New Roman" w:cs="Times New Roman"/>
          <w:b/>
          <w:sz w:val="28"/>
          <w:szCs w:val="28"/>
        </w:rPr>
        <w:t>» на</w:t>
      </w:r>
      <w:r w:rsidR="006570EF">
        <w:rPr>
          <w:rFonts w:ascii="Times New Roman" w:hAnsi="Times New Roman" w:cs="Times New Roman"/>
          <w:b/>
          <w:sz w:val="28"/>
          <w:szCs w:val="28"/>
        </w:rPr>
        <w:t xml:space="preserve"> территории МО Мгинское городское поселение</w:t>
      </w:r>
    </w:p>
    <w:p w:rsidR="006570EF" w:rsidRDefault="006570EF" w:rsidP="006570EF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8"/>
        </w:rPr>
        <w:t xml:space="preserve">(далее </w:t>
      </w:r>
      <w:r w:rsidR="00E504D7">
        <w:rPr>
          <w:rFonts w:ascii="Times New Roman" w:hAnsi="Times New Roman" w:cs="Times New Roman"/>
          <w:sz w:val="28"/>
        </w:rPr>
        <w:t xml:space="preserve">– </w:t>
      </w:r>
      <w:r>
        <w:rPr>
          <w:rFonts w:ascii="Times New Roman" w:hAnsi="Times New Roman" w:cs="Times New Roman"/>
          <w:sz w:val="28"/>
        </w:rPr>
        <w:t>Административный регламент, муниципальная услуга)</w:t>
      </w:r>
    </w:p>
    <w:p w:rsidR="00F84151" w:rsidRDefault="00F84151" w:rsidP="00F84151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53734" w:rsidRDefault="00553734" w:rsidP="00E504D7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8"/>
        </w:rPr>
        <w:t>1. Общие положения</w:t>
      </w:r>
    </w:p>
    <w:p w:rsidR="00553734" w:rsidRDefault="00553734" w:rsidP="00553734">
      <w:pPr>
        <w:pStyle w:val="Standard"/>
        <w:spacing w:after="0" w:line="240" w:lineRule="auto"/>
        <w:ind w:firstLine="709"/>
        <w:rPr>
          <w:rFonts w:ascii="Times New Roman" w:hAnsi="Times New Roman" w:cs="Times New Roman"/>
        </w:rPr>
      </w:pP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firstLine="709"/>
        <w:jc w:val="both"/>
      </w:pPr>
      <w:r>
        <w:rPr>
          <w:rFonts w:ascii="Calibri" w:eastAsia="Calibri" w:hAnsi="Calibri" w:cs="Calibri"/>
          <w:color w:val="000000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1.1. Предмет регулирования.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59" w:lineRule="atLeast"/>
        <w:ind w:firstLine="709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Административный регламент определяет стандарт, сроки и последовательность действий (административных процедур) при осуществлении полномочий по предоставлению разрешения на условно разрешенный вид использования земельного участка или объекта капитального строительства в части решений, принимаемых на виды разрешенного использования земельных участков </w:t>
      </w:r>
      <w:r>
        <w:rPr>
          <w:rFonts w:ascii="Times New Roman" w:hAnsi="Times New Roman" w:cs="Times New Roman"/>
          <w:sz w:val="28"/>
          <w:shd w:val="clear" w:color="auto" w:fill="FFFFFF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</w:rPr>
        <w:t>для индивидуального жилищного строительства</w:t>
      </w:r>
      <w:r>
        <w:rPr>
          <w:rFonts w:ascii="Times New Roman" w:hAnsi="Times New Roman" w:cs="Times New Roman"/>
          <w:sz w:val="28"/>
          <w:shd w:val="clear" w:color="auto" w:fill="FFFFFF"/>
        </w:rPr>
        <w:t>» «</w:t>
      </w:r>
      <w:r>
        <w:rPr>
          <w:rFonts w:ascii="Times New Roman" w:eastAsia="Times New Roman" w:hAnsi="Times New Roman" w:cs="Times New Roman"/>
          <w:color w:val="000000"/>
          <w:sz w:val="28"/>
        </w:rPr>
        <w:t>для ведения личного подсобного хозяйства (приусадебный земельный участок)</w:t>
      </w:r>
      <w:r>
        <w:rPr>
          <w:rFonts w:ascii="Times New Roman" w:hAnsi="Times New Roman" w:cs="Times New Roman"/>
          <w:sz w:val="28"/>
          <w:shd w:val="clear" w:color="auto" w:fill="FFFFFF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r>
        <w:rPr>
          <w:rFonts w:ascii="Times New Roman" w:hAnsi="Times New Roman" w:cs="Times New Roman"/>
          <w:sz w:val="28"/>
          <w:shd w:val="clear" w:color="auto" w:fill="FFFFFF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</w:rPr>
        <w:t>ведение садоводства</w:t>
      </w:r>
      <w:r>
        <w:rPr>
          <w:rFonts w:ascii="Times New Roman" w:hAnsi="Times New Roman" w:cs="Times New Roman"/>
          <w:sz w:val="28"/>
          <w:shd w:val="clear" w:color="auto" w:fill="FFFFFF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и </w:t>
      </w:r>
      <w:r>
        <w:rPr>
          <w:rFonts w:ascii="Times New Roman" w:hAnsi="Times New Roman" w:cs="Times New Roman"/>
          <w:sz w:val="28"/>
          <w:shd w:val="clear" w:color="auto" w:fill="FFFFFF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</w:rPr>
        <w:t>ведение огородничества</w:t>
      </w:r>
      <w:r>
        <w:rPr>
          <w:rFonts w:ascii="Times New Roman" w:hAnsi="Times New Roman" w:cs="Times New Roman"/>
          <w:sz w:val="28"/>
          <w:shd w:val="clear" w:color="auto" w:fill="FFFFFF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и в отношении объектов индивидуального жилищного строительства, садовых домов. 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Настоящий Административный регламент регулирует отношения, возникающие в связи с предоставлением муниципальной услуги «Предоставление разрешения на условно разрешенный вид использования земельного участка или объекта капитального строительства» (далее </w:t>
      </w:r>
      <w:r w:rsidR="00E504D7">
        <w:rPr>
          <w:rFonts w:ascii="Times New Roman" w:hAnsi="Times New Roman" w:cs="Times New Roman"/>
          <w:sz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муниципальная услуга, услуга) в соответствии со статьей 39 Градостроительного кодекса РФ.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</w:pPr>
      <w:r>
        <w:rPr>
          <w:rFonts w:ascii="Calibri" w:eastAsia="Calibri" w:hAnsi="Calibri" w:cs="Calibri"/>
          <w:color w:val="000000"/>
        </w:rPr>
        <w:t> 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1.2. Круг заявителей.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Заявителями, имеющими право на получение муниципальной услуги, являются: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физическое лицо или юридическое лицо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самоуправления), заинтересованное в предоставлении разрешения на условно разрешенный вид использования земельного участка или объекта капитального строительства (далее </w:t>
      </w:r>
      <w:r w:rsidR="00E504D7">
        <w:rPr>
          <w:rFonts w:ascii="Times New Roman" w:hAnsi="Times New Roman" w:cs="Times New Roman"/>
          <w:sz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заявитель).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Интересы заявителей могут представлять лица, уполномоченные заявителем в установленном порядке, и законные представители физических лиц (далее </w:t>
      </w:r>
      <w:r w:rsidR="00E504D7">
        <w:rPr>
          <w:rFonts w:ascii="Times New Roman" w:hAnsi="Times New Roman" w:cs="Times New Roman"/>
          <w:sz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представитель заявителя).</w:t>
      </w:r>
    </w:p>
    <w:p w:rsidR="00314B5B" w:rsidRDefault="00314B5B" w:rsidP="00314B5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lastRenderedPageBreak/>
        <w:t xml:space="preserve">В качестве уполномоченного представителя заявителя может быть лицо, указанное </w:t>
      </w:r>
      <w:r w:rsidRPr="00314B5B">
        <w:rPr>
          <w:rFonts w:ascii="Times New Roman" w:hAnsi="Times New Roman" w:cs="Times New Roman"/>
          <w:color w:val="000000" w:themeColor="text1"/>
          <w:sz w:val="28"/>
        </w:rPr>
        <w:t>в </w:t>
      </w:r>
      <w:hyperlink r:id="rId8" w:anchor="A8I0NL" w:tooltip="https://docs.cntd.ru/document/902228011#A8I0NL" w:history="1">
        <w:r w:rsidRPr="002955C4">
          <w:rPr>
            <w:rStyle w:val="Internetlink"/>
            <w:rFonts w:ascii="Times New Roman" w:hAnsi="Times New Roman" w:cs="Times New Roman"/>
            <w:color w:val="000000" w:themeColor="text1"/>
            <w:sz w:val="28"/>
            <w:u w:val="none"/>
          </w:rPr>
          <w:t xml:space="preserve">части 2 статьи 5  Федерального закона от 27.07.2010 № 210-ФЗ </w:t>
        </w:r>
        <w:r w:rsidR="008645F1" w:rsidRPr="002955C4">
          <w:rPr>
            <w:rFonts w:ascii="Times New Roman" w:hAnsi="Times New Roman" w:cs="Times New Roman"/>
            <w:sz w:val="28"/>
            <w:shd w:val="clear" w:color="auto" w:fill="FFFFFF"/>
          </w:rPr>
          <w:t>«</w:t>
        </w:r>
        <w:r w:rsidRPr="002955C4">
          <w:rPr>
            <w:rStyle w:val="Internetlink"/>
            <w:rFonts w:ascii="Times New Roman" w:hAnsi="Times New Roman" w:cs="Times New Roman"/>
            <w:color w:val="000000" w:themeColor="text1"/>
            <w:sz w:val="28"/>
            <w:u w:val="none"/>
          </w:rPr>
          <w:t>Об организации предоставления государственных и муниципальных услуг</w:t>
        </w:r>
        <w:r w:rsidR="008645F1">
          <w:rPr>
            <w:rFonts w:ascii="Times New Roman" w:hAnsi="Times New Roman" w:cs="Times New Roman"/>
            <w:sz w:val="28"/>
            <w:shd w:val="clear" w:color="auto" w:fill="FFFFFF"/>
          </w:rPr>
          <w:t>»</w:t>
        </w:r>
      </w:hyperlink>
      <w:r>
        <w:rPr>
          <w:rFonts w:ascii="Times New Roman" w:hAnsi="Times New Roman" w:cs="Times New Roman"/>
          <w:sz w:val="28"/>
        </w:rPr>
        <w:t>.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</w:pP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</w:pPr>
      <w:r>
        <w:rPr>
          <w:rFonts w:ascii="Times New Roman" w:hAnsi="Times New Roman" w:cs="Times New Roman"/>
          <w:sz w:val="28"/>
          <w:u w:val="single"/>
          <w:shd w:val="clear" w:color="auto" w:fill="FFFFFF"/>
        </w:rPr>
        <w:t>1.3. Муниципальная услуга предоставляется в соответствии с категориями (признаками) заявителей</w:t>
      </w:r>
      <w:r>
        <w:rPr>
          <w:rFonts w:ascii="Times New Roman" w:hAnsi="Times New Roman" w:cs="Times New Roman"/>
          <w:sz w:val="28"/>
          <w:shd w:val="clear" w:color="auto" w:fill="FFFFFF"/>
        </w:rPr>
        <w:t xml:space="preserve">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и в федеральной государственной информационной системе «Единый портал государственных и муниципальных услуг (функций)»(далее </w:t>
      </w:r>
      <w:r w:rsidR="00E504D7"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z w:val="28"/>
          <w:shd w:val="clear" w:color="auto" w:fill="FFFFFF"/>
        </w:rPr>
        <w:t xml:space="preserve"> Единый портал, ЕПГУ).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</w:pPr>
      <w:r>
        <w:rPr>
          <w:rFonts w:ascii="Calibri" w:eastAsia="Calibri" w:hAnsi="Calibri" w:cs="Calibri"/>
          <w:color w:val="000000"/>
        </w:rPr>
        <w:t> 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2. Стандарт предоставления муниципальной услуги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</w:pPr>
      <w:r>
        <w:rPr>
          <w:rFonts w:ascii="Calibri" w:eastAsia="Calibri" w:hAnsi="Calibri" w:cs="Calibri"/>
          <w:color w:val="000000"/>
        </w:rPr>
        <w:t> 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2.1. Наименование муниципальной услуги</w:t>
      </w:r>
      <w:r>
        <w:rPr>
          <w:rFonts w:ascii="Times New Roman" w:eastAsia="Times New Roman" w:hAnsi="Times New Roman" w:cs="Times New Roman"/>
          <w:color w:val="000000"/>
          <w:sz w:val="28"/>
        </w:rPr>
        <w:t> – «Предоставление разрешения на условно разрешенный вид использования земельного участка или объекта капитального строительства».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</w:pPr>
      <w:r>
        <w:rPr>
          <w:rFonts w:ascii="Calibri" w:eastAsia="Calibri" w:hAnsi="Calibri" w:cs="Calibri"/>
          <w:color w:val="000000"/>
        </w:rPr>
        <w:t> 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2.2. Наименование органа, предоставляющего муниципальную услугу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Муниципальную услугу предоставляет:</w:t>
      </w:r>
    </w:p>
    <w:p w:rsidR="00314B5B" w:rsidRDefault="002955C4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а</w:t>
      </w:r>
      <w:r w:rsidR="00314B5B">
        <w:rPr>
          <w:rFonts w:ascii="Times New Roman" w:eastAsia="Times New Roman" w:hAnsi="Times New Roman" w:cs="Times New Roman"/>
          <w:color w:val="000000"/>
          <w:sz w:val="28"/>
        </w:rPr>
        <w:t xml:space="preserve">дминистрация </w:t>
      </w:r>
      <w:r w:rsidR="002E1B0B">
        <w:rPr>
          <w:rFonts w:ascii="Times New Roman" w:hAnsi="Times New Roman" w:cs="Times New Roman"/>
          <w:sz w:val="28"/>
        </w:rPr>
        <w:t xml:space="preserve">муниципального образования Мгинское городское поселение Кировского муниципального района </w:t>
      </w:r>
      <w:r w:rsidR="00314B5B">
        <w:rPr>
          <w:rFonts w:ascii="Times New Roman" w:eastAsia="Times New Roman" w:hAnsi="Times New Roman" w:cs="Times New Roman"/>
          <w:color w:val="000000"/>
          <w:sz w:val="28"/>
        </w:rPr>
        <w:t xml:space="preserve">Ленинградской области (далее </w:t>
      </w:r>
      <w:r w:rsidR="00E504D7">
        <w:rPr>
          <w:rFonts w:ascii="Times New Roman" w:hAnsi="Times New Roman" w:cs="Times New Roman"/>
          <w:sz w:val="28"/>
        </w:rPr>
        <w:t>–</w:t>
      </w:r>
      <w:r w:rsidR="00314B5B">
        <w:rPr>
          <w:rFonts w:ascii="Times New Roman" w:eastAsia="Times New Roman" w:hAnsi="Times New Roman" w:cs="Times New Roman"/>
          <w:color w:val="000000"/>
          <w:sz w:val="28"/>
        </w:rPr>
        <w:t xml:space="preserve"> Администрация</w:t>
      </w:r>
      <w:r w:rsidR="00E504D7">
        <w:rPr>
          <w:rFonts w:ascii="Times New Roman" w:eastAsia="Times New Roman" w:hAnsi="Times New Roman" w:cs="Times New Roman"/>
          <w:color w:val="000000"/>
          <w:sz w:val="28"/>
        </w:rPr>
        <w:t>, ОМСУ</w:t>
      </w:r>
      <w:r w:rsidR="00314B5B">
        <w:rPr>
          <w:rFonts w:ascii="Times New Roman" w:eastAsia="Times New Roman" w:hAnsi="Times New Roman" w:cs="Times New Roman"/>
          <w:color w:val="000000"/>
          <w:sz w:val="28"/>
        </w:rPr>
        <w:t>).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Заявление о предоставлении разрешения на условно разрешенный вид использования направляется в Комиссию по подготовке проекта правил землепользования и застройки (далее </w:t>
      </w:r>
      <w:r w:rsidR="00E504D7">
        <w:rPr>
          <w:rFonts w:ascii="Times New Roman" w:hAnsi="Times New Roman" w:cs="Times New Roman"/>
          <w:sz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Комиссия</w:t>
      </w:r>
      <w:r>
        <w:rPr>
          <w:rFonts w:ascii="Times New Roman" w:eastAsia="Times New Roman" w:hAnsi="Times New Roman" w:cs="Times New Roman"/>
          <w:color w:val="000000"/>
          <w:sz w:val="28"/>
        </w:rPr>
        <w:t>).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</w:pPr>
      <w:r>
        <w:rPr>
          <w:rFonts w:ascii="Calibri" w:eastAsia="Calibri" w:hAnsi="Calibri" w:cs="Calibri"/>
          <w:color w:val="000000"/>
        </w:rPr>
        <w:t> 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2.3. Результат предоставления муниципальной услуги: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а) решение о предоставлении разрешения на условно разрешенный вид использования земельного участка или объекта капитального строительства (рекомендуемая форма приведена в приложении к настоящему Административному регламенту) (далее - решение о предоставлении Разрешения);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б) решение об отказе в предоставлении разрешения на условно разрешенный вид использования земельного участка или объекта капитального строительства (рекомендуемая форма приведена в приложении к настоящему Административному регламенту).</w:t>
      </w:r>
    </w:p>
    <w:p w:rsidR="00314B5B" w:rsidRDefault="00314B5B" w:rsidP="00314B5B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Формирование реестровой записи в качестве результата предоставления муниципальной услуги не предусмотрено.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Результат предоставления муниципальной услуги предоставляется  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>(в соответствии со способом, указанным заявителем при подаче заявления  </w:t>
      </w:r>
      <w:r>
        <w:rPr>
          <w:rFonts w:ascii="Times New Roman" w:eastAsia="Times New Roman" w:hAnsi="Times New Roman" w:cs="Times New Roman"/>
          <w:color w:val="000000"/>
          <w:sz w:val="28"/>
        </w:rPr>
        <w:br/>
        <w:t>и документов):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1) при личной явке: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- в ОМСУ;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- в филиалах, отделах, удаленных рабочих местах ГБУ ЛО «МФЦ»;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2) без личной явки: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- почтовым отправлением;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- в электронной форме через личный кабинет заявителя на ЕПГУ.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 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2.4. Срок предоставления муниципальной услуги.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</w:pPr>
      <w:r>
        <w:rPr>
          <w:rFonts w:ascii="Times New Roman" w:eastAsia="Times New Roman" w:hAnsi="Times New Roman" w:cs="Times New Roman"/>
          <w:color w:val="000000"/>
          <w:sz w:val="28"/>
        </w:rPr>
        <w:t>Максимальный срок предоставления муниципальной услуги, с учетом необходимости обращения в органы государственной власти, органы местного самоуправления и организации, участвующие в ее предоставлении, составляет не более 47 рабочих дней с момента регистрации в установленном порядке заявления и документов, необходимых для принятия решения о предоставлении муниципальной услуги, до момента получения результата предоставления муниципальной услуги.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</w:pPr>
      <w:r>
        <w:rPr>
          <w:rFonts w:ascii="Calibri" w:eastAsia="Calibri" w:hAnsi="Calibri" w:cs="Calibri"/>
          <w:color w:val="000000"/>
        </w:rPr>
        <w:t> 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2.5. Размер платы, взимаемой с заявителя при предоставлении муниципальной услуги, и способы ее взимания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Взимание платы за предоставление муниципальной услуги законодательством Российской Федерации не предусмотрено.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</w:pPr>
      <w:r>
        <w:rPr>
          <w:rFonts w:ascii="Times New Roman" w:hAnsi="Times New Roman" w:cs="Times New Roman"/>
          <w:sz w:val="28"/>
          <w:szCs w:val="28"/>
        </w:rPr>
        <w:t>На основании части 10 статьи 39 Градостроительного кодекса Российской Федерации расходы,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использования, несет физическое или юридическое лицо, заинтересованное в предоставлении такого разрешения.</w:t>
      </w:r>
    </w:p>
    <w:p w:rsidR="00314B5B" w:rsidRDefault="00314B5B" w:rsidP="00314B5B">
      <w:pPr>
        <w:pStyle w:val="Standard"/>
        <w:spacing w:after="0" w:line="240" w:lineRule="auto"/>
        <w:ind w:firstLine="709"/>
        <w:jc w:val="both"/>
      </w:pPr>
    </w:p>
    <w:p w:rsidR="00314B5B" w:rsidRDefault="00314B5B" w:rsidP="00314B5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u w:val="single"/>
        </w:rPr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</w:t>
      </w:r>
      <w:r>
        <w:rPr>
          <w:rFonts w:ascii="Times New Roman" w:hAnsi="Times New Roman" w:cs="Times New Roman"/>
          <w:sz w:val="28"/>
        </w:rPr>
        <w:t xml:space="preserve">. </w:t>
      </w:r>
    </w:p>
    <w:p w:rsidR="00314B5B" w:rsidRDefault="00314B5B" w:rsidP="00314B5B">
      <w:pPr>
        <w:pStyle w:val="Standard"/>
        <w:tabs>
          <w:tab w:val="left" w:pos="566"/>
        </w:tabs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 xml:space="preserve">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услуги,в случае обращения заявителя непосредственно в </w:t>
      </w:r>
      <w:r w:rsidR="008645F1">
        <w:rPr>
          <w:rFonts w:ascii="Times New Roman" w:hAnsi="Times New Roman" w:cs="Times New Roman"/>
          <w:sz w:val="28"/>
        </w:rPr>
        <w:t>Администрацию или ГБУ ЛО «МФЦ»,</w:t>
      </w:r>
      <w:r>
        <w:rPr>
          <w:rFonts w:ascii="Times New Roman" w:hAnsi="Times New Roman" w:cs="Times New Roman"/>
          <w:sz w:val="28"/>
        </w:rPr>
        <w:t xml:space="preserve"> составляет не более 15 минут.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</w:pPr>
      <w:r>
        <w:rPr>
          <w:rFonts w:ascii="Calibri" w:eastAsia="Calibri" w:hAnsi="Calibri" w:cs="Calibri"/>
          <w:color w:val="000000"/>
        </w:rPr>
        <w:t> </w:t>
      </w:r>
    </w:p>
    <w:p w:rsidR="00314B5B" w:rsidRPr="00E050BF" w:rsidRDefault="008645F1" w:rsidP="00E70259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u w:val="single"/>
        </w:rPr>
      </w:pPr>
      <w:r w:rsidRPr="00E504D7">
        <w:rPr>
          <w:rFonts w:ascii="Times New Roman" w:hAnsi="Times New Roman" w:cs="Times New Roman"/>
          <w:sz w:val="28"/>
          <w:u w:val="single"/>
        </w:rPr>
        <w:t>2.7. Срок</w:t>
      </w:r>
      <w:r w:rsidRPr="00E050BF">
        <w:rPr>
          <w:rFonts w:ascii="Times New Roman" w:hAnsi="Times New Roman" w:cs="Times New Roman"/>
          <w:sz w:val="28"/>
          <w:u w:val="single"/>
        </w:rPr>
        <w:t> регистрации </w:t>
      </w:r>
      <w:r w:rsidR="00314B5B" w:rsidRPr="00E050BF">
        <w:rPr>
          <w:rFonts w:ascii="Times New Roman" w:hAnsi="Times New Roman" w:cs="Times New Roman"/>
          <w:sz w:val="28"/>
          <w:u w:val="single"/>
        </w:rPr>
        <w:t>зап</w:t>
      </w:r>
      <w:r w:rsidRPr="00E050BF">
        <w:rPr>
          <w:rFonts w:ascii="Times New Roman" w:hAnsi="Times New Roman" w:cs="Times New Roman"/>
          <w:sz w:val="28"/>
          <w:u w:val="single"/>
        </w:rPr>
        <w:t>роса заявителя о предоставлении </w:t>
      </w:r>
      <w:r w:rsidR="00314B5B" w:rsidRPr="00E050BF">
        <w:rPr>
          <w:rFonts w:ascii="Times New Roman" w:hAnsi="Times New Roman" w:cs="Times New Roman"/>
          <w:sz w:val="28"/>
          <w:u w:val="single"/>
        </w:rPr>
        <w:t>муниципальной услуги</w:t>
      </w:r>
      <w:r w:rsidR="00E050BF">
        <w:rPr>
          <w:rFonts w:ascii="Times New Roman" w:hAnsi="Times New Roman" w:cs="Times New Roman"/>
          <w:sz w:val="28"/>
          <w:u w:val="single"/>
        </w:rPr>
        <w:t>.</w:t>
      </w:r>
      <w:r w:rsidR="00314B5B" w:rsidRPr="00E050BF">
        <w:rPr>
          <w:rFonts w:ascii="Times New Roman" w:hAnsi="Times New Roman" w:cs="Times New Roman"/>
          <w:sz w:val="28"/>
          <w:u w:val="single"/>
        </w:rPr>
        <w:t> </w:t>
      </w:r>
    </w:p>
    <w:p w:rsidR="00314B5B" w:rsidRPr="00E70259" w:rsidRDefault="00314B5B" w:rsidP="00E70259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70259">
        <w:rPr>
          <w:rFonts w:ascii="Times New Roman" w:hAnsi="Times New Roman" w:cs="Times New Roman"/>
          <w:sz w:val="28"/>
        </w:rPr>
        <w:t>Срок регистрации заявления о предоставлении муниципальной услуги составляет в Комиссии:</w:t>
      </w:r>
    </w:p>
    <w:p w:rsidR="00314B5B" w:rsidRPr="00E70259" w:rsidRDefault="00314B5B" w:rsidP="00E70259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70259">
        <w:rPr>
          <w:rFonts w:ascii="Times New Roman" w:hAnsi="Times New Roman" w:cs="Times New Roman"/>
          <w:sz w:val="28"/>
        </w:rPr>
        <w:t xml:space="preserve">при личном обращении </w:t>
      </w:r>
      <w:r w:rsidR="00E504D7">
        <w:rPr>
          <w:rFonts w:ascii="Times New Roman" w:hAnsi="Times New Roman" w:cs="Times New Roman"/>
          <w:sz w:val="28"/>
        </w:rPr>
        <w:t>–</w:t>
      </w:r>
      <w:r w:rsidRPr="00E70259">
        <w:rPr>
          <w:rFonts w:ascii="Times New Roman" w:hAnsi="Times New Roman" w:cs="Times New Roman"/>
          <w:sz w:val="28"/>
        </w:rPr>
        <w:t xml:space="preserve"> в день поступления заявления;</w:t>
      </w:r>
    </w:p>
    <w:p w:rsidR="00314B5B" w:rsidRPr="00E70259" w:rsidRDefault="00314B5B" w:rsidP="00E70259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70259">
        <w:rPr>
          <w:rFonts w:ascii="Times New Roman" w:hAnsi="Times New Roman" w:cs="Times New Roman"/>
          <w:sz w:val="28"/>
        </w:rPr>
        <w:t>при направлении заявления почтовой связью – в день поступления заявления;</w:t>
      </w:r>
    </w:p>
    <w:p w:rsidR="00314B5B" w:rsidRPr="00E70259" w:rsidRDefault="00314B5B" w:rsidP="00E70259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70259">
        <w:rPr>
          <w:rFonts w:ascii="Times New Roman" w:hAnsi="Times New Roman" w:cs="Times New Roman"/>
          <w:sz w:val="28"/>
        </w:rPr>
        <w:t xml:space="preserve">при направлении заявления на бумажном носителе из МФЦ в Комиссию </w:t>
      </w:r>
      <w:r w:rsidR="00E504D7">
        <w:rPr>
          <w:rFonts w:ascii="Times New Roman" w:hAnsi="Times New Roman" w:cs="Times New Roman"/>
          <w:sz w:val="28"/>
        </w:rPr>
        <w:t>–</w:t>
      </w:r>
      <w:r w:rsidRPr="00E70259">
        <w:rPr>
          <w:rFonts w:ascii="Times New Roman" w:hAnsi="Times New Roman" w:cs="Times New Roman"/>
          <w:sz w:val="28"/>
        </w:rPr>
        <w:t xml:space="preserve"> в день передачи документов из МФЦ в Комиссию;</w:t>
      </w:r>
    </w:p>
    <w:p w:rsidR="00314B5B" w:rsidRPr="00E70259" w:rsidRDefault="00314B5B" w:rsidP="00E70259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70259">
        <w:rPr>
          <w:rFonts w:ascii="Times New Roman" w:hAnsi="Times New Roman" w:cs="Times New Roman"/>
          <w:sz w:val="28"/>
        </w:rPr>
        <w:t>при направлении заявления в форме электрон</w:t>
      </w:r>
      <w:r w:rsidR="008645F1" w:rsidRPr="00E70259">
        <w:rPr>
          <w:rFonts w:ascii="Times New Roman" w:hAnsi="Times New Roman" w:cs="Times New Roman"/>
          <w:sz w:val="28"/>
        </w:rPr>
        <w:t>ного документа посредством ЕПГУ</w:t>
      </w:r>
      <w:r w:rsidR="00E504D7">
        <w:rPr>
          <w:rFonts w:ascii="Times New Roman" w:hAnsi="Times New Roman" w:cs="Times New Roman"/>
          <w:sz w:val="28"/>
        </w:rPr>
        <w:t>–</w:t>
      </w:r>
      <w:r w:rsidRPr="00E70259">
        <w:rPr>
          <w:rFonts w:ascii="Times New Roman" w:hAnsi="Times New Roman" w:cs="Times New Roman"/>
          <w:sz w:val="28"/>
        </w:rPr>
        <w:t xml:space="preserve"> в день поступления заявления на ЕПГУ или на следующий рабочий день (в случае направления документов в нерабочее время, в выходные, праздничные дни).</w:t>
      </w:r>
    </w:p>
    <w:p w:rsidR="00314B5B" w:rsidRPr="00E70259" w:rsidRDefault="00314B5B" w:rsidP="00E70259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314B5B" w:rsidRPr="002955C4" w:rsidRDefault="00314B5B" w:rsidP="00E70259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u w:val="single"/>
        </w:rPr>
      </w:pPr>
      <w:r w:rsidRPr="002955C4">
        <w:rPr>
          <w:rFonts w:ascii="Times New Roman" w:hAnsi="Times New Roman" w:cs="Times New Roman"/>
          <w:sz w:val="28"/>
          <w:u w:val="single"/>
        </w:rPr>
        <w:lastRenderedPageBreak/>
        <w:t>2.8. Требования к помещениям, в которых предоставляется муниципальная услуга</w:t>
      </w:r>
      <w:r w:rsidR="00E050BF">
        <w:rPr>
          <w:rFonts w:ascii="Times New Roman" w:hAnsi="Times New Roman" w:cs="Times New Roman"/>
          <w:sz w:val="28"/>
          <w:u w:val="single"/>
        </w:rPr>
        <w:t>.</w:t>
      </w:r>
    </w:p>
    <w:p w:rsidR="00314B5B" w:rsidRDefault="00314B5B" w:rsidP="00314B5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Требования к помещениям, в которых предоставляется муниципальная услуга, в случае обращения заявителя непосредственно в орган, предоставляющий муниципальную услугу, или многофункциональный центр, размещены на официальном сайте Администрации в информационно-телекоммуникационной сети </w:t>
      </w:r>
      <w:r w:rsidR="008645F1">
        <w:rPr>
          <w:rFonts w:ascii="Times New Roman" w:hAnsi="Times New Roman" w:cs="Times New Roman"/>
          <w:sz w:val="28"/>
        </w:rPr>
        <w:t>«</w:t>
      </w:r>
      <w:r>
        <w:rPr>
          <w:rFonts w:ascii="Times New Roman" w:hAnsi="Times New Roman" w:cs="Times New Roman"/>
          <w:sz w:val="28"/>
        </w:rPr>
        <w:t>Интернет</w:t>
      </w:r>
      <w:r w:rsidR="008645F1">
        <w:rPr>
          <w:rFonts w:ascii="Times New Roman" w:hAnsi="Times New Roman" w:cs="Times New Roman"/>
          <w:sz w:val="28"/>
        </w:rPr>
        <w:t xml:space="preserve">», </w:t>
      </w:r>
      <w:r>
        <w:rPr>
          <w:rFonts w:ascii="Times New Roman" w:hAnsi="Times New Roman" w:cs="Times New Roman"/>
          <w:sz w:val="28"/>
        </w:rPr>
        <w:t>а также на Едином портале.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</w:pPr>
      <w:r>
        <w:rPr>
          <w:rFonts w:ascii="Calibri" w:eastAsia="Calibri" w:hAnsi="Calibri" w:cs="Calibri"/>
          <w:color w:val="000000"/>
        </w:rPr>
        <w:t> </w:t>
      </w:r>
    </w:p>
    <w:p w:rsidR="00314B5B" w:rsidRDefault="00314B5B" w:rsidP="00314B5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2.9. Показатели качества и доступности муниципальной услуги</w:t>
      </w:r>
      <w:r w:rsidR="00E050BF">
        <w:rPr>
          <w:rFonts w:ascii="Times New Roman" w:hAnsi="Times New Roman" w:cs="Times New Roman"/>
          <w:sz w:val="28"/>
          <w:u w:val="single"/>
        </w:rPr>
        <w:t>.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</w:pPr>
      <w:r>
        <w:rPr>
          <w:rFonts w:ascii="Times New Roman" w:hAnsi="Times New Roman" w:cs="Times New Roman"/>
          <w:sz w:val="28"/>
        </w:rPr>
        <w:t>Перечень показателей качества и доступности муниципальной услуги размещен на официальном сайте Администрации в информационно-телекоммуникационной сети «Интернет», а также на Едином портале.</w:t>
      </w:r>
    </w:p>
    <w:p w:rsidR="00314B5B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</w:pPr>
      <w:r>
        <w:rPr>
          <w:rFonts w:ascii="Calibri" w:eastAsia="Calibri" w:hAnsi="Calibri" w:cs="Calibri"/>
          <w:color w:val="000000"/>
        </w:rPr>
        <w:t> </w:t>
      </w:r>
    </w:p>
    <w:p w:rsidR="00314B5B" w:rsidRDefault="00314B5B" w:rsidP="008645F1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u w:val="single"/>
        </w:rPr>
        <w:t>2.10. Иные требования к предоставлению муниципальной услуги, в том числе учитывающие особенности предо</w:t>
      </w:r>
      <w:r w:rsidR="008645F1">
        <w:rPr>
          <w:rFonts w:ascii="Times New Roman" w:hAnsi="Times New Roman" w:cs="Times New Roman"/>
          <w:sz w:val="28"/>
          <w:u w:val="single"/>
        </w:rPr>
        <w:t xml:space="preserve">ставления муниципальных услуг в </w:t>
      </w:r>
      <w:r>
        <w:rPr>
          <w:rFonts w:ascii="Times New Roman" w:hAnsi="Times New Roman" w:cs="Times New Roman"/>
          <w:sz w:val="28"/>
          <w:u w:val="single"/>
        </w:rPr>
        <w:t>многофункциональных центрах и особенности предоставления муниципальных услуг в электронной форме.</w:t>
      </w:r>
    </w:p>
    <w:p w:rsidR="00314B5B" w:rsidRPr="00253BF5" w:rsidRDefault="00314B5B" w:rsidP="00314B5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2</w:t>
      </w:r>
      <w:r w:rsidRPr="00253BF5">
        <w:rPr>
          <w:rFonts w:ascii="Times New Roman" w:hAnsi="Times New Roman" w:cs="Times New Roman"/>
          <w:sz w:val="28"/>
          <w:szCs w:val="28"/>
        </w:rPr>
        <w:t xml:space="preserve">.10.1. Услуги, которые являются необходимыми и обязательными для предоставления муниципальной услуги по </w:t>
      </w:r>
      <w:r w:rsidR="00E504D7">
        <w:rPr>
          <w:rFonts w:ascii="Times New Roman" w:hAnsi="Times New Roman" w:cs="Times New Roman"/>
          <w:sz w:val="28"/>
        </w:rPr>
        <w:t>предоставлению разрешения на условно разрешенный вид использования земельного участка или объекта капитального строительства</w:t>
      </w:r>
      <w:r w:rsidRPr="00253BF5">
        <w:rPr>
          <w:rFonts w:ascii="Times New Roman" w:hAnsi="Times New Roman" w:cs="Times New Roman"/>
          <w:sz w:val="28"/>
          <w:szCs w:val="28"/>
        </w:rPr>
        <w:t>, законодательством Российской Федерации не предусмотрены.</w:t>
      </w:r>
    </w:p>
    <w:p w:rsidR="00314B5B" w:rsidRPr="00253BF5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 w:rsidRPr="00253BF5">
        <w:rPr>
          <w:rFonts w:ascii="Times New Roman" w:hAnsi="Times New Roman" w:cs="Times New Roman"/>
          <w:sz w:val="28"/>
          <w:szCs w:val="28"/>
        </w:rPr>
        <w:t xml:space="preserve">2.10.2. Для предоставления муниципальной услуги используются информационные системы: Единый портал государственных и муниципальных услуг </w:t>
      </w:r>
      <w:r w:rsidRPr="00253BF5">
        <w:rPr>
          <w:rFonts w:ascii="Times New Roman" w:hAnsi="Times New Roman" w:cs="Times New Roman"/>
          <w:sz w:val="28"/>
          <w:szCs w:val="28"/>
          <w:highlight w:val="white"/>
        </w:rPr>
        <w:t xml:space="preserve">(Единый портал), СМЭВ, </w:t>
      </w:r>
      <w:r w:rsidRPr="00253BF5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Государственная информационная система обеспечения градостроительной деятельности Ленинградской области (ГИСОГД ЛО).</w:t>
      </w:r>
    </w:p>
    <w:p w:rsidR="00314B5B" w:rsidRPr="00253BF5" w:rsidRDefault="00314B5B" w:rsidP="00314B5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3BF5">
        <w:rPr>
          <w:rFonts w:ascii="Times New Roman" w:hAnsi="Times New Roman" w:cs="Times New Roman"/>
          <w:sz w:val="28"/>
          <w:szCs w:val="28"/>
        </w:rPr>
        <w:t xml:space="preserve">2.10.3. 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заявлении, в сроки, предусмотренные </w:t>
      </w:r>
      <w:hyperlink r:id="rId9" w:tooltip="https://login.consultant.ru/link/?req=doc&amp;amp;amp;amp;amp;amp;base=SPB&amp;amp;amp;amp;amp;amp;n=311791&amp;amp;amp;amp;amp;amp;dst=100657" w:history="1">
        <w:r w:rsidRPr="00253BF5">
          <w:rPr>
            <w:rFonts w:ascii="Times New Roman" w:hAnsi="Times New Roman" w:cs="Times New Roman"/>
            <w:sz w:val="28"/>
            <w:szCs w:val="28"/>
          </w:rPr>
          <w:t>пунктом</w:t>
        </w:r>
      </w:hyperlink>
      <w:r w:rsidRPr="00253BF5">
        <w:rPr>
          <w:rFonts w:ascii="Times New Roman" w:hAnsi="Times New Roman" w:cs="Times New Roman"/>
          <w:sz w:val="28"/>
          <w:szCs w:val="28"/>
        </w:rPr>
        <w:t xml:space="preserve"> 3.6 настоящего регламента, с учетом требования, предусмотренного </w:t>
      </w:r>
      <w:hyperlink r:id="rId10" w:tooltip="https://login.consultant.ru/link/?req=doc&amp;amp;amp;amp;amp;amp;base=LAW&amp;amp;amp;amp;amp;amp;n=494996&amp;amp;amp;amp;amp;amp;dst=427" w:history="1">
        <w:r w:rsidRPr="00253BF5">
          <w:rPr>
            <w:rFonts w:ascii="Times New Roman" w:hAnsi="Times New Roman" w:cs="Times New Roman"/>
            <w:sz w:val="28"/>
            <w:szCs w:val="28"/>
          </w:rPr>
          <w:t>частью 3 статьи 5</w:t>
        </w:r>
      </w:hyperlink>
      <w:r w:rsidRPr="00253BF5">
        <w:rPr>
          <w:rFonts w:ascii="Times New Roman" w:hAnsi="Times New Roman" w:cs="Times New Roman"/>
          <w:sz w:val="28"/>
          <w:szCs w:val="28"/>
        </w:rPr>
        <w:t xml:space="preserve"> Федерального закона от 27.07.2010 № 210-ФЗ </w:t>
      </w:r>
      <w:r w:rsidR="008645F1" w:rsidRPr="00253BF5">
        <w:rPr>
          <w:rFonts w:ascii="Times New Roman" w:hAnsi="Times New Roman" w:cs="Times New Roman"/>
          <w:sz w:val="28"/>
          <w:szCs w:val="28"/>
        </w:rPr>
        <w:t>«</w:t>
      </w:r>
      <w:r w:rsidRPr="00253BF5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 w:rsidR="008645F1" w:rsidRPr="00253BF5">
        <w:rPr>
          <w:rFonts w:ascii="Times New Roman" w:hAnsi="Times New Roman" w:cs="Times New Roman"/>
          <w:sz w:val="28"/>
          <w:szCs w:val="28"/>
        </w:rPr>
        <w:t>»</w:t>
      </w:r>
      <w:r w:rsidR="00E504D7">
        <w:rPr>
          <w:rFonts w:ascii="Times New Roman" w:hAnsi="Times New Roman" w:cs="Times New Roman"/>
          <w:sz w:val="28"/>
          <w:szCs w:val="28"/>
        </w:rPr>
        <w:t>.</w:t>
      </w:r>
    </w:p>
    <w:p w:rsidR="00314B5B" w:rsidRPr="00253BF5" w:rsidRDefault="00314B5B" w:rsidP="00314B5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3BF5">
        <w:rPr>
          <w:rFonts w:ascii="Times New Roman" w:hAnsi="Times New Roman" w:cs="Times New Roman"/>
          <w:sz w:val="28"/>
          <w:szCs w:val="28"/>
        </w:rPr>
        <w:t>В случае, если заявитель в момент подачи запроса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лично, 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несовершеннолетнего.</w:t>
      </w:r>
    </w:p>
    <w:p w:rsidR="00314B5B" w:rsidRDefault="00314B5B" w:rsidP="00314B5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3BF5">
        <w:rPr>
          <w:rFonts w:ascii="Times New Roman" w:hAnsi="Times New Roman" w:cs="Times New Roman"/>
          <w:sz w:val="28"/>
          <w:szCs w:val="28"/>
        </w:rPr>
        <w:t>2.10.4. Предоставление муниципальной услуги в многофункциональном центре осуществляется при наличии вступившего в</w:t>
      </w:r>
      <w:r>
        <w:rPr>
          <w:rFonts w:ascii="Times New Roman" w:hAnsi="Times New Roman" w:cs="Times New Roman"/>
          <w:sz w:val="28"/>
        </w:rPr>
        <w:t xml:space="preserve"> силу соглашения о взаимодействии между ГБУ ЛО «МФЦ» и Администрацией.</w:t>
      </w:r>
    </w:p>
    <w:p w:rsidR="00314B5B" w:rsidRDefault="00314B5B" w:rsidP="00314B5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lastRenderedPageBreak/>
        <w:t>Многофункциональный центр принимает в том числе решение об отказе в приеме запроса и документов и(или) информации, необходимых для предоставления муниципальной услуги.</w:t>
      </w:r>
    </w:p>
    <w:p w:rsidR="00314B5B" w:rsidRPr="00BC61CD" w:rsidRDefault="00314B5B" w:rsidP="00314B5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</w:t>
      </w:r>
      <w:r w:rsidRPr="00BC61CD">
        <w:rPr>
          <w:rFonts w:ascii="Times New Roman" w:hAnsi="Times New Roman" w:cs="Times New Roman"/>
          <w:sz w:val="28"/>
        </w:rPr>
        <w:t>ющих содержание электронных документов, направленных в многофункциональный центр по результатам предоставления муниципальной услуги.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rPr>
          <w:rFonts w:ascii="Times New Roman" w:hAnsi="Times New Roman" w:cs="Times New Roman"/>
        </w:rPr>
      </w:pPr>
      <w:r w:rsidRPr="00BC61CD">
        <w:rPr>
          <w:rFonts w:ascii="Times New Roman" w:eastAsia="Calibri" w:hAnsi="Times New Roman" w:cs="Times New Roman"/>
          <w:color w:val="000000"/>
        </w:rPr>
        <w:t> </w:t>
      </w:r>
    </w:p>
    <w:p w:rsidR="00314B5B" w:rsidRPr="00BC61CD" w:rsidRDefault="00314B5B" w:rsidP="00314B5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 w:rsidRPr="00BC61CD">
        <w:rPr>
          <w:rFonts w:ascii="Times New Roman" w:hAnsi="Times New Roman" w:cs="Times New Roman"/>
          <w:sz w:val="28"/>
          <w:u w:val="single"/>
        </w:rPr>
        <w:t>2.11. Исчерпывающий перечень документов, необходимых для предоставления муниципальной услуги.</w:t>
      </w:r>
    </w:p>
    <w:p w:rsidR="00314B5B" w:rsidRPr="00BC61CD" w:rsidRDefault="00314B5B" w:rsidP="00314B5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C61CD">
        <w:rPr>
          <w:rFonts w:ascii="Times New Roman" w:hAnsi="Times New Roman" w:cs="Times New Roman"/>
          <w:sz w:val="28"/>
        </w:rPr>
        <w:t xml:space="preserve"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подлежащих представлению заявителем, приведен в Разделе </w:t>
      </w:r>
      <w:r w:rsidRPr="00BC61CD">
        <w:rPr>
          <w:rFonts w:ascii="Times New Roman" w:hAnsi="Times New Roman" w:cs="Times New Roman"/>
          <w:sz w:val="28"/>
          <w:lang w:val="en-US"/>
        </w:rPr>
        <w:t>I</w:t>
      </w:r>
      <w:r w:rsidRPr="00BC61CD">
        <w:rPr>
          <w:rFonts w:ascii="Times New Roman" w:hAnsi="Times New Roman" w:cs="Times New Roman"/>
          <w:sz w:val="28"/>
        </w:rPr>
        <w:t xml:space="preserve"> Таблицы № 2 Приложения к настоящему Административному регламенту.</w:t>
      </w:r>
    </w:p>
    <w:p w:rsidR="00314B5B" w:rsidRPr="00BC61CD" w:rsidRDefault="00314B5B" w:rsidP="00314B5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C61CD">
        <w:rPr>
          <w:rFonts w:ascii="Times New Roman" w:hAnsi="Times New Roman" w:cs="Times New Roman"/>
          <w:sz w:val="28"/>
        </w:rPr>
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подлежат представлению в рамках межведомственного информационного взаимодействия, и которые заявитель вправе представить по собственной инициативе, приведен в Разделе II Таблицы № 2 Приложения к настоящему Административному регламенту.</w:t>
      </w:r>
    </w:p>
    <w:p w:rsidR="00314B5B" w:rsidRPr="00BC61CD" w:rsidRDefault="001339ED" w:rsidP="00314B5B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hyperlink r:id="rId11" w:tooltip="https://login.consultant.ru/link/?req=doc&amp;amp;amp;amp;amp;base=LAW&amp;amp;amp;amp;amp;n=508991&amp;amp;amp;amp;amp;dst=100209" w:history="1">
        <w:r w:rsidR="00314B5B" w:rsidRPr="00BC61CD">
          <w:rPr>
            <w:rStyle w:val="Internetlink"/>
            <w:rFonts w:ascii="Times New Roman" w:hAnsi="Times New Roman" w:cs="Times New Roman"/>
            <w:color w:val="000000" w:themeColor="text1"/>
            <w:sz w:val="28"/>
            <w:u w:val="none"/>
          </w:rPr>
          <w:t>Формы</w:t>
        </w:r>
      </w:hyperlink>
      <w:r w:rsidR="00314B5B" w:rsidRPr="00BC61CD">
        <w:rPr>
          <w:rFonts w:ascii="Times New Roman" w:hAnsi="Times New Roman" w:cs="Times New Roman"/>
          <w:color w:val="000000" w:themeColor="text1"/>
          <w:sz w:val="28"/>
        </w:rPr>
        <w:t xml:space="preserve"> з</w:t>
      </w:r>
      <w:r w:rsidR="00314B5B" w:rsidRPr="00BC61CD">
        <w:rPr>
          <w:rFonts w:ascii="Times New Roman" w:hAnsi="Times New Roman" w:cs="Times New Roman"/>
          <w:sz w:val="28"/>
        </w:rPr>
        <w:t>аявления и документов приведены в приложении к настоящему регламенту.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</w:rPr>
      </w:pP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</w:rPr>
      </w:pPr>
    </w:p>
    <w:p w:rsidR="00314B5B" w:rsidRPr="00BC61CD" w:rsidRDefault="00314B5B" w:rsidP="00314B5B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C61CD">
        <w:rPr>
          <w:rFonts w:ascii="Times New Roman" w:hAnsi="Times New Roman" w:cs="Times New Roman"/>
          <w:sz w:val="28"/>
          <w:u w:val="single"/>
        </w:rPr>
        <w:t xml:space="preserve">2.12. Исчерпывающий перечень оснований для отказа в приеме документов, необходимых для предоставления муниципальной услуги (в том числе представленных в электронной форме), исчерпывающий перечень оснований для приостановления предоставления муниципальной услуги, исчерпывающий перечень оснований для отказа в предоставлении муниципальной услуги. 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</w:rPr>
      </w:pPr>
      <w:r w:rsidRPr="00BC61CD">
        <w:rPr>
          <w:rFonts w:ascii="Times New Roman" w:hAnsi="Times New Roman" w:cs="Times New Roman"/>
          <w:sz w:val="28"/>
        </w:rPr>
        <w:t>Исчерпывающий перечень оснований для отказа в приеме документов, необходимых для предоставления муниципальной услуги (в том числе представленных в электронной форме), исчерпывающий перечень оснований для приостановления предоставления муниципальной услуги, исчерпывающий перечень оснований для отказа в предоставлении муниципальной услуги приведены в Таблице № 3 Приложения к настоящему Административному регламенту.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rPr>
          <w:rFonts w:ascii="Times New Roman" w:hAnsi="Times New Roman" w:cs="Times New Roman"/>
        </w:rPr>
      </w:pPr>
      <w:r w:rsidRPr="00BC61CD">
        <w:rPr>
          <w:rFonts w:ascii="Times New Roman" w:eastAsia="Calibri" w:hAnsi="Times New Roman" w:cs="Times New Roman"/>
          <w:color w:val="000000"/>
        </w:rPr>
        <w:t> </w:t>
      </w:r>
    </w:p>
    <w:p w:rsidR="008645F1" w:rsidRPr="00BC61CD" w:rsidRDefault="008645F1" w:rsidP="00314B5B">
      <w:pPr>
        <w:pStyle w:val="Standard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37655F" w:rsidRPr="00BC61CD" w:rsidRDefault="0037655F" w:rsidP="00314B5B">
      <w:pPr>
        <w:pStyle w:val="Standard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37655F" w:rsidRPr="00BC61CD" w:rsidRDefault="0037655F" w:rsidP="00314B5B">
      <w:pPr>
        <w:pStyle w:val="Standard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37655F" w:rsidRDefault="0037655F" w:rsidP="00E70259">
      <w:pPr>
        <w:pStyle w:val="Standard"/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E70259" w:rsidRPr="00BC61CD" w:rsidRDefault="00E70259" w:rsidP="00E70259">
      <w:pPr>
        <w:pStyle w:val="Standard"/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37655F" w:rsidRPr="00BC61CD" w:rsidRDefault="0037655F" w:rsidP="00314B5B">
      <w:pPr>
        <w:pStyle w:val="Standard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37655F" w:rsidRPr="00BC61CD" w:rsidRDefault="0037655F" w:rsidP="00314B5B">
      <w:pPr>
        <w:pStyle w:val="Standard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314B5B" w:rsidRPr="00BC61CD" w:rsidRDefault="00314B5B" w:rsidP="00314B5B">
      <w:pPr>
        <w:pStyle w:val="Standard"/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BC61CD">
        <w:rPr>
          <w:rFonts w:ascii="Times New Roman" w:hAnsi="Times New Roman" w:cs="Times New Roman"/>
          <w:b/>
          <w:sz w:val="28"/>
        </w:rPr>
        <w:t xml:space="preserve">3. Состав, последовательность и сроки выполнения </w:t>
      </w:r>
    </w:p>
    <w:p w:rsidR="00314B5B" w:rsidRPr="00BC61CD" w:rsidRDefault="00314B5B" w:rsidP="00314B5B">
      <w:pPr>
        <w:pStyle w:val="Standard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BC61CD">
        <w:rPr>
          <w:rFonts w:ascii="Times New Roman" w:hAnsi="Times New Roman" w:cs="Times New Roman"/>
          <w:b/>
          <w:sz w:val="28"/>
        </w:rPr>
        <w:t>административных процедур</w:t>
      </w:r>
    </w:p>
    <w:p w:rsidR="00314B5B" w:rsidRPr="00BC61CD" w:rsidRDefault="00314B5B" w:rsidP="00314B5B">
      <w:pPr>
        <w:pStyle w:val="Standard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314B5B" w:rsidRPr="00E050BF" w:rsidRDefault="00314B5B" w:rsidP="00314B5B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 w:rsidRPr="00E050BF">
        <w:rPr>
          <w:rFonts w:ascii="Times New Roman" w:hAnsi="Times New Roman" w:cs="Times New Roman"/>
          <w:sz w:val="28"/>
          <w:u w:val="single"/>
        </w:rPr>
        <w:t>3.1. Перечень осуществляемых при предоставлении муниципальной услуги административных процедур:</w:t>
      </w:r>
    </w:p>
    <w:p w:rsidR="00314B5B" w:rsidRPr="00BC61CD" w:rsidRDefault="00314B5B" w:rsidP="00314B5B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C61CD">
        <w:rPr>
          <w:rFonts w:ascii="Times New Roman" w:hAnsi="Times New Roman" w:cs="Times New Roman"/>
          <w:sz w:val="28"/>
        </w:rPr>
        <w:t>а) профилирование заявителя;</w:t>
      </w:r>
    </w:p>
    <w:p w:rsidR="00314B5B" w:rsidRPr="00BC61CD" w:rsidRDefault="00314B5B" w:rsidP="00314B5B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C61CD">
        <w:rPr>
          <w:rFonts w:ascii="Times New Roman" w:hAnsi="Times New Roman" w:cs="Times New Roman"/>
          <w:sz w:val="28"/>
        </w:rPr>
        <w:t>б) прием заявления и документов;</w:t>
      </w:r>
    </w:p>
    <w:p w:rsidR="00314B5B" w:rsidRPr="00BC61CD" w:rsidRDefault="00314B5B" w:rsidP="00314B5B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C61CD">
        <w:rPr>
          <w:rFonts w:ascii="Times New Roman" w:hAnsi="Times New Roman" w:cs="Times New Roman"/>
          <w:sz w:val="28"/>
        </w:rPr>
        <w:t>в) межведомственное информационное взаимодействие;</w:t>
      </w:r>
    </w:p>
    <w:p w:rsidR="00314B5B" w:rsidRPr="00BC61CD" w:rsidRDefault="00314B5B" w:rsidP="00314B5B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C61CD">
        <w:rPr>
          <w:rFonts w:ascii="Times New Roman" w:hAnsi="Times New Roman" w:cs="Times New Roman"/>
          <w:sz w:val="28"/>
        </w:rPr>
        <w:t>г) принятие решения о предоставлении (отказе в предоставлении) муниципальной услуги;</w:t>
      </w:r>
    </w:p>
    <w:p w:rsidR="00314B5B" w:rsidRPr="00BC61CD" w:rsidRDefault="00314B5B" w:rsidP="00314B5B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C61CD">
        <w:rPr>
          <w:rFonts w:ascii="Times New Roman" w:hAnsi="Times New Roman" w:cs="Times New Roman"/>
          <w:sz w:val="28"/>
        </w:rPr>
        <w:t>д) предоставление результата муниципальной услуги.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</w:rPr>
      </w:pPr>
    </w:p>
    <w:p w:rsidR="00314B5B" w:rsidRPr="00BC61CD" w:rsidRDefault="00314B5B" w:rsidP="00314B5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C61CD">
        <w:rPr>
          <w:rFonts w:ascii="Times New Roman" w:hAnsi="Times New Roman" w:cs="Times New Roman"/>
          <w:sz w:val="28"/>
          <w:u w:val="single"/>
        </w:rPr>
        <w:t>3.2. Профилирование заявителя.</w:t>
      </w:r>
    </w:p>
    <w:p w:rsidR="00314B5B" w:rsidRPr="00BC61CD" w:rsidRDefault="00314B5B" w:rsidP="00314B5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C61CD">
        <w:rPr>
          <w:rFonts w:ascii="Times New Roman" w:hAnsi="Times New Roman" w:cs="Times New Roman"/>
          <w:sz w:val="28"/>
        </w:rPr>
        <w:t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</w:t>
      </w:r>
    </w:p>
    <w:p w:rsidR="00314B5B" w:rsidRPr="00BC61CD" w:rsidRDefault="00314B5B" w:rsidP="00314B5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C61CD">
        <w:rPr>
          <w:rFonts w:ascii="Times New Roman" w:hAnsi="Times New Roman" w:cs="Times New Roman"/>
          <w:sz w:val="28"/>
        </w:rP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</w:rPr>
      </w:pPr>
      <w:r w:rsidRPr="00BC61CD">
        <w:rPr>
          <w:rFonts w:ascii="Times New Roman" w:hAnsi="Times New Roman" w:cs="Times New Roman"/>
          <w:sz w:val="28"/>
        </w:rPr>
        <w:t>Идентификаторы категорий (признаков) заявителей приведены в Таблице</w:t>
      </w:r>
      <w:r w:rsidR="00E504D7">
        <w:rPr>
          <w:rFonts w:ascii="Times New Roman" w:hAnsi="Times New Roman" w:cs="Times New Roman"/>
          <w:sz w:val="28"/>
        </w:rPr>
        <w:t xml:space="preserve"> №</w:t>
      </w:r>
      <w:r w:rsidRPr="00BC61CD">
        <w:rPr>
          <w:rFonts w:ascii="Times New Roman" w:hAnsi="Times New Roman" w:cs="Times New Roman"/>
          <w:sz w:val="28"/>
        </w:rPr>
        <w:t xml:space="preserve"> 1 Приложения к настоящему Административному регламенту.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</w:rPr>
      </w:pP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  <w:u w:val="single"/>
        </w:rPr>
        <w:t>3.3. Прием заявления и документов, необходимых для предоставления муниципальной услуги.</w:t>
      </w:r>
    </w:p>
    <w:p w:rsidR="00314B5B" w:rsidRPr="00BC61CD" w:rsidRDefault="00314B5B" w:rsidP="00314B5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C61CD">
        <w:rPr>
          <w:rFonts w:ascii="Times New Roman" w:hAnsi="Times New Roman" w:cs="Times New Roman"/>
          <w:sz w:val="28"/>
        </w:rPr>
        <w:t>Состав запроса и перечень документов и (или) информации, необходимых для предоставления муниципальной услуги в соответствии с категорией (признаками) заявителя, приведены в Таблице № 2 Приложения настоящего Административного регламента.</w:t>
      </w:r>
    </w:p>
    <w:p w:rsidR="00314B5B" w:rsidRPr="00BC61CD" w:rsidRDefault="00314B5B" w:rsidP="00314B5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C61CD">
        <w:rPr>
          <w:rFonts w:ascii="Times New Roman" w:hAnsi="Times New Roman" w:cs="Times New Roman"/>
          <w:sz w:val="28"/>
        </w:rPr>
        <w:t xml:space="preserve"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аутентификации, </w:t>
      </w:r>
      <w:r w:rsidR="00E504D7">
        <w:rPr>
          <w:rFonts w:ascii="Times New Roman" w:hAnsi="Times New Roman" w:cs="Times New Roman"/>
          <w:sz w:val="28"/>
        </w:rPr>
        <w:t xml:space="preserve">в </w:t>
      </w:r>
      <w:r w:rsidRPr="00BC61CD">
        <w:rPr>
          <w:rFonts w:ascii="Times New Roman" w:hAnsi="Times New Roman" w:cs="Times New Roman"/>
          <w:sz w:val="28"/>
        </w:rPr>
        <w:t>многофункциональном центре с использованием информационных технологий, предусмотренных статьями 9, 10 и 14 Федерального закона от 29 декабря 2022 года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</w:t>
      </w:r>
    </w:p>
    <w:p w:rsidR="00314B5B" w:rsidRPr="00BC61CD" w:rsidRDefault="00314B5B" w:rsidP="00314B5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C61CD">
        <w:rPr>
          <w:rFonts w:ascii="Times New Roman" w:hAnsi="Times New Roman" w:cs="Times New Roman"/>
          <w:sz w:val="28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:rsidR="00314B5B" w:rsidRPr="00BC61CD" w:rsidRDefault="00314B5B" w:rsidP="00314B5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C61CD">
        <w:rPr>
          <w:rFonts w:ascii="Times New Roman" w:hAnsi="Times New Roman" w:cs="Times New Roman"/>
          <w:sz w:val="28"/>
        </w:rPr>
        <w:lastRenderedPageBreak/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:rsidR="00314B5B" w:rsidRPr="00BC61CD" w:rsidRDefault="00314B5B" w:rsidP="00314B5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C61CD">
        <w:rPr>
          <w:rFonts w:ascii="Times New Roman" w:hAnsi="Times New Roman" w:cs="Times New Roman"/>
          <w:sz w:val="28"/>
        </w:rPr>
        <w:t xml:space="preserve">2) информационных технологий, </w:t>
      </w:r>
      <w:r w:rsidRPr="00BC61CD">
        <w:rPr>
          <w:rFonts w:ascii="Times New Roman" w:hAnsi="Times New Roman" w:cs="Times New Roman"/>
          <w:color w:val="000000" w:themeColor="text1"/>
          <w:sz w:val="28"/>
        </w:rPr>
        <w:t xml:space="preserve">предусмотренных </w:t>
      </w:r>
      <w:hyperlink r:id="rId12" w:tooltip="https://login.consultant.ru/link/?req=doc&amp;amp;amp;amp;amp;base=LAW&amp;amp;amp;amp;amp;n=494999&amp;amp;amp;amp;amp;dst=100189" w:history="1">
        <w:r w:rsidRPr="00BC61CD">
          <w:rPr>
            <w:rStyle w:val="Internetlink"/>
            <w:rFonts w:ascii="Times New Roman" w:hAnsi="Times New Roman" w:cs="Times New Roman"/>
            <w:color w:val="000000" w:themeColor="text1"/>
            <w:sz w:val="28"/>
            <w:u w:val="none"/>
          </w:rPr>
          <w:t>статьями 9</w:t>
        </w:r>
      </w:hyperlink>
      <w:r w:rsidRPr="00BC61CD">
        <w:rPr>
          <w:rFonts w:ascii="Times New Roman" w:hAnsi="Times New Roman" w:cs="Times New Roman"/>
          <w:color w:val="000000" w:themeColor="text1"/>
          <w:sz w:val="28"/>
        </w:rPr>
        <w:t xml:space="preserve">, </w:t>
      </w:r>
      <w:hyperlink r:id="rId13" w:tooltip="https://login.consultant.ru/link/?req=doc&amp;amp;amp;amp;amp;base=LAW&amp;amp;amp;amp;amp;n=494999&amp;amp;amp;amp;amp;dst=100202" w:history="1">
        <w:r w:rsidRPr="00BC61CD">
          <w:rPr>
            <w:rStyle w:val="Internetlink"/>
            <w:rFonts w:ascii="Times New Roman" w:hAnsi="Times New Roman" w:cs="Times New Roman"/>
            <w:color w:val="000000" w:themeColor="text1"/>
            <w:sz w:val="28"/>
            <w:u w:val="none"/>
          </w:rPr>
          <w:t>10</w:t>
        </w:r>
      </w:hyperlink>
      <w:r w:rsidRPr="00BC61CD">
        <w:rPr>
          <w:rFonts w:ascii="Times New Roman" w:hAnsi="Times New Roman" w:cs="Times New Roman"/>
          <w:color w:val="000000" w:themeColor="text1"/>
          <w:sz w:val="28"/>
        </w:rPr>
        <w:t xml:space="preserve"> и </w:t>
      </w:r>
      <w:hyperlink r:id="rId14" w:tooltip="https://login.consultant.ru/link/?req=doc&amp;amp;amp;amp;amp;base=LAW&amp;amp;amp;amp;amp;n=494999&amp;amp;amp;amp;amp;dst=100243" w:history="1">
        <w:r w:rsidRPr="00BC61CD">
          <w:rPr>
            <w:rStyle w:val="Internetlink"/>
            <w:rFonts w:ascii="Times New Roman" w:hAnsi="Times New Roman" w:cs="Times New Roman"/>
            <w:color w:val="000000" w:themeColor="text1"/>
            <w:sz w:val="28"/>
            <w:u w:val="none"/>
          </w:rPr>
          <w:t>14</w:t>
        </w:r>
      </w:hyperlink>
      <w:r w:rsidRPr="00BC61CD">
        <w:rPr>
          <w:rFonts w:ascii="Times New Roman" w:hAnsi="Times New Roman" w:cs="Times New Roman"/>
          <w:sz w:val="28"/>
        </w:rPr>
        <w:t>Федерального закона № 572-ФЗ.</w:t>
      </w:r>
    </w:p>
    <w:p w:rsidR="00314B5B" w:rsidRPr="00BC61CD" w:rsidRDefault="00314B5B" w:rsidP="00314B5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C61CD">
        <w:rPr>
          <w:rFonts w:ascii="Times New Roman" w:hAnsi="Times New Roman" w:cs="Times New Roman"/>
          <w:sz w:val="28"/>
        </w:rPr>
        <w:t>Основания для принятия решения об отказе в приеме запроса и документов и (или) информации приведены в приложении к настоящему регламенту (таблица          № 3).</w:t>
      </w:r>
    </w:p>
    <w:p w:rsidR="00314B5B" w:rsidRPr="00E70259" w:rsidRDefault="00314B5B" w:rsidP="00314B5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C61CD">
        <w:rPr>
          <w:rFonts w:ascii="Times New Roman" w:hAnsi="Times New Roman" w:cs="Times New Roman"/>
          <w:sz w:val="28"/>
        </w:rPr>
        <w:t>Возможность приема органом, предоставляющим муниципальную услугу, или многофункциональным центром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:rsidR="00314B5B" w:rsidRPr="00E70259" w:rsidRDefault="00314B5B" w:rsidP="00314B5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C61CD">
        <w:rPr>
          <w:rFonts w:ascii="Times New Roman" w:hAnsi="Times New Roman" w:cs="Times New Roman"/>
          <w:sz w:val="28"/>
        </w:rPr>
        <w:t>Срок регистрации заявления составляет:</w:t>
      </w:r>
    </w:p>
    <w:p w:rsidR="00314B5B" w:rsidRPr="00E70259" w:rsidRDefault="00314B5B" w:rsidP="00E70259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70259">
        <w:rPr>
          <w:rFonts w:ascii="Times New Roman" w:hAnsi="Times New Roman" w:cs="Times New Roman"/>
          <w:sz w:val="28"/>
        </w:rPr>
        <w:t>при личном обращении – в день поступления заявления;</w:t>
      </w:r>
    </w:p>
    <w:p w:rsidR="00314B5B" w:rsidRPr="00E70259" w:rsidRDefault="00314B5B" w:rsidP="00E70259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70259">
        <w:rPr>
          <w:rFonts w:ascii="Times New Roman" w:hAnsi="Times New Roman" w:cs="Times New Roman"/>
          <w:sz w:val="28"/>
        </w:rPr>
        <w:t>при направлении заявления почтовой связью – в день поступления заявления;</w:t>
      </w:r>
    </w:p>
    <w:p w:rsidR="00314B5B" w:rsidRPr="00E70259" w:rsidRDefault="00314B5B" w:rsidP="00E70259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70259">
        <w:rPr>
          <w:rFonts w:ascii="Times New Roman" w:hAnsi="Times New Roman" w:cs="Times New Roman"/>
          <w:sz w:val="28"/>
        </w:rPr>
        <w:t xml:space="preserve">при направлении заявления на бумажном носителе из МФЦ в Комиссию </w:t>
      </w:r>
      <w:r w:rsidR="00E504D7">
        <w:rPr>
          <w:rFonts w:ascii="Times New Roman" w:hAnsi="Times New Roman" w:cs="Times New Roman"/>
          <w:sz w:val="28"/>
        </w:rPr>
        <w:t xml:space="preserve">– </w:t>
      </w:r>
      <w:r w:rsidRPr="00E70259">
        <w:rPr>
          <w:rFonts w:ascii="Times New Roman" w:hAnsi="Times New Roman" w:cs="Times New Roman"/>
          <w:sz w:val="28"/>
        </w:rPr>
        <w:t>в день передачи документов из МФЦ в Комиссию;</w:t>
      </w:r>
    </w:p>
    <w:p w:rsidR="00314B5B" w:rsidRPr="00E70259" w:rsidRDefault="00314B5B" w:rsidP="00E70259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70259">
        <w:rPr>
          <w:rFonts w:ascii="Times New Roman" w:hAnsi="Times New Roman" w:cs="Times New Roman"/>
          <w:sz w:val="28"/>
        </w:rPr>
        <w:t>при направлении заявления в форме электронн</w:t>
      </w:r>
      <w:r w:rsidR="008645F1" w:rsidRPr="00E70259">
        <w:rPr>
          <w:rFonts w:ascii="Times New Roman" w:hAnsi="Times New Roman" w:cs="Times New Roman"/>
          <w:sz w:val="28"/>
        </w:rPr>
        <w:t xml:space="preserve">ого документа посредством ЕПГУ </w:t>
      </w:r>
      <w:r w:rsidR="00E504D7">
        <w:rPr>
          <w:rFonts w:ascii="Times New Roman" w:hAnsi="Times New Roman" w:cs="Times New Roman"/>
          <w:sz w:val="28"/>
        </w:rPr>
        <w:t>–</w:t>
      </w:r>
      <w:r w:rsidRPr="00E70259">
        <w:rPr>
          <w:rFonts w:ascii="Times New Roman" w:hAnsi="Times New Roman" w:cs="Times New Roman"/>
          <w:sz w:val="28"/>
        </w:rPr>
        <w:t xml:space="preserve"> в день поступления заявления на ЕПГУ или на следующий рабочий день (в случае направления документов в нерабочее время, в выходные, праздничные дни).</w:t>
      </w:r>
    </w:p>
    <w:p w:rsidR="00314B5B" w:rsidRPr="00E70259" w:rsidRDefault="00314B5B" w:rsidP="00E70259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314B5B" w:rsidRPr="00E70259" w:rsidRDefault="00E70259" w:rsidP="00E70259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</w:rPr>
        <w:t> </w:t>
      </w:r>
      <w:r w:rsidR="00314B5B" w:rsidRPr="00E70259">
        <w:rPr>
          <w:rFonts w:ascii="Times New Roman" w:hAnsi="Times New Roman" w:cs="Times New Roman"/>
          <w:sz w:val="28"/>
          <w:u w:val="single"/>
        </w:rPr>
        <w:t>3.4. Межведомственное информационное взаимодействие.</w:t>
      </w:r>
    </w:p>
    <w:p w:rsidR="00314B5B" w:rsidRPr="00E70259" w:rsidRDefault="00314B5B" w:rsidP="00E70259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70259">
        <w:rPr>
          <w:rFonts w:ascii="Times New Roman" w:hAnsi="Times New Roman" w:cs="Times New Roman"/>
          <w:sz w:val="28"/>
        </w:rPr>
        <w:t xml:space="preserve">ОМСУ запрашивает в рамках межведомственного взаимодействия с </w:t>
      </w:r>
      <w:r w:rsidRPr="00BC61CD">
        <w:rPr>
          <w:rFonts w:ascii="Times New Roman" w:hAnsi="Times New Roman" w:cs="Times New Roman"/>
          <w:sz w:val="28"/>
        </w:rPr>
        <w:t>использованием федеральной государственной информационной системы «Единая система межведомственного электронного взаимодействия»</w:t>
      </w:r>
      <w:r w:rsidRPr="00E70259">
        <w:rPr>
          <w:rFonts w:ascii="Times New Roman" w:hAnsi="Times New Roman" w:cs="Times New Roman"/>
          <w:sz w:val="28"/>
        </w:rPr>
        <w:t>:</w:t>
      </w:r>
    </w:p>
    <w:p w:rsidR="00314B5B" w:rsidRPr="00E70259" w:rsidRDefault="00314B5B" w:rsidP="00E70259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70259">
        <w:rPr>
          <w:rFonts w:ascii="Times New Roman" w:hAnsi="Times New Roman" w:cs="Times New Roman"/>
          <w:sz w:val="28"/>
        </w:rPr>
        <w:t>выписку из ЕГРН на земельный участок для определения правообладателя из Федеральной службы государственной регистрации, кадастра и картографии;</w:t>
      </w:r>
    </w:p>
    <w:p w:rsidR="00314B5B" w:rsidRPr="00E70259" w:rsidRDefault="00314B5B" w:rsidP="00E70259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70259">
        <w:rPr>
          <w:rFonts w:ascii="Times New Roman" w:hAnsi="Times New Roman" w:cs="Times New Roman"/>
          <w:sz w:val="28"/>
        </w:rPr>
        <w:t>выписку из ЕГРН на объект капитального строительства из Федеральной службы государственной регистрации, кадастра и картографии;</w:t>
      </w:r>
    </w:p>
    <w:p w:rsidR="00314B5B" w:rsidRPr="00E70259" w:rsidRDefault="00314B5B" w:rsidP="00E70259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70259">
        <w:rPr>
          <w:rFonts w:ascii="Times New Roman" w:hAnsi="Times New Roman" w:cs="Times New Roman"/>
          <w:sz w:val="28"/>
        </w:rPr>
        <w:t>в случае обращения юридического лица запрашивается выписка из Единого государственного реестра юридических лиц из Федеральной налоговой службы;</w:t>
      </w:r>
    </w:p>
    <w:p w:rsidR="00314B5B" w:rsidRPr="00E70259" w:rsidRDefault="00314B5B" w:rsidP="00E70259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70259">
        <w:rPr>
          <w:rFonts w:ascii="Times New Roman" w:hAnsi="Times New Roman" w:cs="Times New Roman"/>
          <w:sz w:val="28"/>
        </w:rPr>
        <w:t xml:space="preserve">в случае обращения индивидуального предпринимателя запрашивается выписка из Единого государственного реестра индивидуальных предпринимателей </w:t>
      </w:r>
      <w:r w:rsidR="00E504D7">
        <w:rPr>
          <w:rFonts w:ascii="Times New Roman" w:hAnsi="Times New Roman" w:cs="Times New Roman"/>
          <w:sz w:val="28"/>
        </w:rPr>
        <w:t>из Федеральной налоговой службы.</w:t>
      </w:r>
    </w:p>
    <w:p w:rsidR="00314B5B" w:rsidRPr="00BC61CD" w:rsidRDefault="00314B5B" w:rsidP="00314B5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C61CD">
        <w:rPr>
          <w:rFonts w:ascii="Times New Roman" w:hAnsi="Times New Roman" w:cs="Times New Roman"/>
          <w:sz w:val="28"/>
        </w:rPr>
        <w:t xml:space="preserve">Документы (их копии или сведения, содержащиеся в них) предоставляются государственными органами и подведомственными государственным органам организациями, в распоряжении которых находятся указанные документы, без использования федеральной государственной информационной системы «Единая </w:t>
      </w:r>
      <w:r w:rsidRPr="00BC61CD">
        <w:rPr>
          <w:rFonts w:ascii="Times New Roman" w:hAnsi="Times New Roman" w:cs="Times New Roman"/>
          <w:sz w:val="28"/>
        </w:rPr>
        <w:lastRenderedPageBreak/>
        <w:t>система межведомственного электронного взаимодействия» в срок не позднее пяти рабочих дней со дня получения соответствующего межведомственного запроса.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rPr>
          <w:rFonts w:ascii="Times New Roman" w:hAnsi="Times New Roman" w:cs="Times New Roman"/>
        </w:rPr>
      </w:pPr>
      <w:r w:rsidRPr="00BC61CD">
        <w:rPr>
          <w:rFonts w:ascii="Times New Roman" w:eastAsia="Calibri" w:hAnsi="Times New Roman" w:cs="Times New Roman"/>
          <w:color w:val="000000"/>
        </w:rPr>
        <w:t> </w:t>
      </w:r>
    </w:p>
    <w:p w:rsidR="00314B5B" w:rsidRPr="00BC61CD" w:rsidRDefault="00314B5B" w:rsidP="00314B5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 w:rsidRPr="00BC61CD">
        <w:rPr>
          <w:rFonts w:ascii="Times New Roman" w:hAnsi="Times New Roman" w:cs="Times New Roman"/>
          <w:sz w:val="28"/>
          <w:u w:val="single"/>
        </w:rPr>
        <w:t>3.5. Принятие решения о предоставлении (отказе в предоставлении) муниципальной услуги:</w:t>
      </w:r>
    </w:p>
    <w:p w:rsidR="00314B5B" w:rsidRPr="00BC61CD" w:rsidRDefault="00314B5B" w:rsidP="00314B5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C61CD">
        <w:rPr>
          <w:rFonts w:ascii="Times New Roman" w:hAnsi="Times New Roman" w:cs="Times New Roman"/>
          <w:sz w:val="28"/>
        </w:rPr>
        <w:t>Основания для отказа в предоставлении муниципальной услуги приведены в приложении к настоящему регламенту (таблица № 3).</w:t>
      </w:r>
    </w:p>
    <w:p w:rsidR="00314B5B" w:rsidRPr="00BC61CD" w:rsidRDefault="00314B5B" w:rsidP="00314B5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C61CD">
        <w:rPr>
          <w:rFonts w:ascii="Times New Roman" w:hAnsi="Times New Roman" w:cs="Times New Roman"/>
          <w:sz w:val="28"/>
        </w:rPr>
        <w:t>Принятие решения о предоставлении (об отказе в предоставлении) муниципальной услуги осуществляется в срок, не превышающий одного рабочего дня с даты получения Администрацией всех сведений, необходимых для принятия решения.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</w:rPr>
      </w:pP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  <w:u w:val="single"/>
        </w:rPr>
        <w:t>3.6. Предоставление результата муниципальной услуги</w:t>
      </w:r>
      <w:r w:rsidRPr="00BC61CD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 xml:space="preserve">Результат предоставления услуги в соответствии с выбранным заявителем способом получения результата предоставления услуги </w:t>
      </w:r>
      <w:r w:rsidRPr="00BC61CD">
        <w:rPr>
          <w:rFonts w:ascii="Times New Roman" w:hAnsi="Times New Roman" w:cs="Times New Roman"/>
          <w:sz w:val="28"/>
        </w:rPr>
        <w:t>в срок, не превышающий 1 рабочего дня со дня принятия решения о предоставлении муниципальной услуги, но не позднее общего срока предоставления муниципальной услуги</w:t>
      </w:r>
      <w:r w:rsidRPr="00BC61CD">
        <w:rPr>
          <w:rFonts w:ascii="Times New Roman" w:eastAsia="Times New Roman" w:hAnsi="Times New Roman" w:cs="Times New Roman"/>
          <w:color w:val="000000"/>
          <w:sz w:val="28"/>
        </w:rPr>
        <w:t>: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- направляется заявителю в форме электронного документа, подписанного усиленной квалифицированной электронной подписью уполномоченного должностного лица, в личный кабинет на ЕГПУ;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- выдается заявителю на бумажном носителе при личном обращении в Комиссию, МФЦ либо направляется заявителю посредством почтового отправления.</w:t>
      </w:r>
    </w:p>
    <w:p w:rsidR="00314B5B" w:rsidRPr="00BC61CD" w:rsidRDefault="00314B5B" w:rsidP="00314B5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61CD">
        <w:rPr>
          <w:rFonts w:ascii="Times New Roman" w:hAnsi="Times New Roman" w:cs="Times New Roman"/>
          <w:sz w:val="28"/>
        </w:rPr>
        <w:t xml:space="preserve">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</w:t>
      </w:r>
      <w:r w:rsidR="008645F1" w:rsidRPr="00BC61CD">
        <w:rPr>
          <w:rFonts w:ascii="Times New Roman" w:hAnsi="Times New Roman" w:cs="Times New Roman"/>
          <w:sz w:val="28"/>
        </w:rPr>
        <w:t xml:space="preserve">его места жительства либо места </w:t>
      </w:r>
      <w:r w:rsidRPr="00BC61CD">
        <w:rPr>
          <w:rFonts w:ascii="Times New Roman" w:hAnsi="Times New Roman" w:cs="Times New Roman"/>
          <w:sz w:val="28"/>
        </w:rPr>
        <w:t>пребывания либо места нахождения не предусмотрена.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</w:rPr>
      </w:pPr>
    </w:p>
    <w:p w:rsidR="00E504D7" w:rsidRDefault="008645F1" w:rsidP="00E504D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E504D7">
        <w:rPr>
          <w:rFonts w:ascii="Times New Roman" w:eastAsia="Times New Roman" w:hAnsi="Times New Roman" w:cs="Times New Roman"/>
          <w:b/>
          <w:color w:val="000000"/>
          <w:sz w:val="28"/>
        </w:rPr>
        <w:t>4.Способы </w:t>
      </w:r>
      <w:r w:rsidR="00314B5B" w:rsidRPr="00E504D7">
        <w:rPr>
          <w:rFonts w:ascii="Times New Roman" w:eastAsia="Times New Roman" w:hAnsi="Times New Roman" w:cs="Times New Roman"/>
          <w:b/>
          <w:color w:val="000000"/>
          <w:sz w:val="28"/>
        </w:rPr>
        <w:t>информирования заявителя об и</w:t>
      </w:r>
      <w:r w:rsidRPr="00E504D7">
        <w:rPr>
          <w:rFonts w:ascii="Times New Roman" w:eastAsia="Times New Roman" w:hAnsi="Times New Roman" w:cs="Times New Roman"/>
          <w:b/>
          <w:color w:val="000000"/>
          <w:sz w:val="28"/>
        </w:rPr>
        <w:t>зменении статуса </w:t>
      </w:r>
    </w:p>
    <w:p w:rsidR="00314B5B" w:rsidRPr="00E504D7" w:rsidRDefault="00E504D7" w:rsidP="00E504D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р</w:t>
      </w:r>
      <w:r w:rsidR="008645F1" w:rsidRPr="00E504D7">
        <w:rPr>
          <w:rFonts w:ascii="Times New Roman" w:eastAsia="Times New Roman" w:hAnsi="Times New Roman" w:cs="Times New Roman"/>
          <w:b/>
          <w:color w:val="000000"/>
          <w:sz w:val="28"/>
        </w:rPr>
        <w:t>ассмотрения</w:t>
      </w:r>
      <w:r w:rsidR="00314B5B" w:rsidRPr="00E504D7">
        <w:rPr>
          <w:rFonts w:ascii="Times New Roman" w:eastAsia="Times New Roman" w:hAnsi="Times New Roman" w:cs="Times New Roman"/>
          <w:b/>
          <w:color w:val="000000"/>
          <w:sz w:val="28"/>
        </w:rPr>
        <w:t>запроса о предоставлении муниципальной услуги.</w:t>
      </w:r>
    </w:p>
    <w:p w:rsidR="00314B5B" w:rsidRPr="00BC61CD" w:rsidRDefault="00314B5B" w:rsidP="00314B5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C61CD">
        <w:rPr>
          <w:rFonts w:ascii="Times New Roman" w:hAnsi="Times New Roman" w:cs="Times New Roman"/>
          <w:sz w:val="28"/>
        </w:rPr>
        <w:t>Перечень способов информирования заявителя об изменении статуса рассмотрения заявления:</w:t>
      </w:r>
    </w:p>
    <w:p w:rsidR="00314B5B" w:rsidRPr="00BC61CD" w:rsidRDefault="00314B5B" w:rsidP="00314B5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C61CD">
        <w:rPr>
          <w:rFonts w:ascii="Times New Roman" w:hAnsi="Times New Roman" w:cs="Times New Roman"/>
          <w:sz w:val="28"/>
        </w:rPr>
        <w:t>а) посредством Единого портала.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</w:rPr>
      </w:pP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rPr>
          <w:rFonts w:ascii="Times New Roman" w:hAnsi="Times New Roman" w:cs="Times New Roman"/>
        </w:rPr>
      </w:pPr>
      <w:r w:rsidRPr="00BC61CD">
        <w:rPr>
          <w:rFonts w:ascii="Times New Roman" w:eastAsia="Calibri" w:hAnsi="Times New Roman" w:cs="Times New Roman"/>
          <w:color w:val="000000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Arial" w:hAnsi="Times New Roman" w:cs="Times New Roman"/>
        </w:rPr>
      </w:pP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645F1" w:rsidRPr="00BC61CD" w:rsidRDefault="008645F1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8645F1" w:rsidRPr="00BC61CD" w:rsidRDefault="008645F1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8645F1" w:rsidRPr="00BC61CD" w:rsidRDefault="008645F1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8645F1" w:rsidRPr="00BC61CD" w:rsidRDefault="008645F1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8645F1" w:rsidRPr="00BC61CD" w:rsidRDefault="008645F1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8645F1" w:rsidRDefault="008645F1" w:rsidP="00E7025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rPr>
          <w:rFonts w:ascii="Times New Roman" w:eastAsia="Times New Roman" w:hAnsi="Times New Roman" w:cs="Times New Roman"/>
          <w:color w:val="000000"/>
          <w:sz w:val="28"/>
        </w:rPr>
      </w:pPr>
    </w:p>
    <w:p w:rsidR="00E70259" w:rsidRPr="00BC61CD" w:rsidRDefault="00E70259" w:rsidP="00E7025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rPr>
          <w:rFonts w:ascii="Times New Roman" w:eastAsia="Times New Roman" w:hAnsi="Times New Roman" w:cs="Times New Roman"/>
          <w:color w:val="000000"/>
          <w:sz w:val="28"/>
        </w:rPr>
      </w:pPr>
    </w:p>
    <w:p w:rsidR="008645F1" w:rsidRPr="00BC61CD" w:rsidRDefault="008645F1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8645F1" w:rsidRPr="00BC61CD" w:rsidRDefault="008645F1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314B5B" w:rsidRPr="00BC61CD" w:rsidRDefault="00314B5B" w:rsidP="008645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4940" w:firstLine="70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 xml:space="preserve">Приложение 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 xml:space="preserve">к </w:t>
      </w:r>
      <w:r w:rsidR="002955C4">
        <w:rPr>
          <w:rFonts w:ascii="Times New Roman" w:eastAsia="Times New Roman" w:hAnsi="Times New Roman" w:cs="Times New Roman"/>
          <w:color w:val="000000"/>
          <w:sz w:val="28"/>
        </w:rPr>
        <w:t>а</w:t>
      </w:r>
      <w:r w:rsidRPr="00BC61CD">
        <w:rPr>
          <w:rFonts w:ascii="Times New Roman" w:eastAsia="Times New Roman" w:hAnsi="Times New Roman" w:cs="Times New Roman"/>
          <w:color w:val="000000"/>
          <w:sz w:val="28"/>
        </w:rPr>
        <w:t>дминистративному регламенту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4940" w:firstLine="700"/>
        <w:jc w:val="right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«Предоставление разрешения на условно разрешенный вид использования земельного участка или объекта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капитального строительства»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</w:p>
    <w:p w:rsidR="0037655F" w:rsidRPr="00BC61CD" w:rsidRDefault="0037655F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center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b/>
          <w:color w:val="000000"/>
          <w:sz w:val="24"/>
        </w:rPr>
        <w:t>Идентификаторы категорий (признаков) заявителей,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center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b/>
          <w:color w:val="000000"/>
          <w:sz w:val="24"/>
        </w:rPr>
        <w:t>результата, за предоставлением которого обратился заявитель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right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4"/>
        </w:rPr>
        <w:t>Таблица № 1</w:t>
      </w:r>
    </w:p>
    <w:tbl>
      <w:tblPr>
        <w:tblStyle w:val="a8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/>
      </w:tblPr>
      <w:tblGrid>
        <w:gridCol w:w="2393"/>
        <w:gridCol w:w="6848"/>
        <w:gridCol w:w="105"/>
        <w:gridCol w:w="65"/>
      </w:tblGrid>
      <w:tr w:rsidR="00314B5B" w:rsidRPr="00BC61CD" w:rsidTr="00E504D7">
        <w:trPr>
          <w:gridAfter w:val="1"/>
          <w:wAfter w:w="65" w:type="dxa"/>
        </w:trPr>
        <w:tc>
          <w:tcPr>
            <w:tcW w:w="934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9" w:lineRule="atLeast"/>
              <w:jc w:val="center"/>
            </w:pPr>
            <w:r w:rsidRPr="00BC61CD">
              <w:rPr>
                <w:rFonts w:eastAsia="Times New Roman"/>
                <w:b/>
                <w:color w:val="000000"/>
                <w:sz w:val="24"/>
              </w:rPr>
              <w:t>1. Заявитель</w:t>
            </w:r>
          </w:p>
        </w:tc>
      </w:tr>
      <w:tr w:rsidR="00314B5B" w:rsidRPr="00BC61CD" w:rsidTr="00E504D7">
        <w:trPr>
          <w:gridAfter w:val="1"/>
          <w:wAfter w:w="65" w:type="dxa"/>
        </w:trPr>
        <w:tc>
          <w:tcPr>
            <w:tcW w:w="2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9" w:lineRule="atLeast"/>
              <w:jc w:val="center"/>
            </w:pPr>
            <w:r w:rsidRPr="00BC61CD">
              <w:rPr>
                <w:rFonts w:eastAsia="Times New Roman"/>
                <w:color w:val="000000"/>
                <w:sz w:val="24"/>
              </w:rPr>
              <w:t>Признак заявителя</w:t>
            </w:r>
          </w:p>
        </w:tc>
        <w:tc>
          <w:tcPr>
            <w:tcW w:w="69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9" w:lineRule="atLeast"/>
              <w:jc w:val="center"/>
            </w:pPr>
            <w:r w:rsidRPr="00BC61CD">
              <w:rPr>
                <w:rFonts w:eastAsia="Times New Roman"/>
                <w:color w:val="000000"/>
                <w:sz w:val="24"/>
              </w:rPr>
              <w:t>Значение признака заявителя</w:t>
            </w:r>
          </w:p>
        </w:tc>
      </w:tr>
      <w:tr w:rsidR="00314B5B" w:rsidRPr="00BC61CD" w:rsidTr="00E504D7">
        <w:trPr>
          <w:gridAfter w:val="1"/>
          <w:wAfter w:w="65" w:type="dxa"/>
        </w:trPr>
        <w:tc>
          <w:tcPr>
            <w:tcW w:w="2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Физическое лицо</w:t>
            </w:r>
          </w:p>
        </w:tc>
        <w:tc>
          <w:tcPr>
            <w:tcW w:w="69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Физическое лицо, правообладатель земельного участка</w:t>
            </w:r>
          </w:p>
          <w:p w:rsidR="00314B5B" w:rsidRPr="00BC61CD" w:rsidRDefault="00314B5B" w:rsidP="0037655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(в том числе </w:t>
            </w:r>
            <w:r w:rsidR="00E504D7">
              <w:t>–</w:t>
            </w:r>
            <w:r w:rsidRPr="00BC61CD">
              <w:rPr>
                <w:rFonts w:eastAsia="Times New Roman"/>
                <w:color w:val="000000"/>
                <w:sz w:val="24"/>
              </w:rPr>
              <w:t> индивидуальный  предприниматель)</w:t>
            </w:r>
          </w:p>
        </w:tc>
      </w:tr>
      <w:tr w:rsidR="00314B5B" w:rsidRPr="00BC61CD" w:rsidTr="00E504D7">
        <w:trPr>
          <w:gridAfter w:val="1"/>
          <w:wAfter w:w="65" w:type="dxa"/>
        </w:trPr>
        <w:tc>
          <w:tcPr>
            <w:tcW w:w="2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Юридическое лицо</w:t>
            </w:r>
          </w:p>
        </w:tc>
        <w:tc>
          <w:tcPr>
            <w:tcW w:w="69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Юридическое лицо, правообладатель земельного участка.</w:t>
            </w:r>
          </w:p>
          <w:p w:rsidR="00314B5B" w:rsidRPr="00BC61CD" w:rsidRDefault="00314B5B" w:rsidP="0037655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 xml:space="preserve">Заявитель </w:t>
            </w:r>
            <w:r w:rsidR="00E504D7">
              <w:t>–</w:t>
            </w:r>
            <w:r w:rsidRPr="00BC61CD">
              <w:rPr>
                <w:rFonts w:eastAsia="Times New Roman"/>
                <w:color w:val="000000"/>
                <w:sz w:val="24"/>
              </w:rPr>
              <w:t xml:space="preserve"> лицо, имеющее право действовать от имени юридического лица без доверенности</w:t>
            </w:r>
          </w:p>
        </w:tc>
      </w:tr>
      <w:tr w:rsidR="00314B5B" w:rsidRPr="00BC61CD" w:rsidTr="00E504D7">
        <w:trPr>
          <w:gridAfter w:val="1"/>
          <w:wAfter w:w="65" w:type="dxa"/>
          <w:trHeight w:val="536"/>
        </w:trPr>
        <w:tc>
          <w:tcPr>
            <w:tcW w:w="934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9" w:lineRule="atLeast"/>
              <w:jc w:val="center"/>
            </w:pPr>
            <w:r w:rsidRPr="00BC61CD">
              <w:rPr>
                <w:rFonts w:eastAsia="Times New Roman"/>
                <w:b/>
                <w:color w:val="000000"/>
                <w:sz w:val="24"/>
              </w:rPr>
              <w:t>2. Представитель заявителя</w:t>
            </w:r>
          </w:p>
        </w:tc>
      </w:tr>
      <w:tr w:rsidR="00314B5B" w:rsidRPr="00BC61CD" w:rsidTr="00E504D7">
        <w:trPr>
          <w:gridAfter w:val="1"/>
          <w:wAfter w:w="65" w:type="dxa"/>
        </w:trPr>
        <w:tc>
          <w:tcPr>
            <w:tcW w:w="2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Уполномоченный представитель</w:t>
            </w:r>
          </w:p>
        </w:tc>
        <w:tc>
          <w:tcPr>
            <w:tcW w:w="69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Лицо, имеющее право в соответствии с законодательством РФ либо в силу наделения его заявителями в порядке, установленном законодательством РФ, полномочиями выступать от имени физического лица, юридического лица</w:t>
            </w:r>
          </w:p>
        </w:tc>
      </w:tr>
      <w:tr w:rsidR="00314B5B" w:rsidRPr="00BC61CD" w:rsidTr="00E504D7">
        <w:trPr>
          <w:gridAfter w:val="1"/>
          <w:wAfter w:w="65" w:type="dxa"/>
        </w:trPr>
        <w:tc>
          <w:tcPr>
            <w:tcW w:w="934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9" w:lineRule="atLeast"/>
              <w:jc w:val="center"/>
            </w:pPr>
            <w:r w:rsidRPr="00BC61CD">
              <w:rPr>
                <w:rFonts w:eastAsia="Times New Roman"/>
                <w:b/>
                <w:color w:val="000000"/>
                <w:sz w:val="24"/>
              </w:rPr>
              <w:t>3. Идентификаторы результата, за предоставлением которого  обратился заявитель</w:t>
            </w:r>
          </w:p>
        </w:tc>
      </w:tr>
      <w:tr w:rsidR="00314B5B" w:rsidRPr="00BC61CD" w:rsidTr="00E504D7">
        <w:trPr>
          <w:gridAfter w:val="1"/>
          <w:wAfter w:w="65" w:type="dxa"/>
        </w:trPr>
        <w:tc>
          <w:tcPr>
            <w:tcW w:w="239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9" w:lineRule="atLeast"/>
              <w:jc w:val="center"/>
            </w:pPr>
            <w:r w:rsidRPr="00BC61CD">
              <w:rPr>
                <w:rFonts w:eastAsia="Times New Roman"/>
                <w:color w:val="000000"/>
                <w:sz w:val="24"/>
              </w:rPr>
              <w:t>Наименование отдельного признака заявителя</w:t>
            </w:r>
          </w:p>
        </w:tc>
        <w:tc>
          <w:tcPr>
            <w:tcW w:w="69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9" w:lineRule="atLeast"/>
              <w:jc w:val="center"/>
            </w:pPr>
            <w:r w:rsidRPr="00BC61CD">
              <w:rPr>
                <w:rFonts w:eastAsia="Times New Roman"/>
                <w:color w:val="000000"/>
                <w:sz w:val="24"/>
              </w:rPr>
              <w:t>Результат предоставления муниципальной услуги по целям обращения</w:t>
            </w:r>
          </w:p>
        </w:tc>
      </w:tr>
      <w:tr w:rsidR="00314B5B" w:rsidRPr="00BC61CD" w:rsidTr="00E504D7">
        <w:tc>
          <w:tcPr>
            <w:tcW w:w="23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4B5B" w:rsidRPr="00BC61CD" w:rsidRDefault="00314B5B" w:rsidP="00314B5B"/>
        </w:tc>
        <w:tc>
          <w:tcPr>
            <w:tcW w:w="6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E504D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59" w:lineRule="atLeast"/>
              <w:jc w:val="center"/>
            </w:pPr>
            <w:r w:rsidRPr="00BC61CD">
              <w:rPr>
                <w:rFonts w:eastAsia="Times New Roman"/>
                <w:color w:val="000000"/>
                <w:sz w:val="24"/>
              </w:rPr>
              <w:t>Получение разрешения на условно разрешенный вид использования земельного участка или объекта</w:t>
            </w:r>
          </w:p>
          <w:p w:rsidR="00314B5B" w:rsidRPr="00BC61CD" w:rsidRDefault="00314B5B" w:rsidP="00E504D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59" w:lineRule="atLeast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</w:rPr>
              <w:t>капитального строительства </w:t>
            </w:r>
          </w:p>
          <w:p w:rsidR="00314B5B" w:rsidRPr="00BC61CD" w:rsidRDefault="00314B5B" w:rsidP="00E504D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59" w:lineRule="atLeast"/>
              <w:jc w:val="center"/>
            </w:pPr>
            <w:r w:rsidRPr="00BC61CD">
              <w:rPr>
                <w:rFonts w:eastAsia="Times New Roman"/>
                <w:color w:val="000000"/>
                <w:sz w:val="24"/>
              </w:rPr>
              <w:t xml:space="preserve">(далее </w:t>
            </w:r>
            <w:r w:rsidR="00E504D7">
              <w:t>–</w:t>
            </w:r>
            <w:r w:rsidRPr="00BC61CD">
              <w:rPr>
                <w:rFonts w:eastAsia="Times New Roman"/>
                <w:color w:val="000000"/>
                <w:sz w:val="24"/>
              </w:rPr>
              <w:t xml:space="preserve"> Разрешение)</w:t>
            </w:r>
          </w:p>
        </w:tc>
        <w:tc>
          <w:tcPr>
            <w:tcW w:w="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9" w:lineRule="atLeast"/>
              <w:jc w:val="center"/>
            </w:pPr>
          </w:p>
        </w:tc>
        <w:tc>
          <w:tcPr>
            <w:tcW w:w="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/>
        </w:tc>
      </w:tr>
      <w:tr w:rsidR="00314B5B" w:rsidRPr="00BC61CD" w:rsidTr="00E504D7">
        <w:tc>
          <w:tcPr>
            <w:tcW w:w="23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4B5B" w:rsidRPr="00BC61CD" w:rsidRDefault="00314B5B" w:rsidP="00314B5B"/>
        </w:tc>
        <w:tc>
          <w:tcPr>
            <w:tcW w:w="6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9" w:lineRule="atLeast"/>
              <w:jc w:val="center"/>
            </w:pPr>
            <w:r w:rsidRPr="00BC61CD">
              <w:rPr>
                <w:rFonts w:eastAsia="Times New Roman"/>
                <w:color w:val="000000"/>
                <w:sz w:val="24"/>
              </w:rPr>
              <w:t>А</w:t>
            </w:r>
          </w:p>
        </w:tc>
        <w:tc>
          <w:tcPr>
            <w:tcW w:w="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/>
        </w:tc>
        <w:tc>
          <w:tcPr>
            <w:tcW w:w="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/>
        </w:tc>
      </w:tr>
      <w:tr w:rsidR="00314B5B" w:rsidRPr="00BC61CD" w:rsidTr="00E504D7">
        <w:tc>
          <w:tcPr>
            <w:tcW w:w="2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Заявитель</w:t>
            </w:r>
          </w:p>
        </w:tc>
        <w:tc>
          <w:tcPr>
            <w:tcW w:w="6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9" w:lineRule="atLeast"/>
              <w:jc w:val="center"/>
            </w:pPr>
            <w:r w:rsidRPr="00BC61CD">
              <w:rPr>
                <w:rFonts w:eastAsia="Times New Roman"/>
                <w:color w:val="000000"/>
                <w:sz w:val="24"/>
              </w:rPr>
              <w:t>1А</w:t>
            </w:r>
          </w:p>
        </w:tc>
        <w:tc>
          <w:tcPr>
            <w:tcW w:w="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/>
        </w:tc>
        <w:tc>
          <w:tcPr>
            <w:tcW w:w="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/>
        </w:tc>
      </w:tr>
      <w:tr w:rsidR="00314B5B" w:rsidRPr="00BC61CD" w:rsidTr="00E504D7">
        <w:tc>
          <w:tcPr>
            <w:tcW w:w="2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 xml:space="preserve">Представитель </w:t>
            </w:r>
            <w:r w:rsidRPr="00BC61CD">
              <w:rPr>
                <w:rFonts w:eastAsia="Times New Roman"/>
                <w:color w:val="000000"/>
                <w:sz w:val="24"/>
              </w:rPr>
              <w:lastRenderedPageBreak/>
              <w:t>заявителя</w:t>
            </w:r>
          </w:p>
        </w:tc>
        <w:tc>
          <w:tcPr>
            <w:tcW w:w="6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9" w:lineRule="atLeast"/>
              <w:jc w:val="center"/>
            </w:pPr>
            <w:r w:rsidRPr="00BC61CD">
              <w:rPr>
                <w:rFonts w:eastAsia="Times New Roman"/>
                <w:color w:val="000000"/>
                <w:sz w:val="24"/>
              </w:rPr>
              <w:lastRenderedPageBreak/>
              <w:t>2А</w:t>
            </w:r>
          </w:p>
        </w:tc>
        <w:tc>
          <w:tcPr>
            <w:tcW w:w="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/>
        </w:tc>
        <w:tc>
          <w:tcPr>
            <w:tcW w:w="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/>
        </w:tc>
      </w:tr>
    </w:tbl>
    <w:p w:rsidR="008645F1" w:rsidRPr="00E70259" w:rsidRDefault="008645F1" w:rsidP="00E7025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both"/>
        <w:rPr>
          <w:rFonts w:ascii="Times New Roman" w:hAnsi="Times New Roman" w:cs="Times New Roman"/>
        </w:rPr>
      </w:pPr>
    </w:p>
    <w:p w:rsidR="00FD5ACD" w:rsidRDefault="00FD5ACD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E504D7" w:rsidRDefault="00E504D7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E504D7" w:rsidRDefault="00E504D7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C61CD">
        <w:rPr>
          <w:rFonts w:ascii="Times New Roman" w:eastAsia="Times New Roman" w:hAnsi="Times New Roman" w:cs="Times New Roman"/>
          <w:b/>
          <w:color w:val="000000"/>
          <w:sz w:val="24"/>
        </w:rPr>
        <w:t>Исчерпывающий перечень документов,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center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b/>
          <w:color w:val="000000"/>
          <w:sz w:val="24"/>
        </w:rPr>
        <w:t>необходимых для предоставления муниципальной услуги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</w:p>
    <w:p w:rsidR="00314B5B" w:rsidRPr="007B4DF9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4DF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Условные обозначения:</w:t>
      </w:r>
    </w:p>
    <w:p w:rsidR="00314B5B" w:rsidRPr="007B4DF9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4D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[Все] </w:t>
      </w:r>
      <w:r w:rsidR="00E504D7">
        <w:rPr>
          <w:rFonts w:ascii="Times New Roman" w:hAnsi="Times New Roman" w:cs="Times New Roman"/>
          <w:sz w:val="28"/>
        </w:rPr>
        <w:t>–</w:t>
      </w:r>
      <w:r w:rsidRPr="007B4D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документы представляются всеми заявителями, обращающимися за получением муниципальной услуги;</w:t>
      </w:r>
    </w:p>
    <w:p w:rsidR="00314B5B" w:rsidRPr="007B4DF9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4D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б) П(з) </w:t>
      </w:r>
      <w:r w:rsidR="00E504D7">
        <w:rPr>
          <w:rFonts w:ascii="Times New Roman" w:hAnsi="Times New Roman" w:cs="Times New Roman"/>
          <w:sz w:val="28"/>
        </w:rPr>
        <w:t>–</w:t>
      </w:r>
      <w:r w:rsidRPr="007B4D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представитель заявителя;</w:t>
      </w:r>
    </w:p>
    <w:p w:rsidR="00314B5B" w:rsidRPr="007B4DF9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4D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в) Л </w:t>
      </w:r>
      <w:r w:rsidR="00E504D7">
        <w:rPr>
          <w:rFonts w:ascii="Times New Roman" w:hAnsi="Times New Roman" w:cs="Times New Roman"/>
          <w:sz w:val="28"/>
        </w:rPr>
        <w:t>–</w:t>
      </w:r>
      <w:r w:rsidRPr="007B4D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документы подаются при личной явке;</w:t>
      </w:r>
    </w:p>
    <w:p w:rsidR="00314B5B" w:rsidRPr="007B4DF9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4D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г) ПС </w:t>
      </w:r>
      <w:r w:rsidR="00E504D7">
        <w:rPr>
          <w:rFonts w:ascii="Times New Roman" w:hAnsi="Times New Roman" w:cs="Times New Roman"/>
          <w:sz w:val="28"/>
        </w:rPr>
        <w:t>–</w:t>
      </w:r>
      <w:r w:rsidRPr="007B4D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документы подаются посредством почтовой связи;</w:t>
      </w:r>
    </w:p>
    <w:p w:rsidR="00314B5B" w:rsidRPr="007B4DF9" w:rsidRDefault="00314B5B" w:rsidP="00314B5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4DF9">
        <w:rPr>
          <w:rFonts w:ascii="Times New Roman" w:hAnsi="Times New Roman" w:cs="Times New Roman"/>
          <w:sz w:val="28"/>
          <w:szCs w:val="28"/>
        </w:rPr>
        <w:t xml:space="preserve">д) ЕПГУ </w:t>
      </w:r>
      <w:r w:rsidR="00E504D7">
        <w:rPr>
          <w:rFonts w:ascii="Times New Roman" w:hAnsi="Times New Roman" w:cs="Times New Roman"/>
          <w:sz w:val="28"/>
        </w:rPr>
        <w:t xml:space="preserve">– </w:t>
      </w:r>
      <w:r w:rsidRPr="007B4DF9">
        <w:rPr>
          <w:rFonts w:ascii="Times New Roman" w:hAnsi="Times New Roman" w:cs="Times New Roman"/>
          <w:sz w:val="28"/>
          <w:szCs w:val="28"/>
        </w:rPr>
        <w:t>документы подаются посредством ЕПГУ;</w:t>
      </w:r>
    </w:p>
    <w:p w:rsidR="00314B5B" w:rsidRPr="007B4DF9" w:rsidRDefault="00E504D7" w:rsidP="00314B5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е) </w:t>
      </w:r>
      <w:r w:rsidR="00314B5B" w:rsidRPr="007B4DF9">
        <w:rPr>
          <w:rFonts w:ascii="Times New Roman" w:hAnsi="Times New Roman" w:cs="Times New Roman"/>
          <w:sz w:val="28"/>
          <w:szCs w:val="28"/>
        </w:rPr>
        <w:t>ГБУ ЛО «МФЦ» – документы подаются посредством ГБУ ЛО «МФЦ»;</w:t>
      </w:r>
    </w:p>
    <w:p w:rsidR="00314B5B" w:rsidRPr="007B4DF9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4D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ж) О </w:t>
      </w:r>
      <w:r w:rsidR="00E504D7">
        <w:rPr>
          <w:rFonts w:ascii="Times New Roman" w:hAnsi="Times New Roman" w:cs="Times New Roman"/>
          <w:sz w:val="28"/>
        </w:rPr>
        <w:t>–</w:t>
      </w:r>
      <w:r w:rsidRPr="007B4D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представляется оригинал документа;</w:t>
      </w:r>
    </w:p>
    <w:p w:rsidR="00314B5B" w:rsidRPr="007B4DF9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4D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з) О(э) </w:t>
      </w:r>
      <w:r w:rsidR="00E504D7">
        <w:rPr>
          <w:rFonts w:ascii="Times New Roman" w:hAnsi="Times New Roman" w:cs="Times New Roman"/>
          <w:sz w:val="28"/>
        </w:rPr>
        <w:t>–</w:t>
      </w:r>
      <w:r w:rsidRPr="007B4D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представляется оригинал документа в электронной форме;</w:t>
      </w:r>
    </w:p>
    <w:p w:rsidR="00314B5B" w:rsidRPr="007B4DF9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4D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и) К </w:t>
      </w:r>
      <w:r w:rsidR="00E504D7">
        <w:rPr>
          <w:rFonts w:ascii="Times New Roman" w:hAnsi="Times New Roman" w:cs="Times New Roman"/>
          <w:sz w:val="28"/>
        </w:rPr>
        <w:t>–</w:t>
      </w:r>
      <w:r w:rsidRPr="007B4D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представляется копия документа;</w:t>
      </w:r>
    </w:p>
    <w:p w:rsidR="00314B5B" w:rsidRPr="007B4DF9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4D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к) К(э) </w:t>
      </w:r>
      <w:r w:rsidR="00E504D7">
        <w:rPr>
          <w:rFonts w:ascii="Times New Roman" w:hAnsi="Times New Roman" w:cs="Times New Roman"/>
          <w:sz w:val="28"/>
        </w:rPr>
        <w:t>–</w:t>
      </w:r>
      <w:r w:rsidRPr="007B4D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представляется копия документа в электронной форме;</w:t>
      </w:r>
    </w:p>
    <w:p w:rsidR="00314B5B" w:rsidRPr="007B4DF9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B4D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л) Д(1) </w:t>
      </w:r>
      <w:r w:rsidR="00E504D7">
        <w:rPr>
          <w:rFonts w:ascii="Times New Roman" w:hAnsi="Times New Roman" w:cs="Times New Roman"/>
          <w:sz w:val="28"/>
        </w:rPr>
        <w:t>–</w:t>
      </w:r>
      <w:r w:rsidRPr="007B4D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документы представляются в одном экземпляре.</w:t>
      </w:r>
    </w:p>
    <w:p w:rsidR="00314B5B" w:rsidRPr="007B4DF9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4DF9">
        <w:rPr>
          <w:rFonts w:ascii="Times New Roman" w:eastAsia="Arial" w:hAnsi="Times New Roman" w:cs="Times New Roman"/>
          <w:color w:val="000000"/>
          <w:sz w:val="28"/>
          <w:szCs w:val="28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5660"/>
        <w:jc w:val="right"/>
        <w:rPr>
          <w:rFonts w:ascii="Times New Roman" w:hAnsi="Times New Roman" w:cs="Times New Roman"/>
          <w:sz w:val="24"/>
          <w:szCs w:val="24"/>
        </w:rPr>
      </w:pPr>
      <w:r w:rsidRPr="00BC61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Таблица №2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61C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61C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tbl>
      <w:tblPr>
        <w:tblStyle w:val="a8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/>
      </w:tblPr>
      <w:tblGrid>
        <w:gridCol w:w="433"/>
        <w:gridCol w:w="1950"/>
        <w:gridCol w:w="2606"/>
        <w:gridCol w:w="1819"/>
        <w:gridCol w:w="3425"/>
      </w:tblGrid>
      <w:tr w:rsidR="00314B5B" w:rsidRPr="00BC61CD" w:rsidTr="00314B5B"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Идентификаторы категорий (признаков) заявителей</w:t>
            </w:r>
          </w:p>
        </w:tc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3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firstLine="720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ind w:firstLine="720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Иные требования</w:t>
            </w:r>
          </w:p>
        </w:tc>
      </w:tr>
      <w:tr w:rsidR="00314B5B" w:rsidRPr="00BC61CD" w:rsidTr="00314B5B">
        <w:tc>
          <w:tcPr>
            <w:tcW w:w="102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1080" w:hanging="720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I.     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314B5B" w:rsidRPr="00BC61CD" w:rsidTr="00314B5B">
        <w:tc>
          <w:tcPr>
            <w:tcW w:w="4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1А, 2А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firstLine="720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Заявление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О – Л, ПС, ГБУ ЛО «МФЦ»;</w:t>
            </w:r>
          </w:p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О(э) – ЕПГУ</w:t>
            </w:r>
          </w:p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firstLine="720"/>
              <w:rPr>
                <w:sz w:val="24"/>
                <w:szCs w:val="24"/>
              </w:rPr>
            </w:pPr>
          </w:p>
        </w:tc>
        <w:tc>
          <w:tcPr>
            <w:tcW w:w="3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A5789" w:rsidRDefault="00314B5B" w:rsidP="00CA578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 xml:space="preserve">Заявление должно быть подписано заявителем </w:t>
            </w:r>
            <w:r w:rsidR="00CA5789">
              <w:t>–</w:t>
            </w:r>
            <w:r w:rsidRPr="00BC61CD">
              <w:rPr>
                <w:rFonts w:eastAsia="Times New Roman"/>
                <w:color w:val="000000"/>
                <w:sz w:val="24"/>
                <w:szCs w:val="24"/>
              </w:rPr>
              <w:t xml:space="preserve"> физическим лицом или руководителем заявителя </w:t>
            </w:r>
            <w:r w:rsidR="00CA5789">
              <w:t>–</w:t>
            </w:r>
            <w:r w:rsidRPr="00BC61CD">
              <w:rPr>
                <w:rFonts w:eastAsia="Times New Roman"/>
                <w:color w:val="000000"/>
                <w:sz w:val="24"/>
                <w:szCs w:val="24"/>
              </w:rPr>
              <w:t xml:space="preserve"> юридического лица (лицом, имеющим право в соответствии с учредительными документами юридического лица представлять интересы юридического лица без доверенности) либо представителем заявителя </w:t>
            </w:r>
            <w:r w:rsidR="00CA5789">
              <w:t>–</w:t>
            </w:r>
            <w:r w:rsidRPr="00BC61CD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BC61C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физического или юридического лица, действующим на основании доверенности.</w:t>
            </w:r>
          </w:p>
          <w:p w:rsidR="00314B5B" w:rsidRPr="00BC61CD" w:rsidRDefault="00314B5B" w:rsidP="00CA578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 xml:space="preserve">Заявление о предоставлении муниципальной услуги может быть направлено в форме электронного документа, подписанного электронной подписью в соответствии с требованиями Федерального закона от 06.04.2011 № 63-ФЗ «Об электронной подписи» (далее </w:t>
            </w:r>
            <w:r w:rsidR="00CA5789">
              <w:t>–</w:t>
            </w:r>
            <w:r w:rsidRPr="00BC61CD">
              <w:rPr>
                <w:rFonts w:eastAsia="Times New Roman"/>
                <w:color w:val="000000"/>
                <w:sz w:val="24"/>
                <w:szCs w:val="24"/>
              </w:rPr>
              <w:t xml:space="preserve"> Федеральный закон № 63-ФЗ).</w:t>
            </w:r>
          </w:p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В случае направления заявления посредством ЕПГУ сведения из документа, удостоверяющего личность заявителя, представителя заявителя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      </w:r>
          </w:p>
        </w:tc>
      </w:tr>
      <w:tr w:rsidR="00314B5B" w:rsidRPr="00BC61CD" w:rsidTr="00314B5B"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1А, 2А</w:t>
            </w:r>
          </w:p>
        </w:tc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 xml:space="preserve">Нотариально заверенное согласие всех правообладателей земельного участка и/или объекта капитального строительства, в отношении которых запрашивается разрешение на условно разрешенный вид использования, либо документ, удостоверяющий полномочия заявителя как представителя всех правообладателей земельного участка </w:t>
            </w:r>
            <w:r w:rsidRPr="00BC61C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и/или объекта капитального строительства при направлении заявления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lastRenderedPageBreak/>
              <w:t>К – Л, ПС, ГБУ ЛО «МФЦ»;</w:t>
            </w:r>
          </w:p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</w:rPr>
              <w:t>К(э) – ЕПГУ</w:t>
            </w:r>
          </w:p>
        </w:tc>
        <w:tc>
          <w:tcPr>
            <w:tcW w:w="3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r w:rsidRPr="00BC61CD">
              <w:rPr>
                <w:rFonts w:eastAsia="Times New Roman"/>
                <w:color w:val="000000"/>
                <w:sz w:val="24"/>
              </w:rPr>
              <w:t>[Все],</w:t>
            </w:r>
          </w:p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П(з),</w:t>
            </w:r>
          </w:p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Д(1)</w:t>
            </w:r>
          </w:p>
          <w:p w:rsidR="00314B5B" w:rsidRPr="00BC61CD" w:rsidRDefault="00314B5B" w:rsidP="00314B5B">
            <w:pPr>
              <w:spacing w:line="57" w:lineRule="atLeast"/>
              <w:rPr>
                <w:sz w:val="24"/>
                <w:szCs w:val="24"/>
              </w:rPr>
            </w:pPr>
          </w:p>
        </w:tc>
      </w:tr>
      <w:tr w:rsidR="00314B5B" w:rsidRPr="00BC61CD" w:rsidTr="00314B5B"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1А, 2А</w:t>
            </w:r>
          </w:p>
        </w:tc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 xml:space="preserve">Документ, удостоверяющий личность заявителя или представителя заявителя, в случае представления заявления о выдаче Разрешения и прилагаемых к нему документов посредством личного обращения в Администрацию, в том числе через ГБУ ЛО «МФЦ» </w:t>
            </w:r>
            <w:r w:rsidRPr="00BC61CD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(по желанию заявителя может быть предоставлен через Цифровой </w:t>
            </w:r>
            <w:r w:rsidRPr="00BC61CD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ID</w:t>
            </w:r>
            <w:r w:rsidRPr="00BC61CD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 мессенджера </w:t>
            </w:r>
            <w:r w:rsidRPr="00BC61CD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MAX</w:t>
            </w:r>
            <w:r w:rsidRPr="00BC61CD">
              <w:rPr>
                <w:rFonts w:eastAsia="Times New Roman"/>
                <w:color w:val="000000" w:themeColor="text1"/>
                <w:sz w:val="24"/>
                <w:szCs w:val="24"/>
              </w:rPr>
              <w:t>)</w:t>
            </w:r>
            <w:r w:rsidRPr="00BC61CD">
              <w:rPr>
                <w:rFonts w:eastAsia="Times New Roman"/>
                <w:color w:val="000000"/>
                <w:sz w:val="24"/>
              </w:rPr>
              <w:t>.</w:t>
            </w:r>
          </w:p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</w:rPr>
              <w:t xml:space="preserve">В случае представления документов в электронной форме посредством ЕПГУ, представление указанного документа не требуется. 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О – Л, ГБУ ЛО «МФЦ»</w:t>
            </w:r>
          </w:p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firstLine="720"/>
              <w:rPr>
                <w:sz w:val="24"/>
                <w:szCs w:val="24"/>
              </w:rPr>
            </w:pPr>
          </w:p>
        </w:tc>
        <w:tc>
          <w:tcPr>
            <w:tcW w:w="3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r w:rsidRPr="00BC61CD">
              <w:rPr>
                <w:rFonts w:eastAsia="Times New Roman"/>
                <w:color w:val="000000"/>
                <w:sz w:val="24"/>
              </w:rPr>
              <w:t>[Все],</w:t>
            </w:r>
          </w:p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П(з),</w:t>
            </w:r>
          </w:p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Д(1)</w:t>
            </w:r>
          </w:p>
          <w:p w:rsidR="00314B5B" w:rsidRPr="00BC61CD" w:rsidRDefault="00314B5B" w:rsidP="00314B5B">
            <w:pPr>
              <w:spacing w:line="57" w:lineRule="atLeast"/>
              <w:rPr>
                <w:sz w:val="24"/>
                <w:szCs w:val="24"/>
              </w:rPr>
            </w:pPr>
          </w:p>
        </w:tc>
      </w:tr>
      <w:tr w:rsidR="00314B5B" w:rsidRPr="00BC61CD" w:rsidTr="00314B5B"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1А, 2А</w:t>
            </w:r>
          </w:p>
        </w:tc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Правоустанавливающие документы на объекты недвижимости (земельный участок и (или) объект капитального строительства), права на которые не зарегистрированы в Едином государственном реестре недвижимости.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О – Л, ГБУ ЛО «МФЦ»;</w:t>
            </w:r>
          </w:p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</w:rPr>
              <w:t>О(э) –ЕПГУ, ПС</w:t>
            </w:r>
          </w:p>
        </w:tc>
        <w:tc>
          <w:tcPr>
            <w:tcW w:w="3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r w:rsidRPr="00BC61CD">
              <w:rPr>
                <w:rFonts w:eastAsia="Times New Roman"/>
                <w:color w:val="000000"/>
                <w:sz w:val="24"/>
              </w:rPr>
              <w:t>[Все],</w:t>
            </w:r>
          </w:p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П(з),</w:t>
            </w:r>
          </w:p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Д(1)</w:t>
            </w:r>
          </w:p>
          <w:p w:rsidR="00314B5B" w:rsidRPr="00BC61CD" w:rsidRDefault="00314B5B" w:rsidP="00314B5B">
            <w:pPr>
              <w:spacing w:line="57" w:lineRule="atLeast"/>
              <w:rPr>
                <w:sz w:val="24"/>
                <w:szCs w:val="24"/>
              </w:rPr>
            </w:pPr>
          </w:p>
        </w:tc>
      </w:tr>
      <w:tr w:rsidR="00314B5B" w:rsidRPr="00BC61CD" w:rsidTr="00314B5B"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spacing w:line="57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1А, 2А</w:t>
            </w:r>
          </w:p>
        </w:tc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Доверенность, подтверждающая полномочия представителя заявителя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О – Л, ГБУ ЛО «МФЦ»;</w:t>
            </w:r>
          </w:p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</w:rPr>
              <w:t>О(э) –ЕПГУ, ПС</w:t>
            </w:r>
          </w:p>
        </w:tc>
        <w:tc>
          <w:tcPr>
            <w:tcW w:w="3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rFonts w:eastAsia="Times New Roman"/>
                <w:color w:val="000000"/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 xml:space="preserve">Доверенность, оформленная в соответствии с действующим законодательством (в случае подачи заявления через представителя), или документ, подтверждающий полномочия лица действовать от имени </w:t>
            </w:r>
            <w:r w:rsidRPr="00BC61C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юридического лица без доверенности или иной документ, на котором основаны полномочия представителя заявителя.</w:t>
            </w:r>
          </w:p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color w:val="000000" w:themeColor="text1"/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В случае обращения посредством ЕПГУ сведения о д</w:t>
            </w:r>
            <w:r w:rsidRPr="00BC61CD">
              <w:rPr>
                <w:rFonts w:eastAsia="Times New Roman"/>
                <w:color w:val="000000" w:themeColor="text1"/>
                <w:sz w:val="24"/>
                <w:szCs w:val="24"/>
              </w:rPr>
              <w:t>окументе, подтверждающем полномочия представителя – физического лица  действовать от имени заявителя – юридического лица подлежат получению через Платформу полномочий ЕСИА (при технической реализации)</w:t>
            </w:r>
          </w:p>
        </w:tc>
      </w:tr>
      <w:tr w:rsidR="00314B5B" w:rsidRPr="00BC61CD" w:rsidTr="00314B5B"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1А, 2А</w:t>
            </w:r>
          </w:p>
        </w:tc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9F71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Схема планировочной организации земельного участка с обозначением проездов и подходов к нему, границ зон действия публичных сервитутов, объектов археологическогонаследия с указанием смежных земельных участков и расположенных на них объектов капитального строительства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О – Л, ГБУ ЛО «МФЦ»;</w:t>
            </w:r>
          </w:p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</w:rPr>
              <w:t>О(э) –ЕПГУ, ПС</w:t>
            </w:r>
          </w:p>
        </w:tc>
        <w:tc>
          <w:tcPr>
            <w:tcW w:w="3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r w:rsidRPr="00BC61CD">
              <w:rPr>
                <w:rFonts w:eastAsia="Times New Roman"/>
                <w:color w:val="000000"/>
                <w:sz w:val="24"/>
              </w:rPr>
              <w:t>[Все],</w:t>
            </w:r>
          </w:p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П(з),</w:t>
            </w:r>
          </w:p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Д(1)</w:t>
            </w:r>
          </w:p>
          <w:p w:rsidR="00314B5B" w:rsidRPr="00BC61CD" w:rsidRDefault="00314B5B" w:rsidP="00314B5B">
            <w:pPr>
              <w:spacing w:line="57" w:lineRule="atLeast"/>
              <w:rPr>
                <w:sz w:val="24"/>
                <w:szCs w:val="24"/>
              </w:rPr>
            </w:pPr>
          </w:p>
        </w:tc>
      </w:tr>
      <w:tr w:rsidR="00314B5B" w:rsidRPr="00BC61CD" w:rsidTr="00314B5B"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1А, 2А</w:t>
            </w:r>
          </w:p>
        </w:tc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Ситуационный план размещения земельного участка на местности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О – Л, ГБУ ЛО «МФЦ»;</w:t>
            </w:r>
          </w:p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О(э) –ЕПГУ, ПС</w:t>
            </w:r>
          </w:p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</w:p>
        </w:tc>
        <w:tc>
          <w:tcPr>
            <w:tcW w:w="3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r w:rsidRPr="00BC61CD">
              <w:rPr>
                <w:rFonts w:eastAsia="Times New Roman"/>
                <w:color w:val="000000"/>
                <w:sz w:val="24"/>
              </w:rPr>
              <w:t>[Все],</w:t>
            </w:r>
          </w:p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П(з),</w:t>
            </w:r>
          </w:p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Д(1)</w:t>
            </w:r>
          </w:p>
          <w:p w:rsidR="00314B5B" w:rsidRPr="00BC61CD" w:rsidRDefault="00314B5B" w:rsidP="00314B5B">
            <w:pPr>
              <w:spacing w:line="57" w:lineRule="atLeast"/>
              <w:rPr>
                <w:sz w:val="24"/>
                <w:szCs w:val="24"/>
              </w:rPr>
            </w:pPr>
          </w:p>
        </w:tc>
      </w:tr>
      <w:tr w:rsidR="00314B5B" w:rsidRPr="00BC61CD" w:rsidTr="00314B5B">
        <w:tc>
          <w:tcPr>
            <w:tcW w:w="102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1080" w:hanging="720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II.     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314B5B" w:rsidRPr="00BC61CD" w:rsidTr="00314B5B">
        <w:tc>
          <w:tcPr>
            <w:tcW w:w="4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center"/>
            </w:pPr>
            <w:r w:rsidRPr="00BC61CD">
              <w:rPr>
                <w:rFonts w:eastAsia="Times New Roman"/>
                <w:color w:val="000000"/>
                <w:sz w:val="24"/>
              </w:rPr>
              <w:t>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center"/>
            </w:pPr>
            <w:r w:rsidRPr="00BC61CD">
              <w:rPr>
                <w:rFonts w:eastAsia="Times New Roman"/>
                <w:color w:val="000000"/>
                <w:sz w:val="24"/>
              </w:rPr>
              <w:t>1А, 2А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 xml:space="preserve">Сведения из Единого государственного реестра юридических лиц (при обращении заявителя, являющегося юридическим лицом) или из Единого государственного </w:t>
            </w:r>
            <w:r w:rsidRPr="00BC61CD">
              <w:rPr>
                <w:rFonts w:eastAsia="Times New Roman"/>
                <w:color w:val="000000"/>
                <w:sz w:val="24"/>
              </w:rPr>
              <w:lastRenderedPageBreak/>
              <w:t>реестра индивидуальных предпринимателей (при обращении заявителя, являющегося индивидуальным предпринимателем)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lastRenderedPageBreak/>
              <w:t>О – Л, ПС, ГБУ ЛО «МФЦ»;</w:t>
            </w:r>
          </w:p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О(э) – ЕПГУ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[Все],</w:t>
            </w:r>
          </w:p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П(з),</w:t>
            </w:r>
          </w:p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Д(1)</w:t>
            </w:r>
          </w:p>
        </w:tc>
      </w:tr>
      <w:tr w:rsidR="00314B5B" w:rsidRPr="00BC61CD" w:rsidTr="00314B5B"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center"/>
            </w:pPr>
            <w:r w:rsidRPr="00BC61CD">
              <w:rPr>
                <w:rFonts w:eastAsia="Times New Roman"/>
                <w:color w:val="000000"/>
                <w:sz w:val="24"/>
              </w:rPr>
              <w:lastRenderedPageBreak/>
              <w:t>2</w:t>
            </w:r>
          </w:p>
        </w:tc>
        <w:tc>
          <w:tcPr>
            <w:tcW w:w="1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center"/>
            </w:pPr>
            <w:r w:rsidRPr="00BC61CD">
              <w:rPr>
                <w:rFonts w:eastAsia="Times New Roman"/>
                <w:color w:val="000000"/>
                <w:sz w:val="24"/>
              </w:rPr>
              <w:t>1А, 2А</w:t>
            </w:r>
          </w:p>
        </w:tc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Сведения из Единого государственного реестра недвижимости об объекте недвижимости, об основных характеристиках и зарегистрированных правах на объект недвижимости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О – Л, ПС, ГБУ ЛО «МФЦ»;</w:t>
            </w:r>
          </w:p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О(э) – ЕПГУ</w:t>
            </w:r>
          </w:p>
        </w:tc>
        <w:tc>
          <w:tcPr>
            <w:tcW w:w="3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[Все],</w:t>
            </w:r>
          </w:p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П(з),</w:t>
            </w:r>
          </w:p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Д(1)</w:t>
            </w:r>
          </w:p>
        </w:tc>
      </w:tr>
    </w:tbl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61C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right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Таблица № 3</w:t>
      </w:r>
    </w:p>
    <w:p w:rsidR="00253BF5" w:rsidRPr="00253BF5" w:rsidRDefault="00314B5B" w:rsidP="00253BF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61C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61C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C61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Исчерпывающий перечень оснований для отказа в приеме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C61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заявления и документов, необходимых для предоставления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C61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муниципальной услуги, оснований для приостановления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C61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предоставления муниципальной услуги или отказа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C61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предоставлении муниципальной услуги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61C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37655F" w:rsidRPr="00BC61CD" w:rsidRDefault="0037655F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/>
      </w:tblPr>
      <w:tblGrid>
        <w:gridCol w:w="730"/>
        <w:gridCol w:w="6385"/>
        <w:gridCol w:w="3118"/>
      </w:tblGrid>
      <w:tr w:rsidR="00314B5B" w:rsidRPr="00BC61CD" w:rsidTr="00314B5B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firstLine="720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Перечень оснований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Идентификатор категорий (признаков) заявителей</w:t>
            </w:r>
          </w:p>
        </w:tc>
      </w:tr>
      <w:tr w:rsidR="00314B5B" w:rsidRPr="00BC61CD" w:rsidTr="00314B5B">
        <w:tc>
          <w:tcPr>
            <w:tcW w:w="102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1080" w:hanging="720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I.     Исчерпывающий перечень оснований для отказа в приеме заявления и документов, необходимых для предоставления муниципальной услуги</w:t>
            </w:r>
          </w:p>
        </w:tc>
      </w:tr>
      <w:tr w:rsidR="00314B5B" w:rsidRPr="00BC61CD" w:rsidTr="00314B5B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Представленные документы или сведения утратили силу на момент обращения за услугой (документ, удостоверяющий личность; документ, удостоверяющий полномочия представителя заявителя, в случае обращения за предоставлением услуги представителем)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314B5B" w:rsidRPr="00BC61CD" w:rsidTr="00314B5B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314B5B" w:rsidRPr="00BC61CD" w:rsidTr="00314B5B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Неполное, некорректное заполнение полей в форме заявления, в том числе в интерактивной форме заявления на ЕПГУ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314B5B" w:rsidRPr="00BC61CD" w:rsidTr="00314B5B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Электронные документы не соответствуют требованиям к форматам их предоставления и (или) не читаются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314B5B" w:rsidRPr="00BC61CD" w:rsidTr="00314B5B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Подача заявления  от имени заявителя не уполномоченным на то лицом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314B5B" w:rsidRPr="00BC61CD" w:rsidTr="00314B5B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Заявление о предоставлении услуги подано в орган местного самоуправления или организацию, в полномочия которых не входит предоставление услуги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314B5B" w:rsidRPr="00BC61CD" w:rsidTr="00314B5B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Заявление не соответствует правилам землепользования и застройки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314B5B" w:rsidRPr="00BC61CD" w:rsidTr="00314B5B">
        <w:tc>
          <w:tcPr>
            <w:tcW w:w="102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1080" w:hanging="720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II.     Исчерпывающий перечень оснований для приостановления предоставления муниципальной услуги</w:t>
            </w:r>
          </w:p>
        </w:tc>
      </w:tr>
      <w:tr w:rsidR="00314B5B" w:rsidRPr="00BC61CD" w:rsidTr="00314B5B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Основания для приостановления предоставления муниципальной услуги не предусмотрены.</w:t>
            </w:r>
          </w:p>
        </w:tc>
      </w:tr>
      <w:tr w:rsidR="00314B5B" w:rsidRPr="00BC61CD" w:rsidTr="00314B5B">
        <w:tc>
          <w:tcPr>
            <w:tcW w:w="102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ind w:left="1080" w:hanging="720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III.     Исчерпывающий перечень оснований для отказа в предоставлении муниципальной услуги</w:t>
            </w:r>
          </w:p>
        </w:tc>
      </w:tr>
      <w:tr w:rsidR="00314B5B" w:rsidRPr="00BC61CD" w:rsidTr="00314B5B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314B5B" w:rsidRPr="00BC61CD" w:rsidTr="00314B5B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Поступление от исполнительных органов государственной власти Российской Федерации, органов государственной власти субъектов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314B5B" w:rsidRPr="00BC61CD" w:rsidTr="00314B5B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Наличие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314B5B" w:rsidRPr="00BC61CD" w:rsidTr="00314B5B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Запрашиваемое разрешение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314B5B" w:rsidRPr="00BC61CD" w:rsidTr="00314B5B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9F7179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З</w:t>
            </w:r>
            <w:r w:rsidR="00314B5B" w:rsidRPr="00BC61CD">
              <w:rPr>
                <w:rFonts w:eastAsia="Times New Roman"/>
                <w:color w:val="000000"/>
                <w:sz w:val="24"/>
                <w:szCs w:val="24"/>
              </w:rPr>
              <w:t xml:space="preserve">емельный участок расположен в границах зон с особыми условиями использования и запрашиваемый условно разрешенный вид использования противоречит </w:t>
            </w:r>
            <w:r w:rsidR="00314B5B" w:rsidRPr="00BC61C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ограничениям в границах данных зон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1А, 2А</w:t>
            </w:r>
          </w:p>
        </w:tc>
      </w:tr>
      <w:tr w:rsidR="00314B5B" w:rsidRPr="00BC61CD" w:rsidTr="00314B5B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Наличие противоречий или несоответствий в документах и информации, необходимых для предоставления услуги, представленных заявителем и (или) полученных в порядке межведомственного электронного взаимодействия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314B5B" w:rsidRPr="00BC61CD" w:rsidTr="00314B5B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314B5B" w:rsidRPr="00BC61CD" w:rsidTr="00314B5B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Земельный участок, в отношении которого запрашивается условно разрешенный вид использования, имеет пересечение с границами земель лесного фонда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314B5B" w:rsidRPr="00BC61CD" w:rsidTr="00314B5B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Запрашиваемый условно разрешенный вид использования не соответствует целевому назначению, установленному для данной категории земель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314B5B" w:rsidRPr="00BC61CD" w:rsidTr="00314B5B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314B5B" w:rsidRPr="00BC61CD" w:rsidTr="00314B5B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314B5B" w:rsidRPr="00BC61CD" w:rsidTr="00314B5B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9F71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</w:t>
            </w:r>
            <w:r w:rsidR="009F7179">
              <w:rPr>
                <w:rFonts w:eastAsia="Times New Roman"/>
                <w:color w:val="000000"/>
                <w:sz w:val="24"/>
                <w:szCs w:val="24"/>
              </w:rPr>
              <w:t>ого</w:t>
            </w:r>
            <w:r w:rsidRPr="00BC61CD">
              <w:rPr>
                <w:rFonts w:eastAsia="Times New Roman"/>
                <w:color w:val="000000"/>
                <w:sz w:val="24"/>
                <w:szCs w:val="24"/>
              </w:rPr>
              <w:t xml:space="preserve"> вид</w:t>
            </w:r>
            <w:r w:rsidR="009F7179">
              <w:rPr>
                <w:rFonts w:eastAsia="Times New Roman"/>
                <w:color w:val="000000"/>
                <w:sz w:val="24"/>
                <w:szCs w:val="24"/>
              </w:rPr>
              <w:t>а</w:t>
            </w:r>
            <w:r w:rsidRPr="00BC61CD">
              <w:rPr>
                <w:rFonts w:eastAsia="Times New Roman"/>
                <w:color w:val="000000"/>
                <w:sz w:val="24"/>
                <w:szCs w:val="24"/>
              </w:rPr>
              <w:t xml:space="preserve"> использования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1А, 2А</w:t>
            </w:r>
          </w:p>
        </w:tc>
      </w:tr>
      <w:tr w:rsidR="00314B5B" w:rsidRPr="00BC61CD" w:rsidTr="00314B5B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Сведения, указанные в заявлении, не подтверждены сведениями, полученными в рамках межведомственного взаимодействия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9" w:lineRule="atLeast"/>
              <w:jc w:val="center"/>
              <w:rPr>
                <w:sz w:val="24"/>
                <w:szCs w:val="24"/>
              </w:rPr>
            </w:pPr>
            <w:r w:rsidRPr="00BC61CD">
              <w:rPr>
                <w:rFonts w:eastAsia="Times New Roman"/>
                <w:color w:val="000000"/>
                <w:sz w:val="24"/>
                <w:szCs w:val="24"/>
              </w:rPr>
              <w:t>1А, 2А</w:t>
            </w:r>
          </w:p>
        </w:tc>
      </w:tr>
    </w:tbl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61C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61C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61C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70259" w:rsidRDefault="00E70259" w:rsidP="00E7025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53BF5" w:rsidRDefault="00253BF5" w:rsidP="00E7025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C61CD" w:rsidRPr="00BC61CD" w:rsidRDefault="00BC61CD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Образец № 1</w:t>
      </w:r>
    </w:p>
    <w:p w:rsidR="00BC61CD" w:rsidRPr="00BC61CD" w:rsidRDefault="00314B5B" w:rsidP="00BC61C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eastAsia="Arial" w:hAnsi="Times New Roman" w:cs="Times New Roman"/>
          <w:color w:val="000000"/>
        </w:rPr>
      </w:pPr>
      <w:r w:rsidRPr="00BC61CD">
        <w:rPr>
          <w:rFonts w:ascii="Times New Roman" w:eastAsia="Arial" w:hAnsi="Times New Roman" w:cs="Times New Roman"/>
          <w:color w:val="000000"/>
        </w:rPr>
        <w:lastRenderedPageBreak/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41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  <w:r w:rsidRPr="00BC61CD">
        <w:rPr>
          <w:rFonts w:ascii="Times New Roman" w:eastAsia="Times New Roman" w:hAnsi="Times New Roman" w:cs="Times New Roman"/>
          <w:color w:val="000000"/>
          <w:sz w:val="28"/>
        </w:rPr>
        <w:t xml:space="preserve">В </w:t>
      </w:r>
      <w:r w:rsidRPr="00BC61CD">
        <w:rPr>
          <w:rFonts w:ascii="Times New Roman" w:eastAsia="Times New Roman" w:hAnsi="Times New Roman" w:cs="Times New Roman"/>
          <w:color w:val="000000"/>
          <w:sz w:val="28"/>
          <w:szCs w:val="28"/>
        </w:rPr>
        <w:t>Комиссию по подготовке проекта правил землепользования и застройки</w:t>
      </w:r>
      <w:r w:rsidRPr="00BC61CD">
        <w:rPr>
          <w:rFonts w:ascii="Times New Roman" w:eastAsia="Times New Roman" w:hAnsi="Times New Roman" w:cs="Times New Roman"/>
          <w:color w:val="000000"/>
          <w:sz w:val="28"/>
        </w:rPr>
        <w:t xml:space="preserve"> муниципального образования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4100"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100" w:firstLine="720"/>
        <w:jc w:val="center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i/>
          <w:color w:val="000000"/>
          <w:sz w:val="20"/>
        </w:rPr>
        <w:t>(наименование </w:t>
      </w:r>
    </w:p>
    <w:p w:rsidR="00314B5B" w:rsidRPr="00BC61CD" w:rsidRDefault="00314B5B" w:rsidP="009F717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  <w:r w:rsidRPr="00BC61CD">
        <w:rPr>
          <w:rFonts w:ascii="Times New Roman" w:eastAsia="Times New Roman" w:hAnsi="Times New Roman" w:cs="Times New Roman"/>
          <w:i/>
          <w:color w:val="000000"/>
          <w:sz w:val="20"/>
        </w:rPr>
        <w:t>муниципального образования</w:t>
      </w:r>
      <w:r w:rsidRPr="00BC61CD">
        <w:rPr>
          <w:rFonts w:ascii="Times New Roman" w:eastAsia="Times New Roman" w:hAnsi="Times New Roman" w:cs="Times New Roman"/>
          <w:color w:val="000000"/>
          <w:sz w:val="20"/>
        </w:rPr>
        <w:t>)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4100"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от__________________________________________________________________________________________________________________________________________________________________________________</w:t>
      </w:r>
    </w:p>
    <w:p w:rsidR="00314B5B" w:rsidRPr="00BC61CD" w:rsidRDefault="008645F1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100"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i/>
          <w:color w:val="000000"/>
          <w:sz w:val="20"/>
        </w:rPr>
        <w:t>(для </w:t>
      </w:r>
      <w:r w:rsidR="00314B5B" w:rsidRPr="00BC61CD">
        <w:rPr>
          <w:rFonts w:ascii="Times New Roman" w:eastAsia="Times New Roman" w:hAnsi="Times New Roman" w:cs="Times New Roman"/>
          <w:i/>
          <w:color w:val="000000"/>
          <w:sz w:val="20"/>
        </w:rPr>
        <w:t xml:space="preserve">заявителя юридического лица </w:t>
      </w:r>
      <w:r w:rsidR="009F7179">
        <w:rPr>
          <w:rFonts w:ascii="Times New Roman" w:hAnsi="Times New Roman" w:cs="Times New Roman"/>
          <w:sz w:val="28"/>
        </w:rPr>
        <w:t>–</w:t>
      </w:r>
      <w:r w:rsidR="00314B5B" w:rsidRPr="00BC61CD">
        <w:rPr>
          <w:rFonts w:ascii="Times New Roman" w:eastAsia="Times New Roman" w:hAnsi="Times New Roman" w:cs="Times New Roman"/>
          <w:i/>
          <w:color w:val="000000"/>
          <w:sz w:val="20"/>
        </w:rPr>
        <w:t>  полное наимен</w:t>
      </w:r>
      <w:r w:rsidRPr="00BC61CD">
        <w:rPr>
          <w:rFonts w:ascii="Times New Roman" w:eastAsia="Times New Roman" w:hAnsi="Times New Roman" w:cs="Times New Roman"/>
          <w:i/>
          <w:color w:val="000000"/>
          <w:sz w:val="20"/>
        </w:rPr>
        <w:t>ование, организационно правовая форма, сведения о государственной </w:t>
      </w:r>
      <w:r w:rsidR="00314B5B" w:rsidRPr="00BC61CD">
        <w:rPr>
          <w:rFonts w:ascii="Times New Roman" w:eastAsia="Times New Roman" w:hAnsi="Times New Roman" w:cs="Times New Roman"/>
          <w:i/>
          <w:color w:val="000000"/>
          <w:sz w:val="20"/>
        </w:rPr>
        <w:t>регистрации, место </w:t>
      </w:r>
      <w:r w:rsidRPr="00BC61CD">
        <w:rPr>
          <w:rFonts w:ascii="Times New Roman" w:eastAsia="Times New Roman" w:hAnsi="Times New Roman" w:cs="Times New Roman"/>
          <w:i/>
          <w:color w:val="000000"/>
          <w:sz w:val="20"/>
        </w:rPr>
        <w:t>нахождения, контактная </w:t>
      </w:r>
      <w:r w:rsidR="00314B5B" w:rsidRPr="00BC61CD">
        <w:rPr>
          <w:rFonts w:ascii="Times New Roman" w:eastAsia="Times New Roman" w:hAnsi="Times New Roman" w:cs="Times New Roman"/>
          <w:i/>
          <w:color w:val="000000"/>
          <w:sz w:val="20"/>
        </w:rPr>
        <w:t xml:space="preserve">информация: телефон,эл. </w:t>
      </w:r>
      <w:r w:rsidR="009F7179">
        <w:rPr>
          <w:rFonts w:ascii="Times New Roman" w:eastAsia="Times New Roman" w:hAnsi="Times New Roman" w:cs="Times New Roman"/>
          <w:i/>
          <w:color w:val="000000"/>
          <w:sz w:val="20"/>
        </w:rPr>
        <w:t>п</w:t>
      </w:r>
      <w:r w:rsidR="00314B5B" w:rsidRPr="00BC61CD">
        <w:rPr>
          <w:rFonts w:ascii="Times New Roman" w:eastAsia="Times New Roman" w:hAnsi="Times New Roman" w:cs="Times New Roman"/>
          <w:i/>
          <w:color w:val="000000"/>
          <w:sz w:val="20"/>
        </w:rPr>
        <w:t>очта;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4100"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i/>
          <w:color w:val="000000"/>
          <w:sz w:val="20"/>
        </w:rPr>
        <w:t xml:space="preserve">для заявителя физического лица </w:t>
      </w:r>
      <w:r w:rsidR="009F7179">
        <w:rPr>
          <w:rFonts w:ascii="Times New Roman" w:hAnsi="Times New Roman" w:cs="Times New Roman"/>
          <w:sz w:val="28"/>
        </w:rPr>
        <w:t>–</w:t>
      </w:r>
      <w:r w:rsidRPr="00BC61CD">
        <w:rPr>
          <w:rFonts w:ascii="Times New Roman" w:eastAsia="Times New Roman" w:hAnsi="Times New Roman" w:cs="Times New Roman"/>
          <w:i/>
          <w:color w:val="000000"/>
          <w:sz w:val="20"/>
        </w:rPr>
        <w:t xml:space="preserve"> фамилия, имя, отчество, паспортные данные, регистрация по месту жительства, адрес фактического проживания телефон)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</w:p>
    <w:p w:rsidR="008645F1" w:rsidRPr="00BC61CD" w:rsidRDefault="008645F1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E70259" w:rsidRDefault="00E70259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E70259" w:rsidRDefault="00E70259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E70259" w:rsidRDefault="00E70259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center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b/>
          <w:color w:val="000000"/>
          <w:sz w:val="28"/>
        </w:rPr>
        <w:t>Заявление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center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b/>
          <w:color w:val="000000"/>
          <w:sz w:val="28"/>
        </w:rPr>
        <w:t>о предоставлении разрешения на условно разрешенный вид использования земельного участка или объекта капитального строительства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Прошу предоставить разрешение на условно разрешенный вид использования земельного участка или объекта капитального строительства: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  <w:sz w:val="24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i/>
          <w:color w:val="000000"/>
          <w:sz w:val="20"/>
        </w:rPr>
        <w:t>Сведения о земельном участке: адрес, кадастровый номер, площадь, вид разрешенного использования. Сведения об объекте капитального строительства: кадастровый номер, площадь, этажность, назначение.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54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Наименование испрашиваемого вида использования земельного участка или объекта капитального строительства с указанием его кода в соответствии с правилами землепользования и застройки: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_____________________________________________________________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_____________________________________________________________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К заявлению прилагаются следующие документы: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14B5B" w:rsidRPr="00BC61CD" w:rsidRDefault="00314B5B" w:rsidP="00253BF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840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i/>
          <w:color w:val="000000"/>
          <w:sz w:val="20"/>
        </w:rPr>
        <w:t>(указывается</w:t>
      </w:r>
      <w:r w:rsidR="008645F1" w:rsidRPr="00BC61CD">
        <w:rPr>
          <w:rFonts w:ascii="Times New Roman" w:eastAsia="Times New Roman" w:hAnsi="Times New Roman" w:cs="Times New Roman"/>
          <w:i/>
          <w:color w:val="000000"/>
          <w:sz w:val="20"/>
        </w:rPr>
        <w:t> </w:t>
      </w:r>
      <w:r w:rsidRPr="00BC61CD">
        <w:rPr>
          <w:rFonts w:ascii="Times New Roman" w:eastAsia="Times New Roman" w:hAnsi="Times New Roman" w:cs="Times New Roman"/>
          <w:i/>
          <w:color w:val="000000"/>
          <w:sz w:val="20"/>
        </w:rPr>
        <w:t>перечень прилагаемых документов)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84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i/>
          <w:color w:val="000000"/>
          <w:sz w:val="28"/>
        </w:rPr>
        <w:lastRenderedPageBreak/>
        <w:t>_______________________________________</w:t>
      </w:r>
      <w:r w:rsidR="0037655F" w:rsidRPr="00BC61CD">
        <w:rPr>
          <w:rFonts w:ascii="Times New Roman" w:eastAsia="Times New Roman" w:hAnsi="Times New Roman" w:cs="Times New Roman"/>
          <w:i/>
          <w:color w:val="000000"/>
          <w:sz w:val="28"/>
        </w:rPr>
        <w:t>_______________________________</w:t>
      </w:r>
      <w:r w:rsidRPr="00BC61CD">
        <w:rPr>
          <w:rFonts w:ascii="Times New Roman" w:eastAsia="Times New Roman" w:hAnsi="Times New Roman" w:cs="Times New Roman"/>
          <w:i/>
          <w:color w:val="000000"/>
          <w:sz w:val="28"/>
        </w:rPr>
        <w:t>___________________________________________________________________________________________________________________________________________________________________________________________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84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Результат предоставления муниципальной услуги, прошу предоставить: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84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________________________________________________________________________________________________________________________________________________________________________________________________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i/>
          <w:color w:val="000000"/>
          <w:sz w:val="20"/>
        </w:rPr>
        <w:t>(указа</w:t>
      </w:r>
      <w:r w:rsidR="008645F1" w:rsidRPr="00BC61CD">
        <w:rPr>
          <w:rFonts w:ascii="Times New Roman" w:eastAsia="Times New Roman" w:hAnsi="Times New Roman" w:cs="Times New Roman"/>
          <w:i/>
          <w:color w:val="000000"/>
          <w:sz w:val="20"/>
        </w:rPr>
        <w:t>ть способ получения результата </w:t>
      </w:r>
      <w:r w:rsidRPr="00BC61CD">
        <w:rPr>
          <w:rFonts w:ascii="Times New Roman" w:eastAsia="Times New Roman" w:hAnsi="Times New Roman" w:cs="Times New Roman"/>
          <w:i/>
          <w:color w:val="000000"/>
          <w:sz w:val="20"/>
        </w:rPr>
        <w:t>предоставления муниципальной услуги:</w:t>
      </w:r>
      <w:r w:rsidRPr="00BC61CD">
        <w:rPr>
          <w:rFonts w:ascii="Times New Roman" w:eastAsia="Times New Roman" w:hAnsi="Times New Roman" w:cs="Times New Roman"/>
          <w:i/>
          <w:color w:val="000000"/>
          <w:sz w:val="28"/>
        </w:rPr>
        <w:t> </w:t>
      </w:r>
      <w:r w:rsidRPr="00BC61CD">
        <w:rPr>
          <w:rFonts w:ascii="Times New Roman" w:eastAsia="Times New Roman" w:hAnsi="Times New Roman" w:cs="Times New Roman"/>
          <w:i/>
          <w:color w:val="000000"/>
          <w:sz w:val="20"/>
        </w:rPr>
        <w:t>в ОМСУ, в филиалах, отделах, удаленных рабочих местах ГБУ ЛО «МФЦ», почтовым отправлением, в электронной форме через личный кабинет заявителя на ЕПГУ)</w:t>
      </w:r>
    </w:p>
    <w:tbl>
      <w:tblPr>
        <w:tblStyle w:val="a8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/>
      </w:tblPr>
      <w:tblGrid>
        <w:gridCol w:w="1745"/>
        <w:gridCol w:w="466"/>
        <w:gridCol w:w="1353"/>
        <w:gridCol w:w="669"/>
        <w:gridCol w:w="582"/>
        <w:gridCol w:w="582"/>
        <w:gridCol w:w="2691"/>
        <w:gridCol w:w="1032"/>
      </w:tblGrid>
      <w:tr w:rsidR="00314B5B" w:rsidRPr="00BC61CD" w:rsidTr="00314B5B">
        <w:tc>
          <w:tcPr>
            <w:tcW w:w="174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  <w:tc>
          <w:tcPr>
            <w:tcW w:w="4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  <w:tc>
          <w:tcPr>
            <w:tcW w:w="135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  <w:tc>
          <w:tcPr>
            <w:tcW w:w="6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  <w:tc>
          <w:tcPr>
            <w:tcW w:w="5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  <w:tc>
          <w:tcPr>
            <w:tcW w:w="58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  <w:tc>
          <w:tcPr>
            <w:tcW w:w="269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  <w:tc>
          <w:tcPr>
            <w:tcW w:w="103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</w:tr>
      <w:tr w:rsidR="00314B5B" w:rsidRPr="00BC61CD" w:rsidTr="00314B5B">
        <w:tc>
          <w:tcPr>
            <w:tcW w:w="1745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BC61CD">
              <w:rPr>
                <w:rFonts w:eastAsia="Times New Roman"/>
                <w:color w:val="000000"/>
                <w:sz w:val="24"/>
              </w:rPr>
              <w:t>(дата)</w:t>
            </w:r>
          </w:p>
        </w:tc>
        <w:tc>
          <w:tcPr>
            <w:tcW w:w="46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  <w:tc>
          <w:tcPr>
            <w:tcW w:w="1353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 w:rsidRPr="00BC61CD">
              <w:rPr>
                <w:rFonts w:eastAsia="Times New Roman"/>
                <w:color w:val="000000"/>
                <w:sz w:val="24"/>
              </w:rPr>
              <w:t>(подпись)</w:t>
            </w:r>
          </w:p>
        </w:tc>
        <w:tc>
          <w:tcPr>
            <w:tcW w:w="6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  <w:tc>
          <w:tcPr>
            <w:tcW w:w="582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  <w:tc>
          <w:tcPr>
            <w:tcW w:w="582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  <w:tc>
          <w:tcPr>
            <w:tcW w:w="2691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BC61CD">
              <w:rPr>
                <w:rFonts w:eastAsia="Times New Roman"/>
                <w:color w:val="000000"/>
                <w:sz w:val="24"/>
              </w:rPr>
              <w:t>(ФИО)</w:t>
            </w:r>
          </w:p>
        </w:tc>
        <w:tc>
          <w:tcPr>
            <w:tcW w:w="1032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</w:tr>
    </w:tbl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</w:rPr>
        <w:t> </w:t>
      </w:r>
      <w:r w:rsidRPr="00BC61CD">
        <w:rPr>
          <w:rFonts w:ascii="Times New Roman" w:eastAsia="Times New Roman" w:hAnsi="Times New Roman" w:cs="Times New Roman"/>
          <w:color w:val="000000"/>
        </w:rPr>
        <w:br w:type="page" w:clear="all"/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4520"/>
        <w:jc w:val="right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lastRenderedPageBreak/>
        <w:t>Образец № 2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4"/>
        </w:rPr>
        <w:t>(Бланк ОМСУ)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  <w:sz w:val="24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center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b/>
          <w:color w:val="000000"/>
          <w:sz w:val="28"/>
        </w:rPr>
        <w:t>Решение (постановление, распоряжение)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center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b/>
          <w:color w:val="000000"/>
          <w:sz w:val="28"/>
        </w:rPr>
        <w:t>О предоставлении разрешения на условно разрешенный вид использования земельного участка или объекта капитального строительства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460" w:line="279" w:lineRule="atLeast"/>
        <w:jc w:val="center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от________________№_______________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В соответствии с Градостроительным кодексом Российской Федерации, Федеральным законом от 6 октября 2003 г. № 131-ФЗ «Об общих принципах организации местного самоуправления в Российской Федерации», Правилами землепользования и застройки муниципального образования ____________, утвержденными _____________, на основании заключения по результатам публичных слушаний/общественных обсуждений от ____________ г. № __________ </w:t>
      </w:r>
      <w:r w:rsidRPr="00BC61CD">
        <w:rPr>
          <w:rFonts w:ascii="Times New Roman" w:eastAsia="Times New Roman" w:hAnsi="Times New Roman" w:cs="Times New Roman"/>
          <w:i/>
          <w:color w:val="000000"/>
          <w:sz w:val="28"/>
        </w:rPr>
        <w:t>(при наличии)</w:t>
      </w:r>
      <w:r w:rsidRPr="00BC61CD">
        <w:rPr>
          <w:rFonts w:ascii="Times New Roman" w:eastAsia="Times New Roman" w:hAnsi="Times New Roman" w:cs="Times New Roman"/>
          <w:color w:val="000000"/>
          <w:sz w:val="28"/>
        </w:rPr>
        <w:t>, рекомендации Комиссии по подготовке проектов правил землепользования и застройки (протокол от ____________ г. № __________</w:t>
      </w:r>
      <w:r w:rsidRPr="00BC61CD">
        <w:rPr>
          <w:rFonts w:ascii="Times New Roman" w:eastAsia="Times New Roman" w:hAnsi="Times New Roman" w:cs="Times New Roman"/>
          <w:i/>
          <w:color w:val="000000"/>
          <w:sz w:val="28"/>
        </w:rPr>
        <w:t>(при наличии)</w:t>
      </w:r>
      <w:r w:rsidRPr="00BC61CD">
        <w:rPr>
          <w:rFonts w:ascii="Times New Roman" w:eastAsia="Times New Roman" w:hAnsi="Times New Roman" w:cs="Times New Roman"/>
          <w:color w:val="000000"/>
          <w:sz w:val="28"/>
        </w:rPr>
        <w:t>).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1.</w:t>
      </w:r>
      <w:r w:rsidRPr="00BC61CD">
        <w:rPr>
          <w:rFonts w:ascii="Times New Roman" w:eastAsia="Times New Roman" w:hAnsi="Times New Roman" w:cs="Times New Roman"/>
          <w:color w:val="000000"/>
          <w:sz w:val="20"/>
        </w:rPr>
        <w:t>     </w:t>
      </w:r>
      <w:r w:rsidRPr="00BC61CD">
        <w:rPr>
          <w:rFonts w:ascii="Times New Roman" w:eastAsia="Times New Roman" w:hAnsi="Times New Roman" w:cs="Times New Roman"/>
          <w:color w:val="000000"/>
          <w:sz w:val="28"/>
        </w:rPr>
        <w:t xml:space="preserve">Предоставить разрешение на условно разрешенный вид использования земельного участка или объекта капитального строительства </w:t>
      </w:r>
      <w:r w:rsidR="009F7179">
        <w:rPr>
          <w:rFonts w:ascii="Times New Roman" w:hAnsi="Times New Roman" w:cs="Times New Roman"/>
          <w:sz w:val="28"/>
        </w:rPr>
        <w:t>–</w:t>
      </w:r>
      <w:r w:rsidRPr="00BC61CD">
        <w:rPr>
          <w:rFonts w:ascii="Times New Roman" w:eastAsia="Times New Roman" w:hAnsi="Times New Roman" w:cs="Times New Roman"/>
          <w:i/>
          <w:color w:val="000000"/>
          <w:sz w:val="28"/>
        </w:rPr>
        <w:t>________________________________________________</w:t>
      </w:r>
      <w:r w:rsidRPr="00BC61CD">
        <w:rPr>
          <w:rFonts w:ascii="Times New Roman" w:eastAsia="Times New Roman" w:hAnsi="Times New Roman" w:cs="Times New Roman"/>
          <w:color w:val="000000"/>
          <w:sz w:val="28"/>
        </w:rPr>
        <w:t> в отношении</w:t>
      </w:r>
    </w:p>
    <w:p w:rsidR="00314B5B" w:rsidRPr="00BC61CD" w:rsidRDefault="008645F1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70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0"/>
        </w:rPr>
        <w:t>(наименование </w:t>
      </w:r>
      <w:r w:rsidR="00314B5B" w:rsidRPr="00BC61CD">
        <w:rPr>
          <w:rFonts w:ascii="Times New Roman" w:eastAsia="Times New Roman" w:hAnsi="Times New Roman" w:cs="Times New Roman"/>
          <w:color w:val="000000"/>
          <w:sz w:val="20"/>
        </w:rPr>
        <w:t>условно разрешенного вида использования)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земельного участка (и (или) или объекта капитального строительства) с кадастровым номером </w:t>
      </w:r>
      <w:r w:rsidRPr="00BC61CD">
        <w:rPr>
          <w:rFonts w:ascii="Times New Roman" w:eastAsia="Times New Roman" w:hAnsi="Times New Roman" w:cs="Times New Roman"/>
          <w:i/>
          <w:color w:val="000000"/>
          <w:sz w:val="28"/>
        </w:rPr>
        <w:t>___________________</w:t>
      </w:r>
      <w:r w:rsidRPr="00BC61CD">
        <w:rPr>
          <w:rFonts w:ascii="Times New Roman" w:eastAsia="Times New Roman" w:hAnsi="Times New Roman" w:cs="Times New Roman"/>
          <w:color w:val="000000"/>
          <w:sz w:val="28"/>
        </w:rPr>
        <w:t>, расположенного по адресу: ____________________________________________________________________</w:t>
      </w:r>
    </w:p>
    <w:p w:rsidR="00314B5B" w:rsidRPr="00BC61CD" w:rsidRDefault="008645F1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center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0"/>
        </w:rPr>
        <w:t>(указывается</w:t>
      </w:r>
      <w:r w:rsidR="00314B5B" w:rsidRPr="00BC61CD">
        <w:rPr>
          <w:rFonts w:ascii="Times New Roman" w:eastAsia="Times New Roman" w:hAnsi="Times New Roman" w:cs="Times New Roman"/>
          <w:color w:val="000000"/>
          <w:sz w:val="20"/>
        </w:rPr>
        <w:t xml:space="preserve"> адрес)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center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______________________________________________________________ .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 w:line="279" w:lineRule="atLeast"/>
        <w:ind w:firstLine="70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2. Опубликовать  настоящее решение (постановление, распоряжение)  </w:t>
      </w:r>
      <w:r w:rsidRPr="00BC61CD">
        <w:rPr>
          <w:rFonts w:ascii="Times New Roman" w:eastAsia="Times New Roman" w:hAnsi="Times New Roman" w:cs="Times New Roman"/>
          <w:color w:val="000000"/>
          <w:sz w:val="28"/>
        </w:rPr>
        <w:br/>
        <w:t>в «__________________________».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3.Настоящее решение (постано</w:t>
      </w:r>
      <w:r w:rsidR="008645F1" w:rsidRPr="00BC61CD">
        <w:rPr>
          <w:rFonts w:ascii="Times New Roman" w:eastAsia="Times New Roman" w:hAnsi="Times New Roman" w:cs="Times New Roman"/>
          <w:color w:val="000000"/>
          <w:sz w:val="28"/>
        </w:rPr>
        <w:t>вление, распоряжение) вступает в силу после его официального </w:t>
      </w:r>
      <w:r w:rsidRPr="00BC61CD">
        <w:rPr>
          <w:rFonts w:ascii="Times New Roman" w:eastAsia="Times New Roman" w:hAnsi="Times New Roman" w:cs="Times New Roman"/>
          <w:color w:val="000000"/>
          <w:sz w:val="28"/>
        </w:rPr>
        <w:t>опубликования.</w:t>
      </w:r>
    </w:p>
    <w:p w:rsidR="00314B5B" w:rsidRPr="00BC61CD" w:rsidRDefault="00314B5B" w:rsidP="009F717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4. Направить копию  настоящего решения (постановления, распоряжения)о предоставлении разрешения на условно разрешенный вид использования земельного участка или объекта капитального строительства в филиал публично-правовой компании «Роскадастр» по Ленинградской области.</w:t>
      </w:r>
    </w:p>
    <w:p w:rsidR="00314B5B" w:rsidRPr="00BC61CD" w:rsidRDefault="00314B5B" w:rsidP="009F717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5. Контроль за исполнением настоящего решения (постановления, распоряжения) возложить на _________________________________________.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16"/>
        </w:rPr>
        <w:t>Глава администрации</w:t>
      </w:r>
      <w:r w:rsidRPr="00BC61CD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BC61CD">
        <w:rPr>
          <w:rFonts w:ascii="Times New Roman" w:eastAsia="Times New Roman" w:hAnsi="Times New Roman" w:cs="Times New Roman"/>
          <w:color w:val="000000"/>
          <w:sz w:val="16"/>
        </w:rPr>
        <w:t>(должность, ФИО)</w:t>
      </w:r>
      <w:r w:rsidRPr="00BC61CD">
        <w:rPr>
          <w:rFonts w:ascii="Times New Roman" w:eastAsia="Times New Roman" w:hAnsi="Times New Roman" w:cs="Times New Roman"/>
          <w:color w:val="000000"/>
          <w:sz w:val="28"/>
        </w:rPr>
        <w:t>   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566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0"/>
        </w:rPr>
        <w:t>(подпись </w:t>
      </w:r>
      <w:r w:rsidR="009F7179">
        <w:rPr>
          <w:rFonts w:ascii="Times New Roman" w:eastAsia="Times New Roman" w:hAnsi="Times New Roman" w:cs="Times New Roman"/>
          <w:color w:val="000000"/>
          <w:sz w:val="20"/>
        </w:rPr>
        <w:t>г</w:t>
      </w:r>
      <w:r w:rsidRPr="00BC61CD">
        <w:rPr>
          <w:rFonts w:ascii="Times New Roman" w:eastAsia="Times New Roman" w:hAnsi="Times New Roman" w:cs="Times New Roman"/>
          <w:color w:val="000000"/>
          <w:sz w:val="20"/>
        </w:rPr>
        <w:t>лавы местной администрации)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</w:rPr>
        <w:t> </w:t>
      </w:r>
      <w:r w:rsidRPr="00BC61CD">
        <w:rPr>
          <w:rFonts w:ascii="Times New Roman" w:eastAsia="Times New Roman" w:hAnsi="Times New Roman" w:cs="Times New Roman"/>
          <w:color w:val="000000"/>
        </w:rPr>
        <w:br w:type="page" w:clear="all"/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Образец № 3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280" w:line="299" w:lineRule="atLeast"/>
        <w:ind w:right="300" w:firstLine="720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0"/>
        </w:rPr>
        <w:t> (Бланк ОМСУ</w:t>
      </w:r>
      <w:r w:rsidRPr="00BC61CD">
        <w:rPr>
          <w:rFonts w:ascii="Times New Roman" w:eastAsia="Times New Roman" w:hAnsi="Times New Roman" w:cs="Times New Roman"/>
          <w:color w:val="000000"/>
          <w:sz w:val="24"/>
        </w:rPr>
        <w:t>)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  <w:sz w:val="24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  <w:sz w:val="24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  <w:sz w:val="24"/>
        </w:rPr>
        <w:t> </w:t>
      </w:r>
    </w:p>
    <w:p w:rsidR="00314B5B" w:rsidRPr="00BC61CD" w:rsidRDefault="00314B5B" w:rsidP="002955C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center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b/>
          <w:color w:val="000000"/>
          <w:sz w:val="28"/>
        </w:rPr>
        <w:t>Решение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center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b/>
          <w:color w:val="000000"/>
          <w:sz w:val="28"/>
        </w:rPr>
        <w:t>об отказе в предоставлении разрешения на условно разрешенный вид использования земельного участка или объекта капитального строительства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center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от________________№_______________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По результатам рассмотрения заявления о предоставлении разрешения на условно разрешенный вид использования земельного участка или объекта капитального строительства и представленных документов________________________________________________________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00"/>
        <w:jc w:val="center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0"/>
        </w:rPr>
        <w:t>(Ф.И.О. физического лица,</w:t>
      </w:r>
      <w:r w:rsidR="008645F1" w:rsidRPr="00BC61CD">
        <w:rPr>
          <w:rFonts w:ascii="Times New Roman" w:eastAsia="Times New Roman" w:hAnsi="Times New Roman" w:cs="Times New Roman"/>
          <w:color w:val="000000"/>
          <w:sz w:val="20"/>
        </w:rPr>
        <w:t xml:space="preserve"> наименование юридического лица</w:t>
      </w:r>
      <w:r w:rsidR="009F7179">
        <w:rPr>
          <w:rFonts w:ascii="Times New Roman" w:hAnsi="Times New Roman" w:cs="Times New Roman"/>
          <w:sz w:val="28"/>
        </w:rPr>
        <w:t>–</w:t>
      </w:r>
      <w:r w:rsidRPr="00BC61CD">
        <w:rPr>
          <w:rFonts w:ascii="Times New Roman" w:eastAsia="Times New Roman" w:hAnsi="Times New Roman" w:cs="Times New Roman"/>
          <w:color w:val="000000"/>
          <w:sz w:val="20"/>
        </w:rPr>
        <w:t> заявителя,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_______________________________________________________________________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center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0"/>
        </w:rPr>
        <w:t>дата направления заявления)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360" w:lineRule="atLeast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на основании______________________________________________________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_________________________________________________________________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</w:p>
    <w:p w:rsidR="00314B5B" w:rsidRPr="00BC61CD" w:rsidRDefault="00314B5B" w:rsidP="009F717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принято решение об отказе в предоставлении разрешения на условно разрешенный вид использования земельного участка или объекта капитального строительства в связи с: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____________________________________________________________________________________________________________________________________</w:t>
      </w:r>
    </w:p>
    <w:p w:rsidR="00314B5B" w:rsidRPr="00BC61CD" w:rsidRDefault="008645F1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center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0"/>
        </w:rPr>
        <w:t>(основание отказа в</w:t>
      </w:r>
      <w:r w:rsidR="00314B5B" w:rsidRPr="00BC61CD">
        <w:rPr>
          <w:rFonts w:ascii="Times New Roman" w:eastAsia="Times New Roman" w:hAnsi="Times New Roman" w:cs="Times New Roman"/>
          <w:color w:val="000000"/>
          <w:sz w:val="20"/>
        </w:rPr>
        <w:t xml:space="preserve"> предоставлении разрешения)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Настоящее решение (постановление, распоряжение) может быть обжаловано в досудебном порядке путем направления жалобы в орган, уполномоченный на предоставление услуги__________________________________, а также в судебном порядке.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                  </w:t>
      </w:r>
      <w:r w:rsidRPr="00BC61CD">
        <w:rPr>
          <w:rFonts w:ascii="Times New Roman" w:eastAsia="Times New Roman" w:hAnsi="Times New Roman" w:cs="Times New Roman"/>
          <w:color w:val="000000"/>
          <w:sz w:val="20"/>
        </w:rPr>
        <w:t>(уполномоченный орган)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16"/>
        </w:rPr>
        <w:t>Глава администрации</w:t>
      </w:r>
      <w:r w:rsidRPr="00BC61CD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BC61CD">
        <w:rPr>
          <w:rFonts w:ascii="Times New Roman" w:eastAsia="Times New Roman" w:hAnsi="Times New Roman" w:cs="Times New Roman"/>
          <w:color w:val="000000"/>
          <w:sz w:val="16"/>
        </w:rPr>
        <w:t>(должность, ФИО)</w:t>
      </w:r>
      <w:r w:rsidRPr="00BC61CD">
        <w:rPr>
          <w:rFonts w:ascii="Times New Roman" w:eastAsia="Times New Roman" w:hAnsi="Times New Roman" w:cs="Times New Roman"/>
          <w:color w:val="000000"/>
          <w:sz w:val="28"/>
        </w:rPr>
        <w:t>   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5660" w:firstLine="720"/>
        <w:jc w:val="center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16"/>
        </w:rPr>
        <w:t>(подпись главы местной администрации)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  <w:sz w:val="24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  <w:sz w:val="24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  <w:sz w:val="24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</w:rPr>
        <w:t> </w:t>
      </w:r>
      <w:r w:rsidRPr="00BC61CD">
        <w:rPr>
          <w:rFonts w:ascii="Times New Roman" w:eastAsia="Times New Roman" w:hAnsi="Times New Roman" w:cs="Times New Roman"/>
          <w:color w:val="000000"/>
        </w:rPr>
        <w:br w:type="page" w:clear="all"/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left="3960"/>
        <w:jc w:val="right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Образец № 4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320" w:lineRule="atLeast"/>
        <w:ind w:right="140" w:firstLine="720"/>
        <w:jc w:val="center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b/>
          <w:color w:val="000000"/>
          <w:sz w:val="26"/>
        </w:rPr>
        <w:t>УВЕДОМЛЕНИЕ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320" w:lineRule="atLeast"/>
        <w:ind w:right="140" w:firstLine="720"/>
        <w:jc w:val="center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b/>
          <w:color w:val="000000"/>
          <w:sz w:val="26"/>
        </w:rPr>
        <w:t>об отказе в приеме документов, необходимых для предоставления муниципальной услуги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20"/>
        <w:jc w:val="center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от________________№_______________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0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По результатам рассмотрения заявления о предоставлении разрешения на условно разрешенный вид использования земельного участка или объекта капитального строительства и представленных документов________________________________________________________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00"/>
        <w:jc w:val="center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0"/>
        </w:rPr>
        <w:t>(Ф.И.О. физического лица, наименование юридического лица– заявителя,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0"/>
        </w:rPr>
        <w:t>_______________________________________________________________________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center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0"/>
        </w:rPr>
        <w:t>дата направления заявления)</w:t>
      </w:r>
    </w:p>
    <w:p w:rsidR="00314B5B" w:rsidRPr="00BC61CD" w:rsidRDefault="00314B5B" w:rsidP="009F717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 xml:space="preserve">принято решение об отказе в приеме документов, необходимых для предоставления муниципальной услуги «Предоставление разрешения на условно разрешенный вид использования земельного участка или объекта капитального строительства» в части решений, принимаемых на виды разрешенного использования земельных участков </w:t>
      </w:r>
      <w:r w:rsidR="0037655F" w:rsidRPr="00BC61CD">
        <w:rPr>
          <w:rFonts w:ascii="Times New Roman" w:eastAsia="Times New Roman" w:hAnsi="Times New Roman" w:cs="Times New Roman"/>
          <w:color w:val="000000"/>
          <w:sz w:val="28"/>
        </w:rPr>
        <w:t>«</w:t>
      </w:r>
      <w:r w:rsidRPr="00BC61CD">
        <w:rPr>
          <w:rFonts w:ascii="Times New Roman" w:eastAsia="Times New Roman" w:hAnsi="Times New Roman" w:cs="Times New Roman"/>
          <w:color w:val="000000"/>
          <w:sz w:val="28"/>
        </w:rPr>
        <w:t>для индивидуального жилищного строительства</w:t>
      </w:r>
      <w:r w:rsidR="0037655F" w:rsidRPr="00BC61CD">
        <w:rPr>
          <w:rFonts w:ascii="Times New Roman" w:eastAsia="Times New Roman" w:hAnsi="Times New Roman" w:cs="Times New Roman"/>
          <w:color w:val="000000"/>
          <w:sz w:val="28"/>
        </w:rPr>
        <w:t>»</w:t>
      </w:r>
      <w:r w:rsidRPr="00BC61CD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r w:rsidR="0037655F" w:rsidRPr="00BC61CD">
        <w:rPr>
          <w:rFonts w:ascii="Times New Roman" w:eastAsia="Times New Roman" w:hAnsi="Times New Roman" w:cs="Times New Roman"/>
          <w:color w:val="000000"/>
          <w:sz w:val="28"/>
        </w:rPr>
        <w:t>«</w:t>
      </w:r>
      <w:r w:rsidRPr="00BC61CD">
        <w:rPr>
          <w:rFonts w:ascii="Times New Roman" w:eastAsia="Times New Roman" w:hAnsi="Times New Roman" w:cs="Times New Roman"/>
          <w:color w:val="000000"/>
          <w:sz w:val="28"/>
        </w:rPr>
        <w:t>для ведения личного подсобного хозяйства (приусадебный земельный участок)</w:t>
      </w:r>
      <w:r w:rsidR="0037655F" w:rsidRPr="00BC61CD">
        <w:rPr>
          <w:rFonts w:ascii="Times New Roman" w:eastAsia="Times New Roman" w:hAnsi="Times New Roman" w:cs="Times New Roman"/>
          <w:color w:val="000000"/>
          <w:sz w:val="28"/>
        </w:rPr>
        <w:t>»</w:t>
      </w:r>
      <w:r w:rsidRPr="00BC61CD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r w:rsidR="0037655F" w:rsidRPr="00BC61CD">
        <w:rPr>
          <w:rFonts w:ascii="Times New Roman" w:eastAsia="Times New Roman" w:hAnsi="Times New Roman" w:cs="Times New Roman"/>
          <w:color w:val="000000"/>
          <w:sz w:val="28"/>
        </w:rPr>
        <w:t>«</w:t>
      </w:r>
      <w:r w:rsidRPr="00BC61CD">
        <w:rPr>
          <w:rFonts w:ascii="Times New Roman" w:eastAsia="Times New Roman" w:hAnsi="Times New Roman" w:cs="Times New Roman"/>
          <w:color w:val="000000"/>
          <w:sz w:val="28"/>
        </w:rPr>
        <w:t>ведение садоводства</w:t>
      </w:r>
      <w:r w:rsidR="0037655F" w:rsidRPr="00BC61CD">
        <w:rPr>
          <w:rFonts w:ascii="Times New Roman" w:eastAsia="Times New Roman" w:hAnsi="Times New Roman" w:cs="Times New Roman"/>
          <w:color w:val="000000"/>
          <w:sz w:val="28"/>
        </w:rPr>
        <w:t xml:space="preserve">» </w:t>
      </w:r>
      <w:r w:rsidRPr="00BC61CD">
        <w:rPr>
          <w:rFonts w:ascii="Times New Roman" w:eastAsia="Times New Roman" w:hAnsi="Times New Roman" w:cs="Times New Roman"/>
          <w:color w:val="000000"/>
          <w:sz w:val="28"/>
        </w:rPr>
        <w:t xml:space="preserve">и </w:t>
      </w:r>
      <w:r w:rsidR="0037655F" w:rsidRPr="00BC61CD">
        <w:rPr>
          <w:rFonts w:ascii="Times New Roman" w:eastAsia="Times New Roman" w:hAnsi="Times New Roman" w:cs="Times New Roman"/>
          <w:color w:val="000000"/>
          <w:sz w:val="28"/>
        </w:rPr>
        <w:t>«</w:t>
      </w:r>
      <w:r w:rsidRPr="00BC61CD">
        <w:rPr>
          <w:rFonts w:ascii="Times New Roman" w:eastAsia="Times New Roman" w:hAnsi="Times New Roman" w:cs="Times New Roman"/>
          <w:color w:val="000000"/>
          <w:sz w:val="28"/>
        </w:rPr>
        <w:t>ведение огородничества</w:t>
      </w:r>
      <w:r w:rsidR="0037655F" w:rsidRPr="00BC61CD">
        <w:rPr>
          <w:rFonts w:ascii="Times New Roman" w:eastAsia="Times New Roman" w:hAnsi="Times New Roman" w:cs="Times New Roman"/>
          <w:color w:val="000000"/>
          <w:sz w:val="28"/>
        </w:rPr>
        <w:t>»</w:t>
      </w:r>
      <w:r w:rsidRPr="00BC61CD">
        <w:rPr>
          <w:rFonts w:ascii="Times New Roman" w:eastAsia="Times New Roman" w:hAnsi="Times New Roman" w:cs="Times New Roman"/>
          <w:color w:val="000000"/>
          <w:sz w:val="28"/>
        </w:rPr>
        <w:t xml:space="preserve"> и в отношении объектов индивидуального жилищного строительства, садовых домов в связи с:________________________________________________________________</w:t>
      </w:r>
    </w:p>
    <w:p w:rsidR="00314B5B" w:rsidRPr="00BC61CD" w:rsidRDefault="008645F1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center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4"/>
        </w:rPr>
        <w:t>(указываются основания отказа </w:t>
      </w:r>
      <w:r w:rsidR="00314B5B" w:rsidRPr="00BC61CD">
        <w:rPr>
          <w:rFonts w:ascii="Times New Roman" w:eastAsia="Times New Roman" w:hAnsi="Times New Roman" w:cs="Times New Roman"/>
          <w:color w:val="000000"/>
          <w:sz w:val="24"/>
        </w:rPr>
        <w:t>в </w:t>
      </w:r>
      <w:r w:rsidRPr="00BC61CD">
        <w:rPr>
          <w:rFonts w:ascii="Times New Roman" w:eastAsia="Times New Roman" w:hAnsi="Times New Roman" w:cs="Times New Roman"/>
          <w:color w:val="000000"/>
          <w:sz w:val="24"/>
        </w:rPr>
        <w:t>приеме документов, необходимых </w:t>
      </w:r>
      <w:r w:rsidR="00314B5B" w:rsidRPr="00BC61CD">
        <w:rPr>
          <w:rFonts w:ascii="Times New Roman" w:eastAsia="Times New Roman" w:hAnsi="Times New Roman" w:cs="Times New Roman"/>
          <w:color w:val="000000"/>
          <w:sz w:val="24"/>
        </w:rPr>
        <w:t>для предоставления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jc w:val="center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i/>
          <w:color w:val="000000"/>
          <w:sz w:val="24"/>
        </w:rPr>
        <w:t>__________________________________________________________________________________________________________________________________________________________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center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0"/>
        </w:rPr>
        <w:t>муниципальной услуги)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320" w:lineRule="atLeast"/>
        <w:ind w:firstLine="46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Дополнительно информируем о возможности повторного обращения в орган, уполномоченный на предоставление муниципальной услуги с заявлением о предоставлении услуги после устранения указанных нарушений.</w:t>
      </w:r>
    </w:p>
    <w:p w:rsidR="00314B5B" w:rsidRPr="00BC61CD" w:rsidRDefault="008645F1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46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Настоящее решение </w:t>
      </w:r>
      <w:r w:rsidR="00314B5B" w:rsidRPr="00BC61CD">
        <w:rPr>
          <w:rFonts w:ascii="Times New Roman" w:eastAsia="Times New Roman" w:hAnsi="Times New Roman" w:cs="Times New Roman"/>
          <w:color w:val="000000"/>
          <w:sz w:val="28"/>
        </w:rPr>
        <w:t>может быть обжаловано в досудебном порядке путем направления жалобы в орган, уполномоченный на предоставление услуги______________________________, а также в судебном порядке.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46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i/>
          <w:color w:val="000000"/>
          <w:sz w:val="28"/>
        </w:rPr>
        <w:t>       </w:t>
      </w:r>
      <w:r w:rsidRPr="00BC61CD">
        <w:rPr>
          <w:rFonts w:ascii="Times New Roman" w:eastAsia="Times New Roman" w:hAnsi="Times New Roman" w:cs="Times New Roman"/>
          <w:color w:val="000000"/>
          <w:sz w:val="20"/>
        </w:rPr>
        <w:t>(указать уполномоченный орган)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t>Должностное лицо (должность, ФИО)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  <w:sz w:val="24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left="566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0"/>
        </w:rPr>
        <w:t>(подпись лица, уполномоченного председателем Комиссии, на прием заявлений о предоставлении муниципальной услуги)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ind w:firstLine="720"/>
        <w:jc w:val="both"/>
        <w:rPr>
          <w:rFonts w:ascii="Times New Roman" w:hAnsi="Times New Roman" w:cs="Times New Roman"/>
        </w:rPr>
      </w:pPr>
      <w:r w:rsidRPr="00BC61CD">
        <w:rPr>
          <w:rFonts w:ascii="Times New Roman" w:eastAsia="Arial" w:hAnsi="Times New Roman" w:cs="Times New Roman"/>
          <w:color w:val="000000"/>
        </w:rPr>
        <w:t> </w:t>
      </w:r>
    </w:p>
    <w:p w:rsidR="00314B5B" w:rsidRPr="00BC61CD" w:rsidRDefault="00314B5B" w:rsidP="00314B5B">
      <w:pPr>
        <w:rPr>
          <w:rFonts w:ascii="Times New Roman" w:hAnsi="Times New Roman" w:cs="Times New Roman"/>
        </w:rPr>
      </w:pPr>
    </w:p>
    <w:p w:rsidR="00314B5B" w:rsidRPr="00BC61CD" w:rsidRDefault="00314B5B" w:rsidP="00314B5B">
      <w:pPr>
        <w:rPr>
          <w:rFonts w:ascii="Times New Roman" w:hAnsi="Times New Roman" w:cs="Times New Roman"/>
        </w:rPr>
      </w:pP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79" w:lineRule="atLeast"/>
        <w:jc w:val="right"/>
        <w:rPr>
          <w:rFonts w:ascii="Times New Roman" w:hAnsi="Times New Roman" w:cs="Times New Roman"/>
        </w:rPr>
      </w:pPr>
      <w:r w:rsidRPr="00BC61CD">
        <w:rPr>
          <w:rFonts w:ascii="Times New Roman" w:eastAsia="Times New Roman" w:hAnsi="Times New Roman" w:cs="Times New Roman"/>
          <w:color w:val="000000"/>
          <w:sz w:val="28"/>
        </w:rPr>
        <w:lastRenderedPageBreak/>
        <w:t>Образец № 5</w:t>
      </w:r>
    </w:p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rPr>
          <w:rFonts w:ascii="Times New Roman" w:hAnsi="Times New Roman" w:cs="Times New Roman"/>
        </w:rPr>
      </w:pPr>
      <w:r w:rsidRPr="00BC61CD">
        <w:rPr>
          <w:rFonts w:ascii="Times New Roman" w:eastAsia="Calibri" w:hAnsi="Times New Roman" w:cs="Times New Roman"/>
          <w:color w:val="000000"/>
        </w:rPr>
        <w:t> </w:t>
      </w:r>
    </w:p>
    <w:tbl>
      <w:tblPr>
        <w:tblStyle w:val="a8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/>
      </w:tblPr>
      <w:tblGrid>
        <w:gridCol w:w="3750"/>
        <w:gridCol w:w="645"/>
        <w:gridCol w:w="435"/>
        <w:gridCol w:w="4185"/>
      </w:tblGrid>
      <w:tr w:rsidR="00314B5B" w:rsidRPr="00BC61CD" w:rsidTr="00314B5B">
        <w:tc>
          <w:tcPr>
            <w:tcW w:w="3750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  <w:tc>
          <w:tcPr>
            <w:tcW w:w="5265" w:type="dxa"/>
            <w:gridSpan w:val="3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both"/>
            </w:pPr>
            <w:r w:rsidRPr="00BC61CD">
              <w:rPr>
                <w:rFonts w:eastAsia="Times New Roman"/>
                <w:color w:val="000000"/>
                <w:sz w:val="24"/>
              </w:rPr>
              <w:t>Кому:</w:t>
            </w:r>
          </w:p>
        </w:tc>
      </w:tr>
      <w:tr w:rsidR="00314B5B" w:rsidRPr="00BC61CD" w:rsidTr="00314B5B">
        <w:tc>
          <w:tcPr>
            <w:tcW w:w="0" w:type="auto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14B5B" w:rsidRPr="00BC61CD" w:rsidRDefault="00314B5B" w:rsidP="00314B5B"/>
        </w:tc>
        <w:tc>
          <w:tcPr>
            <w:tcW w:w="5265" w:type="dxa"/>
            <w:gridSpan w:val="3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both"/>
            </w:pPr>
            <w:r w:rsidRPr="00BC61CD">
              <w:rPr>
                <w:rFonts w:eastAsia="Times New Roman"/>
                <w:color w:val="000000"/>
                <w:sz w:val="20"/>
              </w:rPr>
              <w:t>(Ф.И.О. физического лица  и адрес проживания/наименование  организации и ИНН)</w:t>
            </w:r>
          </w:p>
        </w:tc>
      </w:tr>
      <w:tr w:rsidR="00314B5B" w:rsidRPr="00BC61CD" w:rsidTr="00314B5B">
        <w:tc>
          <w:tcPr>
            <w:tcW w:w="0" w:type="auto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14B5B" w:rsidRPr="00BC61CD" w:rsidRDefault="00314B5B" w:rsidP="00314B5B"/>
        </w:tc>
        <w:tc>
          <w:tcPr>
            <w:tcW w:w="5265" w:type="dxa"/>
            <w:gridSpan w:val="3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</w:tr>
      <w:tr w:rsidR="00314B5B" w:rsidRPr="00BC61CD" w:rsidTr="00314B5B">
        <w:tc>
          <w:tcPr>
            <w:tcW w:w="0" w:type="auto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14B5B" w:rsidRPr="00BC61CD" w:rsidRDefault="00314B5B" w:rsidP="00314B5B"/>
        </w:tc>
        <w:tc>
          <w:tcPr>
            <w:tcW w:w="5265" w:type="dxa"/>
            <w:gridSpan w:val="3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both"/>
            </w:pPr>
            <w:r w:rsidRPr="00BC61CD">
              <w:rPr>
                <w:rFonts w:eastAsia="Times New Roman"/>
                <w:color w:val="000000"/>
                <w:sz w:val="20"/>
              </w:rPr>
              <w:t>(Ф.И.О. представителя заявителя  и реквизиты доверенности)</w:t>
            </w:r>
          </w:p>
        </w:tc>
      </w:tr>
      <w:tr w:rsidR="00314B5B" w:rsidRPr="00BC61CD" w:rsidTr="00314B5B">
        <w:tc>
          <w:tcPr>
            <w:tcW w:w="0" w:type="auto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14B5B" w:rsidRPr="00BC61CD" w:rsidRDefault="00314B5B" w:rsidP="00314B5B"/>
        </w:tc>
        <w:tc>
          <w:tcPr>
            <w:tcW w:w="5265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</w:tr>
      <w:tr w:rsidR="00314B5B" w:rsidRPr="00BC61CD" w:rsidTr="00314B5B">
        <w:tc>
          <w:tcPr>
            <w:tcW w:w="0" w:type="auto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14B5B" w:rsidRPr="00BC61CD" w:rsidRDefault="00314B5B" w:rsidP="00314B5B"/>
        </w:tc>
        <w:tc>
          <w:tcPr>
            <w:tcW w:w="5265" w:type="dxa"/>
            <w:gridSpan w:val="3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</w:tr>
      <w:tr w:rsidR="00314B5B" w:rsidRPr="00BC61CD" w:rsidTr="00314B5B">
        <w:tc>
          <w:tcPr>
            <w:tcW w:w="0" w:type="auto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14B5B" w:rsidRPr="00BC61CD" w:rsidRDefault="00314B5B" w:rsidP="00314B5B"/>
        </w:tc>
        <w:tc>
          <w:tcPr>
            <w:tcW w:w="5265" w:type="dxa"/>
            <w:gridSpan w:val="3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both"/>
            </w:pPr>
            <w:r w:rsidRPr="00BC61CD">
              <w:rPr>
                <w:rFonts w:eastAsia="Times New Roman"/>
                <w:color w:val="000000"/>
                <w:sz w:val="24"/>
              </w:rPr>
              <w:t>Контактная информация:</w:t>
            </w:r>
          </w:p>
        </w:tc>
      </w:tr>
      <w:tr w:rsidR="00314B5B" w:rsidRPr="00BC61CD" w:rsidTr="00314B5B">
        <w:tc>
          <w:tcPr>
            <w:tcW w:w="0" w:type="auto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14B5B" w:rsidRPr="00BC61CD" w:rsidRDefault="00314B5B" w:rsidP="00314B5B"/>
        </w:tc>
        <w:tc>
          <w:tcPr>
            <w:tcW w:w="6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both"/>
            </w:pPr>
            <w:r w:rsidRPr="00BC61CD">
              <w:rPr>
                <w:rFonts w:eastAsia="Times New Roman"/>
                <w:color w:val="000000"/>
                <w:sz w:val="24"/>
              </w:rPr>
              <w:t>тел.</w:t>
            </w:r>
          </w:p>
        </w:tc>
        <w:tc>
          <w:tcPr>
            <w:tcW w:w="4620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</w:tr>
      <w:tr w:rsidR="00314B5B" w:rsidRPr="00BC61CD" w:rsidTr="00314B5B">
        <w:tc>
          <w:tcPr>
            <w:tcW w:w="0" w:type="auto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14B5B" w:rsidRPr="00BC61CD" w:rsidRDefault="00314B5B" w:rsidP="00314B5B"/>
        </w:tc>
        <w:tc>
          <w:tcPr>
            <w:tcW w:w="1080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both"/>
            </w:pPr>
            <w:r w:rsidRPr="00BC61CD">
              <w:rPr>
                <w:rFonts w:eastAsia="Times New Roman"/>
                <w:color w:val="000000"/>
                <w:sz w:val="24"/>
              </w:rPr>
              <w:t>эл. почта</w:t>
            </w:r>
          </w:p>
        </w:tc>
        <w:tc>
          <w:tcPr>
            <w:tcW w:w="4185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</w:tr>
    </w:tbl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rPr>
          <w:rFonts w:ascii="Times New Roman" w:hAnsi="Times New Roman" w:cs="Times New Roman"/>
        </w:rPr>
      </w:pPr>
      <w:r w:rsidRPr="00BC61CD">
        <w:rPr>
          <w:rFonts w:ascii="Times New Roman" w:eastAsia="Calibri" w:hAnsi="Times New Roman" w:cs="Times New Roman"/>
          <w:color w:val="000000"/>
        </w:rPr>
        <w:t> </w:t>
      </w:r>
    </w:p>
    <w:tbl>
      <w:tblPr>
        <w:tblStyle w:val="a8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/>
      </w:tblPr>
      <w:tblGrid>
        <w:gridCol w:w="8717"/>
        <w:gridCol w:w="1518"/>
      </w:tblGrid>
      <w:tr w:rsidR="00314B5B" w:rsidRPr="00BC61CD" w:rsidTr="00314B5B">
        <w:tc>
          <w:tcPr>
            <w:tcW w:w="9354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45F1" w:rsidRPr="00E70259" w:rsidRDefault="008645F1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center"/>
              <w:rPr>
                <w:rFonts w:eastAsia="Times New Roman"/>
                <w:b/>
                <w:color w:val="000000"/>
                <w:sz w:val="24"/>
                <w:szCs w:val="24"/>
              </w:rPr>
            </w:pPr>
          </w:p>
          <w:p w:rsidR="008645F1" w:rsidRPr="00E70259" w:rsidRDefault="008645F1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center"/>
              <w:rPr>
                <w:rFonts w:eastAsia="Times New Roman"/>
                <w:b/>
                <w:color w:val="000000"/>
                <w:sz w:val="24"/>
                <w:szCs w:val="24"/>
              </w:rPr>
            </w:pPr>
          </w:p>
          <w:p w:rsidR="00314B5B" w:rsidRPr="00E70259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center"/>
              <w:rPr>
                <w:sz w:val="24"/>
                <w:szCs w:val="24"/>
              </w:rPr>
            </w:pPr>
            <w:r w:rsidRPr="00E70259">
              <w:rPr>
                <w:rFonts w:eastAsia="Times New Roman"/>
                <w:b/>
                <w:color w:val="000000"/>
                <w:sz w:val="24"/>
                <w:szCs w:val="24"/>
              </w:rPr>
              <w:t>РЕШЕНИЕ</w:t>
            </w:r>
          </w:p>
          <w:p w:rsidR="00314B5B" w:rsidRPr="00E70259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center"/>
              <w:rPr>
                <w:sz w:val="24"/>
                <w:szCs w:val="24"/>
              </w:rPr>
            </w:pPr>
            <w:r w:rsidRPr="00E70259">
              <w:rPr>
                <w:rFonts w:eastAsia="Times New Roman"/>
                <w:b/>
                <w:color w:val="000000"/>
                <w:sz w:val="24"/>
                <w:szCs w:val="24"/>
              </w:rPr>
              <w:t>об отказе в приеме заявления и документов, необходимых для предоставления муниципальной услуги</w:t>
            </w:r>
          </w:p>
        </w:tc>
      </w:tr>
      <w:tr w:rsidR="00314B5B" w:rsidRPr="00BC61CD" w:rsidTr="00314B5B">
        <w:tc>
          <w:tcPr>
            <w:tcW w:w="9354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</w:tr>
      <w:tr w:rsidR="00314B5B" w:rsidRPr="00BC61CD" w:rsidTr="00314B5B">
        <w:tc>
          <w:tcPr>
            <w:tcW w:w="9354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both"/>
            </w:pPr>
            <w:r w:rsidRPr="00BC61CD">
              <w:rPr>
                <w:rFonts w:eastAsia="Times New Roman"/>
                <w:color w:val="000000"/>
                <w:sz w:val="24"/>
              </w:rPr>
              <w:t>Настоящим подтверждается, что при приеме документов, необходимых для предоставления муниципальной услуги,</w:t>
            </w:r>
          </w:p>
        </w:tc>
      </w:tr>
      <w:tr w:rsidR="00314B5B" w:rsidRPr="00BC61CD" w:rsidTr="00314B5B">
        <w:tc>
          <w:tcPr>
            <w:tcW w:w="79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  <w:tc>
          <w:tcPr>
            <w:tcW w:w="138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</w:tr>
      <w:tr w:rsidR="00314B5B" w:rsidRPr="00BC61CD" w:rsidTr="00314B5B">
        <w:tc>
          <w:tcPr>
            <w:tcW w:w="7968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both"/>
            </w:pPr>
            <w:r w:rsidRPr="00BC61CD">
              <w:rPr>
                <w:rFonts w:eastAsia="Times New Roman"/>
                <w:color w:val="000000"/>
                <w:sz w:val="20"/>
              </w:rPr>
              <w:t>(наименование муниципальной  услуги в соответствии с административным регламентом)</w:t>
            </w:r>
          </w:p>
        </w:tc>
        <w:tc>
          <w:tcPr>
            <w:tcW w:w="138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</w:tr>
      <w:tr w:rsidR="00314B5B" w:rsidRPr="00BC61CD" w:rsidTr="00314B5B">
        <w:tc>
          <w:tcPr>
            <w:tcW w:w="9354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both"/>
            </w:pPr>
            <w:r w:rsidRPr="00BC61CD">
              <w:rPr>
                <w:rFonts w:eastAsia="Times New Roman"/>
                <w:color w:val="000000"/>
                <w:sz w:val="24"/>
              </w:rPr>
              <w:t>были выявлены следующие основания для отказа в приеме документов:</w:t>
            </w:r>
          </w:p>
        </w:tc>
      </w:tr>
      <w:tr w:rsidR="00314B5B" w:rsidRPr="00BC61CD" w:rsidTr="00314B5B">
        <w:tc>
          <w:tcPr>
            <w:tcW w:w="935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</w:tr>
      <w:tr w:rsidR="00314B5B" w:rsidRPr="00BC61CD" w:rsidTr="00314B5B">
        <w:tc>
          <w:tcPr>
            <w:tcW w:w="9354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</w:tr>
      <w:tr w:rsidR="00314B5B" w:rsidRPr="00BC61CD" w:rsidTr="00314B5B">
        <w:tc>
          <w:tcPr>
            <w:tcW w:w="9354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</w:tr>
      <w:tr w:rsidR="00314B5B" w:rsidRPr="00BC61CD" w:rsidTr="00314B5B">
        <w:tc>
          <w:tcPr>
            <w:tcW w:w="9354" w:type="dxa"/>
            <w:gridSpan w:val="2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both"/>
            </w:pPr>
            <w:r w:rsidRPr="00BC61CD">
              <w:rPr>
                <w:rFonts w:eastAsia="Times New Roman"/>
                <w:color w:val="000000"/>
                <w:sz w:val="20"/>
              </w:rPr>
              <w:t>(указываются основания  для отказа в приеме документов, предусмотренные пунктом 2.12 Административного  регламента)</w:t>
            </w:r>
          </w:p>
        </w:tc>
      </w:tr>
      <w:tr w:rsidR="00314B5B" w:rsidRPr="00BC61CD" w:rsidTr="00314B5B">
        <w:tc>
          <w:tcPr>
            <w:tcW w:w="9354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both"/>
            </w:pPr>
            <w:r w:rsidRPr="00BC61CD">
              <w:rPr>
                <w:rFonts w:eastAsia="Times New Roman"/>
                <w:color w:val="000000"/>
                <w:sz w:val="24"/>
              </w:rPr>
              <w:t>В связи с изложенным принято решение об отказе в приеме заявления и иных документов, необходимых для предоставления муниципальной услуги.</w:t>
            </w:r>
          </w:p>
        </w:tc>
      </w:tr>
      <w:tr w:rsidR="00314B5B" w:rsidRPr="00BC61CD" w:rsidTr="00314B5B">
        <w:tc>
          <w:tcPr>
            <w:tcW w:w="9354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both"/>
            </w:pPr>
            <w:r w:rsidRPr="00BC61CD">
              <w:rPr>
                <w:rFonts w:eastAsia="Times New Roman"/>
                <w:color w:val="000000"/>
                <w:sz w:val="24"/>
              </w:rPr>
              <w:lastRenderedPageBreak/>
              <w:t>Для получения муниципальной услуги заявителю необходимо представить следующие документы:</w:t>
            </w:r>
          </w:p>
        </w:tc>
      </w:tr>
      <w:tr w:rsidR="00314B5B" w:rsidRPr="00BC61CD" w:rsidTr="00314B5B">
        <w:tc>
          <w:tcPr>
            <w:tcW w:w="9354" w:type="dxa"/>
            <w:gridSpan w:val="2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</w:tr>
      <w:tr w:rsidR="00314B5B" w:rsidRPr="00BC61CD" w:rsidTr="00314B5B">
        <w:tc>
          <w:tcPr>
            <w:tcW w:w="9354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</w:tr>
      <w:tr w:rsidR="00314B5B" w:rsidRPr="00BC61CD" w:rsidTr="00314B5B">
        <w:tc>
          <w:tcPr>
            <w:tcW w:w="9354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</w:tr>
      <w:tr w:rsidR="00314B5B" w:rsidRPr="00BC61CD" w:rsidTr="00314B5B">
        <w:tc>
          <w:tcPr>
            <w:tcW w:w="9354" w:type="dxa"/>
            <w:gridSpan w:val="2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both"/>
            </w:pPr>
            <w:r w:rsidRPr="00BC61CD">
              <w:rPr>
                <w:rFonts w:eastAsia="Times New Roman"/>
                <w:color w:val="000000"/>
                <w:sz w:val="20"/>
              </w:rPr>
              <w:t>(указыва</w:t>
            </w:r>
            <w:r w:rsidR="008645F1" w:rsidRPr="00BC61CD">
              <w:rPr>
                <w:rFonts w:eastAsia="Times New Roman"/>
                <w:color w:val="000000"/>
                <w:sz w:val="20"/>
              </w:rPr>
              <w:t>ется перечень </w:t>
            </w:r>
            <w:r w:rsidR="0037655F" w:rsidRPr="00BC61CD">
              <w:rPr>
                <w:rFonts w:eastAsia="Times New Roman"/>
                <w:color w:val="000000"/>
                <w:sz w:val="20"/>
              </w:rPr>
              <w:t>документов в случаи</w:t>
            </w:r>
            <w:r w:rsidR="008645F1" w:rsidRPr="00BC61CD">
              <w:rPr>
                <w:rFonts w:eastAsia="Times New Roman"/>
                <w:color w:val="000000"/>
                <w:sz w:val="20"/>
              </w:rPr>
              <w:t>,</w:t>
            </w:r>
            <w:r w:rsidR="0037655F" w:rsidRPr="00BC61CD">
              <w:rPr>
                <w:rFonts w:eastAsia="Times New Roman"/>
                <w:color w:val="000000"/>
                <w:sz w:val="20"/>
              </w:rPr>
              <w:t>если основанием </w:t>
            </w:r>
            <w:r w:rsidRPr="00BC61CD">
              <w:rPr>
                <w:rFonts w:eastAsia="Times New Roman"/>
                <w:color w:val="000000"/>
                <w:sz w:val="20"/>
              </w:rPr>
              <w:t>для отказа является п</w:t>
            </w:r>
            <w:r w:rsidR="0037655F" w:rsidRPr="00BC61CD">
              <w:rPr>
                <w:rFonts w:eastAsia="Times New Roman"/>
                <w:color w:val="000000"/>
                <w:sz w:val="20"/>
              </w:rPr>
              <w:t>редставление неполного комплект</w:t>
            </w:r>
            <w:r w:rsidRPr="00BC61CD">
              <w:rPr>
                <w:rFonts w:eastAsia="Times New Roman"/>
                <w:color w:val="000000"/>
                <w:sz w:val="20"/>
              </w:rPr>
              <w:t>а документов)</w:t>
            </w:r>
          </w:p>
        </w:tc>
      </w:tr>
    </w:tbl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rPr>
          <w:rFonts w:ascii="Times New Roman" w:hAnsi="Times New Roman" w:cs="Times New Roman"/>
        </w:rPr>
      </w:pPr>
      <w:r w:rsidRPr="00BC61CD">
        <w:rPr>
          <w:rFonts w:ascii="Times New Roman" w:eastAsia="Calibri" w:hAnsi="Times New Roman" w:cs="Times New Roman"/>
          <w:color w:val="000000"/>
        </w:rPr>
        <w:t> </w:t>
      </w:r>
    </w:p>
    <w:tbl>
      <w:tblPr>
        <w:tblStyle w:val="a8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/>
      </w:tblPr>
      <w:tblGrid>
        <w:gridCol w:w="2903"/>
        <w:gridCol w:w="2294"/>
        <w:gridCol w:w="2752"/>
        <w:gridCol w:w="1321"/>
      </w:tblGrid>
      <w:tr w:rsidR="00314B5B" w:rsidRPr="00BC61CD" w:rsidTr="00314B5B">
        <w:tc>
          <w:tcPr>
            <w:tcW w:w="290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  <w:tc>
          <w:tcPr>
            <w:tcW w:w="229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  <w:tc>
          <w:tcPr>
            <w:tcW w:w="275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  <w:tc>
          <w:tcPr>
            <w:tcW w:w="132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</w:tr>
      <w:tr w:rsidR="00314B5B" w:rsidRPr="00BC61CD" w:rsidTr="00314B5B">
        <w:tc>
          <w:tcPr>
            <w:tcW w:w="2903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0"/>
              </w:rPr>
              <w:t>(должностное лицо</w:t>
            </w:r>
          </w:p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</w:pPr>
            <w:r w:rsidRPr="00BC61CD">
              <w:rPr>
                <w:rFonts w:eastAsia="Times New Roman"/>
                <w:color w:val="000000"/>
                <w:sz w:val="20"/>
              </w:rPr>
              <w:t>(специалист МФЦ)</w:t>
            </w:r>
          </w:p>
        </w:tc>
        <w:tc>
          <w:tcPr>
            <w:tcW w:w="2294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center"/>
            </w:pPr>
            <w:r w:rsidRPr="00BC61CD">
              <w:rPr>
                <w:rFonts w:eastAsia="Times New Roman"/>
                <w:color w:val="000000"/>
                <w:sz w:val="20"/>
              </w:rPr>
              <w:t>(подпись)</w:t>
            </w:r>
          </w:p>
        </w:tc>
        <w:tc>
          <w:tcPr>
            <w:tcW w:w="2752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right"/>
            </w:pPr>
            <w:r w:rsidRPr="00BC61CD">
              <w:rPr>
                <w:rFonts w:eastAsia="Times New Roman"/>
                <w:color w:val="000000"/>
                <w:sz w:val="20"/>
              </w:rPr>
              <w:t>(инициалы, фамилия)</w:t>
            </w:r>
          </w:p>
        </w:tc>
        <w:tc>
          <w:tcPr>
            <w:tcW w:w="1321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right"/>
            </w:pPr>
            <w:r w:rsidRPr="00BC61CD">
              <w:rPr>
                <w:rFonts w:eastAsia="Times New Roman"/>
                <w:color w:val="000000"/>
                <w:sz w:val="20"/>
              </w:rPr>
              <w:t>(дата)</w:t>
            </w:r>
          </w:p>
        </w:tc>
      </w:tr>
      <w:tr w:rsidR="00314B5B" w:rsidRPr="00BC61CD" w:rsidTr="00314B5B">
        <w:tc>
          <w:tcPr>
            <w:tcW w:w="9270" w:type="dxa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jc w:val="both"/>
            </w:pPr>
            <w:r w:rsidRPr="00BC61CD">
              <w:rPr>
                <w:rFonts w:eastAsia="Times New Roman"/>
                <w:color w:val="000000"/>
                <w:sz w:val="24"/>
              </w:rPr>
              <w:t>М.П.</w:t>
            </w:r>
          </w:p>
        </w:tc>
      </w:tr>
    </w:tbl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rPr>
          <w:rFonts w:ascii="Times New Roman" w:hAnsi="Times New Roman" w:cs="Times New Roman"/>
        </w:rPr>
      </w:pPr>
      <w:r w:rsidRPr="00BC61CD">
        <w:rPr>
          <w:rFonts w:ascii="Times New Roman" w:eastAsia="Calibri" w:hAnsi="Times New Roman" w:cs="Times New Roman"/>
          <w:color w:val="000000"/>
        </w:rPr>
        <w:t> </w:t>
      </w:r>
    </w:p>
    <w:tbl>
      <w:tblPr>
        <w:tblStyle w:val="a8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/>
      </w:tblPr>
      <w:tblGrid>
        <w:gridCol w:w="9045"/>
      </w:tblGrid>
      <w:tr w:rsidR="00314B5B" w:rsidRPr="00BC61CD" w:rsidTr="00314B5B">
        <w:tc>
          <w:tcPr>
            <w:tcW w:w="90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B5B" w:rsidRPr="00BC61CD" w:rsidRDefault="00314B5B" w:rsidP="00314B5B">
            <w:pPr>
              <w:spacing w:line="57" w:lineRule="atLeast"/>
            </w:pPr>
            <w:r w:rsidRPr="00BC61CD">
              <w:rPr>
                <w:rFonts w:eastAsia="Times New Roman"/>
                <w:color w:val="000000"/>
                <w:sz w:val="24"/>
              </w:rPr>
              <w:t> </w:t>
            </w:r>
          </w:p>
        </w:tc>
      </w:tr>
    </w:tbl>
    <w:p w:rsidR="00314B5B" w:rsidRPr="00BC61CD" w:rsidRDefault="00314B5B" w:rsidP="00314B5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9" w:lineRule="atLeast"/>
        <w:rPr>
          <w:rFonts w:ascii="Times New Roman" w:hAnsi="Times New Roman" w:cs="Times New Roman"/>
        </w:rPr>
      </w:pPr>
      <w:r w:rsidRPr="00BC61CD">
        <w:rPr>
          <w:rFonts w:ascii="Times New Roman" w:eastAsia="Calibri" w:hAnsi="Times New Roman" w:cs="Times New Roman"/>
          <w:color w:val="000000"/>
        </w:rPr>
        <w:t> </w:t>
      </w:r>
    </w:p>
    <w:p w:rsidR="00314B5B" w:rsidRPr="00BC61CD" w:rsidRDefault="00314B5B" w:rsidP="00314B5B">
      <w:pPr>
        <w:rPr>
          <w:rFonts w:ascii="Times New Roman" w:hAnsi="Times New Roman" w:cs="Times New Roman"/>
        </w:rPr>
      </w:pPr>
    </w:p>
    <w:p w:rsidR="0092052D" w:rsidRPr="00BC61CD" w:rsidRDefault="008645F1" w:rsidP="00221CEB">
      <w:pPr>
        <w:pBdr>
          <w:top w:val="single" w:sz="4" w:space="0" w:color="000000"/>
        </w:pBdr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BC61CD">
        <w:rPr>
          <w:rFonts w:ascii="Times New Roman" w:hAnsi="Times New Roman" w:cs="Times New Roman"/>
          <w:sz w:val="20"/>
          <w:szCs w:val="20"/>
        </w:rPr>
        <w:t>П</w:t>
      </w:r>
      <w:r w:rsidR="00221CEB" w:rsidRPr="00BC61CD">
        <w:rPr>
          <w:rFonts w:ascii="Times New Roman" w:hAnsi="Times New Roman" w:cs="Times New Roman"/>
          <w:sz w:val="20"/>
          <w:szCs w:val="20"/>
        </w:rPr>
        <w:t>одпись главы местной администрации)</w:t>
      </w:r>
    </w:p>
    <w:sectPr w:rsidR="0092052D" w:rsidRPr="00BC61CD" w:rsidSect="00553734">
      <w:headerReference w:type="default" r:id="rId15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6EF4" w:rsidRDefault="00C76EF4">
      <w:pPr>
        <w:spacing w:after="0" w:line="240" w:lineRule="auto"/>
      </w:pPr>
      <w:r>
        <w:separator/>
      </w:r>
    </w:p>
  </w:endnote>
  <w:endnote w:type="continuationSeparator" w:id="1">
    <w:p w:rsidR="00C76EF4" w:rsidRDefault="00C76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6EF4" w:rsidRDefault="00C76EF4">
      <w:pPr>
        <w:spacing w:after="0" w:line="240" w:lineRule="auto"/>
      </w:pPr>
      <w:r>
        <w:separator/>
      </w:r>
    </w:p>
  </w:footnote>
  <w:footnote w:type="continuationSeparator" w:id="1">
    <w:p w:rsidR="00C76EF4" w:rsidRDefault="00C76E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CB9" w:rsidRDefault="006B1CB9">
    <w:pPr>
      <w:pStyle w:val="a4"/>
      <w:jc w:val="center"/>
    </w:pPr>
  </w:p>
  <w:p w:rsidR="006B1CB9" w:rsidRDefault="006B1CB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71514"/>
    <w:multiLevelType w:val="hybridMultilevel"/>
    <w:tmpl w:val="9D2C490E"/>
    <w:lvl w:ilvl="0" w:tplc="F7CA9F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7A1861DC">
      <w:start w:val="1"/>
      <w:numFmt w:val="lowerLetter"/>
      <w:lvlText w:val="%2."/>
      <w:lvlJc w:val="left"/>
      <w:pPr>
        <w:ind w:left="1440" w:hanging="360"/>
      </w:pPr>
    </w:lvl>
    <w:lvl w:ilvl="2" w:tplc="8C9C9E98">
      <w:start w:val="1"/>
      <w:numFmt w:val="lowerRoman"/>
      <w:lvlText w:val="%3."/>
      <w:lvlJc w:val="right"/>
      <w:pPr>
        <w:ind w:left="2160" w:hanging="180"/>
      </w:pPr>
    </w:lvl>
    <w:lvl w:ilvl="3" w:tplc="C8D2D0E2">
      <w:start w:val="1"/>
      <w:numFmt w:val="decimal"/>
      <w:lvlText w:val="%4."/>
      <w:lvlJc w:val="left"/>
      <w:pPr>
        <w:ind w:left="2880" w:hanging="360"/>
      </w:pPr>
    </w:lvl>
    <w:lvl w:ilvl="4" w:tplc="024459AC">
      <w:start w:val="1"/>
      <w:numFmt w:val="lowerLetter"/>
      <w:lvlText w:val="%5."/>
      <w:lvlJc w:val="left"/>
      <w:pPr>
        <w:ind w:left="3600" w:hanging="360"/>
      </w:pPr>
    </w:lvl>
    <w:lvl w:ilvl="5" w:tplc="7F9C0152">
      <w:start w:val="1"/>
      <w:numFmt w:val="lowerRoman"/>
      <w:lvlText w:val="%6."/>
      <w:lvlJc w:val="right"/>
      <w:pPr>
        <w:ind w:left="4320" w:hanging="180"/>
      </w:pPr>
    </w:lvl>
    <w:lvl w:ilvl="6" w:tplc="ECFC2A7C">
      <w:start w:val="1"/>
      <w:numFmt w:val="decimal"/>
      <w:lvlText w:val="%7."/>
      <w:lvlJc w:val="left"/>
      <w:pPr>
        <w:ind w:left="5040" w:hanging="360"/>
      </w:pPr>
    </w:lvl>
    <w:lvl w:ilvl="7" w:tplc="4B3A4CAA">
      <w:start w:val="1"/>
      <w:numFmt w:val="lowerLetter"/>
      <w:lvlText w:val="%8."/>
      <w:lvlJc w:val="left"/>
      <w:pPr>
        <w:ind w:left="5760" w:hanging="360"/>
      </w:pPr>
    </w:lvl>
    <w:lvl w:ilvl="8" w:tplc="847CF78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07580D"/>
    <w:multiLevelType w:val="hybridMultilevel"/>
    <w:tmpl w:val="463253EE"/>
    <w:lvl w:ilvl="0" w:tplc="5058BED2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F5E4D886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1EDC3ED8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463A77BA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7E982368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A38CD06A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F572C57C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D71612F0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C6985CEA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2">
    <w:nsid w:val="1E3C0DE9"/>
    <w:multiLevelType w:val="multilevel"/>
    <w:tmpl w:val="32228B3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26734B50"/>
    <w:multiLevelType w:val="hybridMultilevel"/>
    <w:tmpl w:val="061E267E"/>
    <w:lvl w:ilvl="0" w:tplc="344CA228">
      <w:start w:val="1"/>
      <w:numFmt w:val="decimal"/>
      <w:lvlText w:val="%1."/>
      <w:lvlJc w:val="left"/>
      <w:pPr>
        <w:ind w:left="709" w:hanging="360"/>
      </w:pPr>
      <w:rPr>
        <w:rFonts w:ascii="Times New Roman" w:hAnsi="Times New Roman" w:cs="Times New Roman"/>
        <w:color w:val="000000"/>
      </w:rPr>
    </w:lvl>
    <w:lvl w:ilvl="1" w:tplc="7F28B2CC">
      <w:start w:val="1"/>
      <w:numFmt w:val="decimal"/>
      <w:lvlText w:val="%2."/>
      <w:lvlJc w:val="left"/>
      <w:pPr>
        <w:ind w:left="1429" w:hanging="360"/>
      </w:pPr>
    </w:lvl>
    <w:lvl w:ilvl="2" w:tplc="C2E07D9C">
      <w:start w:val="1"/>
      <w:numFmt w:val="decimal"/>
      <w:lvlText w:val="%3."/>
      <w:lvlJc w:val="left"/>
      <w:pPr>
        <w:ind w:left="2149" w:hanging="180"/>
      </w:pPr>
    </w:lvl>
    <w:lvl w:ilvl="3" w:tplc="54CEEC7A">
      <w:start w:val="1"/>
      <w:numFmt w:val="decimal"/>
      <w:lvlText w:val="%4."/>
      <w:lvlJc w:val="left"/>
      <w:pPr>
        <w:ind w:left="2869" w:hanging="360"/>
      </w:pPr>
    </w:lvl>
    <w:lvl w:ilvl="4" w:tplc="AD88C364">
      <w:start w:val="1"/>
      <w:numFmt w:val="decimal"/>
      <w:lvlText w:val="%5."/>
      <w:lvlJc w:val="left"/>
      <w:pPr>
        <w:ind w:left="3589" w:hanging="360"/>
      </w:pPr>
    </w:lvl>
    <w:lvl w:ilvl="5" w:tplc="643A99FC">
      <w:start w:val="1"/>
      <w:numFmt w:val="decimal"/>
      <w:lvlText w:val="%6."/>
      <w:lvlJc w:val="left"/>
      <w:pPr>
        <w:ind w:left="4309" w:hanging="180"/>
      </w:pPr>
    </w:lvl>
    <w:lvl w:ilvl="6" w:tplc="F53ED7FC">
      <w:start w:val="1"/>
      <w:numFmt w:val="decimal"/>
      <w:lvlText w:val="%7."/>
      <w:lvlJc w:val="left"/>
      <w:pPr>
        <w:ind w:left="5029" w:hanging="360"/>
      </w:pPr>
    </w:lvl>
    <w:lvl w:ilvl="7" w:tplc="63400CAC">
      <w:start w:val="1"/>
      <w:numFmt w:val="decimal"/>
      <w:lvlText w:val="%8."/>
      <w:lvlJc w:val="left"/>
      <w:pPr>
        <w:ind w:left="5748" w:hanging="360"/>
      </w:pPr>
    </w:lvl>
    <w:lvl w:ilvl="8" w:tplc="7EBC98DC">
      <w:start w:val="1"/>
      <w:numFmt w:val="decimal"/>
      <w:lvlText w:val="%9."/>
      <w:lvlJc w:val="left"/>
      <w:pPr>
        <w:ind w:left="6468" w:hanging="180"/>
      </w:pPr>
    </w:lvl>
  </w:abstractNum>
  <w:abstractNum w:abstractNumId="4">
    <w:nsid w:val="2F910A37"/>
    <w:multiLevelType w:val="hybridMultilevel"/>
    <w:tmpl w:val="25EAC7B8"/>
    <w:lvl w:ilvl="0" w:tplc="76EE1C58">
      <w:start w:val="1"/>
      <w:numFmt w:val="bullet"/>
      <w:lvlText w:val="%1."/>
      <w:lvlJc w:val="left"/>
      <w:pPr>
        <w:ind w:left="720" w:hanging="360"/>
      </w:pPr>
    </w:lvl>
    <w:lvl w:ilvl="1" w:tplc="C35C1276">
      <w:start w:val="1"/>
      <w:numFmt w:val="bullet"/>
      <w:lvlText w:val="%2."/>
      <w:lvlJc w:val="left"/>
      <w:pPr>
        <w:ind w:left="1080" w:hanging="360"/>
      </w:pPr>
    </w:lvl>
    <w:lvl w:ilvl="2" w:tplc="7F14BB46">
      <w:start w:val="1"/>
      <w:numFmt w:val="bullet"/>
      <w:lvlText w:val="%3."/>
      <w:lvlJc w:val="left"/>
      <w:pPr>
        <w:ind w:left="1440" w:hanging="360"/>
      </w:pPr>
    </w:lvl>
    <w:lvl w:ilvl="3" w:tplc="0CD243A0">
      <w:start w:val="1"/>
      <w:numFmt w:val="bullet"/>
      <w:lvlText w:val="%4."/>
      <w:lvlJc w:val="left"/>
      <w:pPr>
        <w:ind w:left="1800" w:hanging="360"/>
      </w:pPr>
    </w:lvl>
    <w:lvl w:ilvl="4" w:tplc="CCF46B1C">
      <w:start w:val="1"/>
      <w:numFmt w:val="bullet"/>
      <w:lvlText w:val="%5."/>
      <w:lvlJc w:val="left"/>
      <w:pPr>
        <w:ind w:left="2160" w:hanging="360"/>
      </w:pPr>
    </w:lvl>
    <w:lvl w:ilvl="5" w:tplc="70780CE0">
      <w:start w:val="1"/>
      <w:numFmt w:val="bullet"/>
      <w:lvlText w:val="%6."/>
      <w:lvlJc w:val="left"/>
      <w:pPr>
        <w:ind w:left="2520" w:hanging="360"/>
      </w:pPr>
    </w:lvl>
    <w:lvl w:ilvl="6" w:tplc="5A92FCB6">
      <w:start w:val="1"/>
      <w:numFmt w:val="bullet"/>
      <w:lvlText w:val="%7."/>
      <w:lvlJc w:val="left"/>
      <w:pPr>
        <w:ind w:left="2880" w:hanging="360"/>
      </w:pPr>
    </w:lvl>
    <w:lvl w:ilvl="7" w:tplc="8D381C64">
      <w:start w:val="1"/>
      <w:numFmt w:val="bullet"/>
      <w:lvlText w:val="%8."/>
      <w:lvlJc w:val="left"/>
      <w:pPr>
        <w:ind w:left="3240" w:hanging="360"/>
      </w:pPr>
    </w:lvl>
    <w:lvl w:ilvl="8" w:tplc="7B6C41C8">
      <w:start w:val="1"/>
      <w:numFmt w:val="bullet"/>
      <w:lvlText w:val="%9."/>
      <w:lvlJc w:val="left"/>
      <w:pPr>
        <w:ind w:left="3600" w:hanging="360"/>
      </w:pPr>
    </w:lvl>
  </w:abstractNum>
  <w:abstractNum w:abstractNumId="5">
    <w:nsid w:val="3D5F2EF6"/>
    <w:multiLevelType w:val="hybridMultilevel"/>
    <w:tmpl w:val="9DBE23F0"/>
    <w:lvl w:ilvl="0" w:tplc="008EACFC">
      <w:start w:val="1"/>
      <w:numFmt w:val="upperRoman"/>
      <w:lvlText w:val="%1."/>
      <w:lvlJc w:val="left"/>
      <w:pPr>
        <w:ind w:left="1080" w:hanging="720"/>
      </w:pPr>
    </w:lvl>
    <w:lvl w:ilvl="1" w:tplc="E0E07FB4">
      <w:start w:val="1"/>
      <w:numFmt w:val="lowerLetter"/>
      <w:lvlText w:val="%2."/>
      <w:lvlJc w:val="left"/>
      <w:pPr>
        <w:ind w:left="1440" w:hanging="360"/>
      </w:pPr>
    </w:lvl>
    <w:lvl w:ilvl="2" w:tplc="8440F74E">
      <w:start w:val="1"/>
      <w:numFmt w:val="lowerRoman"/>
      <w:lvlText w:val="%3."/>
      <w:lvlJc w:val="left"/>
      <w:pPr>
        <w:ind w:left="2160" w:hanging="180"/>
      </w:pPr>
    </w:lvl>
    <w:lvl w:ilvl="3" w:tplc="173004EC">
      <w:start w:val="1"/>
      <w:numFmt w:val="decimal"/>
      <w:lvlText w:val="%4."/>
      <w:lvlJc w:val="left"/>
      <w:pPr>
        <w:ind w:left="2880" w:hanging="360"/>
      </w:pPr>
    </w:lvl>
    <w:lvl w:ilvl="4" w:tplc="3B1C1E68">
      <w:start w:val="1"/>
      <w:numFmt w:val="lowerLetter"/>
      <w:lvlText w:val="%5."/>
      <w:lvlJc w:val="left"/>
      <w:pPr>
        <w:ind w:left="3600" w:hanging="360"/>
      </w:pPr>
    </w:lvl>
    <w:lvl w:ilvl="5" w:tplc="BFB88850">
      <w:start w:val="1"/>
      <w:numFmt w:val="lowerRoman"/>
      <w:lvlText w:val="%6."/>
      <w:lvlJc w:val="left"/>
      <w:pPr>
        <w:ind w:left="4320" w:hanging="180"/>
      </w:pPr>
    </w:lvl>
    <w:lvl w:ilvl="6" w:tplc="EB802292">
      <w:start w:val="1"/>
      <w:numFmt w:val="decimal"/>
      <w:lvlText w:val="%7."/>
      <w:lvlJc w:val="left"/>
      <w:pPr>
        <w:ind w:left="5040" w:hanging="360"/>
      </w:pPr>
    </w:lvl>
    <w:lvl w:ilvl="7" w:tplc="C2F6E96C">
      <w:start w:val="1"/>
      <w:numFmt w:val="lowerLetter"/>
      <w:lvlText w:val="%8."/>
      <w:lvlJc w:val="left"/>
      <w:pPr>
        <w:ind w:left="5760" w:hanging="360"/>
      </w:pPr>
    </w:lvl>
    <w:lvl w:ilvl="8" w:tplc="8C644F6E">
      <w:start w:val="1"/>
      <w:numFmt w:val="lowerRoman"/>
      <w:lvlText w:val="%9."/>
      <w:lvlJc w:val="left"/>
      <w:pPr>
        <w:ind w:left="6480" w:hanging="180"/>
      </w:pPr>
    </w:lvl>
  </w:abstractNum>
  <w:abstractNum w:abstractNumId="6">
    <w:nsid w:val="458D7968"/>
    <w:multiLevelType w:val="multilevel"/>
    <w:tmpl w:val="452AC272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7">
    <w:nsid w:val="4BF41F1F"/>
    <w:multiLevelType w:val="hybridMultilevel"/>
    <w:tmpl w:val="4A1EF004"/>
    <w:lvl w:ilvl="0" w:tplc="5E7053CC">
      <w:start w:val="1"/>
      <w:numFmt w:val="decimal"/>
      <w:lvlText w:val="%1."/>
      <w:lvlJc w:val="left"/>
      <w:pPr>
        <w:ind w:left="720" w:hanging="360"/>
      </w:pPr>
    </w:lvl>
    <w:lvl w:ilvl="1" w:tplc="1CAA2A9C">
      <w:start w:val="1"/>
      <w:numFmt w:val="lowerLetter"/>
      <w:lvlText w:val="%2."/>
      <w:lvlJc w:val="left"/>
      <w:pPr>
        <w:ind w:left="1440" w:hanging="360"/>
      </w:pPr>
    </w:lvl>
    <w:lvl w:ilvl="2" w:tplc="F594D2B8">
      <w:start w:val="1"/>
      <w:numFmt w:val="lowerRoman"/>
      <w:lvlText w:val="%3."/>
      <w:lvlJc w:val="left"/>
      <w:pPr>
        <w:ind w:left="2160" w:hanging="180"/>
      </w:pPr>
    </w:lvl>
    <w:lvl w:ilvl="3" w:tplc="87B23BC2">
      <w:start w:val="1"/>
      <w:numFmt w:val="decimal"/>
      <w:lvlText w:val="%4."/>
      <w:lvlJc w:val="left"/>
      <w:pPr>
        <w:ind w:left="2880" w:hanging="360"/>
      </w:pPr>
    </w:lvl>
    <w:lvl w:ilvl="4" w:tplc="D1381184">
      <w:start w:val="1"/>
      <w:numFmt w:val="lowerLetter"/>
      <w:lvlText w:val="%5."/>
      <w:lvlJc w:val="left"/>
      <w:pPr>
        <w:ind w:left="3600" w:hanging="360"/>
      </w:pPr>
    </w:lvl>
    <w:lvl w:ilvl="5" w:tplc="41525442">
      <w:start w:val="1"/>
      <w:numFmt w:val="lowerRoman"/>
      <w:lvlText w:val="%6."/>
      <w:lvlJc w:val="left"/>
      <w:pPr>
        <w:ind w:left="4320" w:hanging="180"/>
      </w:pPr>
    </w:lvl>
    <w:lvl w:ilvl="6" w:tplc="C6C88B7C">
      <w:start w:val="1"/>
      <w:numFmt w:val="decimal"/>
      <w:lvlText w:val="%7."/>
      <w:lvlJc w:val="left"/>
      <w:pPr>
        <w:ind w:left="5040" w:hanging="360"/>
      </w:pPr>
    </w:lvl>
    <w:lvl w:ilvl="7" w:tplc="7ECE02F6">
      <w:start w:val="1"/>
      <w:numFmt w:val="lowerLetter"/>
      <w:lvlText w:val="%8."/>
      <w:lvlJc w:val="left"/>
      <w:pPr>
        <w:ind w:left="5760" w:hanging="360"/>
      </w:pPr>
    </w:lvl>
    <w:lvl w:ilvl="8" w:tplc="E0F48896">
      <w:start w:val="1"/>
      <w:numFmt w:val="lowerRoman"/>
      <w:lvlText w:val="%9."/>
      <w:lvlJc w:val="left"/>
      <w:pPr>
        <w:ind w:left="6480" w:hanging="180"/>
      </w:pPr>
    </w:lvl>
  </w:abstractNum>
  <w:abstractNum w:abstractNumId="8">
    <w:nsid w:val="4C870B30"/>
    <w:multiLevelType w:val="hybridMultilevel"/>
    <w:tmpl w:val="D79AA76A"/>
    <w:lvl w:ilvl="0" w:tplc="01E02E9E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288FE7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D5A53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EA94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CE9E5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DC0A7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DAA2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2A252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BA4DE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90001E"/>
    <w:multiLevelType w:val="hybridMultilevel"/>
    <w:tmpl w:val="37E264E2"/>
    <w:lvl w:ilvl="0" w:tplc="929CEB86">
      <w:start w:val="1"/>
      <w:numFmt w:val="bullet"/>
      <w:lvlText w:val="·"/>
      <w:lvlJc w:val="left"/>
      <w:pPr>
        <w:ind w:left="0" w:firstLine="0"/>
      </w:pPr>
    </w:lvl>
    <w:lvl w:ilvl="1" w:tplc="FE72FBC4">
      <w:start w:val="1"/>
      <w:numFmt w:val="bullet"/>
      <w:lvlText w:val="o"/>
      <w:lvlJc w:val="left"/>
      <w:pPr>
        <w:ind w:left="0" w:firstLine="0"/>
      </w:pPr>
    </w:lvl>
    <w:lvl w:ilvl="2" w:tplc="2334D9E6">
      <w:start w:val="1"/>
      <w:numFmt w:val="bullet"/>
      <w:lvlText w:val="§"/>
      <w:lvlJc w:val="left"/>
      <w:pPr>
        <w:ind w:left="0" w:firstLine="0"/>
      </w:pPr>
    </w:lvl>
    <w:lvl w:ilvl="3" w:tplc="DD940C98">
      <w:start w:val="1"/>
      <w:numFmt w:val="bullet"/>
      <w:lvlText w:val="·"/>
      <w:lvlJc w:val="left"/>
      <w:pPr>
        <w:ind w:left="0" w:firstLine="0"/>
      </w:pPr>
    </w:lvl>
    <w:lvl w:ilvl="4" w:tplc="7BF4D2D2">
      <w:start w:val="1"/>
      <w:numFmt w:val="bullet"/>
      <w:lvlText w:val="o"/>
      <w:lvlJc w:val="left"/>
      <w:pPr>
        <w:ind w:left="0" w:firstLine="0"/>
      </w:pPr>
    </w:lvl>
    <w:lvl w:ilvl="5" w:tplc="7966D9FE">
      <w:start w:val="1"/>
      <w:numFmt w:val="bullet"/>
      <w:lvlText w:val="§"/>
      <w:lvlJc w:val="left"/>
      <w:pPr>
        <w:ind w:left="0" w:firstLine="0"/>
      </w:pPr>
    </w:lvl>
    <w:lvl w:ilvl="6" w:tplc="784C8226">
      <w:start w:val="1"/>
      <w:numFmt w:val="bullet"/>
      <w:lvlText w:val="·"/>
      <w:lvlJc w:val="left"/>
      <w:pPr>
        <w:ind w:left="0" w:firstLine="0"/>
      </w:pPr>
    </w:lvl>
    <w:lvl w:ilvl="7" w:tplc="6074BA10">
      <w:start w:val="1"/>
      <w:numFmt w:val="bullet"/>
      <w:lvlText w:val="o"/>
      <w:lvlJc w:val="left"/>
      <w:pPr>
        <w:ind w:left="0" w:firstLine="0"/>
      </w:pPr>
    </w:lvl>
    <w:lvl w:ilvl="8" w:tplc="75EC4D06">
      <w:start w:val="1"/>
      <w:numFmt w:val="bullet"/>
      <w:lvlText w:val="§"/>
      <w:lvlJc w:val="left"/>
      <w:pPr>
        <w:ind w:left="0" w:firstLine="0"/>
      </w:pPr>
    </w:lvl>
  </w:abstractNum>
  <w:abstractNum w:abstractNumId="10">
    <w:nsid w:val="5E9D66E3"/>
    <w:multiLevelType w:val="multilevel"/>
    <w:tmpl w:val="E0C6A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3ED5482"/>
    <w:multiLevelType w:val="multilevel"/>
    <w:tmpl w:val="2130A0B6"/>
    <w:lvl w:ilvl="0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2">
    <w:nsid w:val="6C431231"/>
    <w:multiLevelType w:val="hybridMultilevel"/>
    <w:tmpl w:val="45461EF8"/>
    <w:lvl w:ilvl="0" w:tplc="94E0F2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C2A0EB4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5282D5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88481C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31DAD91E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240126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6BF2882A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996D43E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1C4BDC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1447E90"/>
    <w:multiLevelType w:val="hybridMultilevel"/>
    <w:tmpl w:val="4B6AB9C2"/>
    <w:lvl w:ilvl="0" w:tplc="B6208C04">
      <w:start w:val="1"/>
      <w:numFmt w:val="decimal"/>
      <w:lvlText w:val="%1."/>
      <w:lvlJc w:val="left"/>
      <w:pPr>
        <w:ind w:left="720" w:hanging="360"/>
      </w:pPr>
    </w:lvl>
    <w:lvl w:ilvl="1" w:tplc="E8BE7AB6">
      <w:start w:val="1"/>
      <w:numFmt w:val="lowerLetter"/>
      <w:lvlText w:val="%2."/>
      <w:lvlJc w:val="left"/>
      <w:pPr>
        <w:ind w:left="1440" w:hanging="360"/>
      </w:pPr>
    </w:lvl>
    <w:lvl w:ilvl="2" w:tplc="0A3E4EA4">
      <w:start w:val="1"/>
      <w:numFmt w:val="lowerRoman"/>
      <w:lvlText w:val="%3."/>
      <w:lvlJc w:val="left"/>
      <w:pPr>
        <w:ind w:left="2160" w:hanging="180"/>
      </w:pPr>
    </w:lvl>
    <w:lvl w:ilvl="3" w:tplc="49EC54AA">
      <w:start w:val="1"/>
      <w:numFmt w:val="decimal"/>
      <w:lvlText w:val="%4."/>
      <w:lvlJc w:val="left"/>
      <w:pPr>
        <w:ind w:left="2880" w:hanging="360"/>
      </w:pPr>
    </w:lvl>
    <w:lvl w:ilvl="4" w:tplc="98600EB2">
      <w:start w:val="1"/>
      <w:numFmt w:val="lowerLetter"/>
      <w:lvlText w:val="%5."/>
      <w:lvlJc w:val="left"/>
      <w:pPr>
        <w:ind w:left="3600" w:hanging="360"/>
      </w:pPr>
    </w:lvl>
    <w:lvl w:ilvl="5" w:tplc="379248C2">
      <w:start w:val="1"/>
      <w:numFmt w:val="lowerRoman"/>
      <w:lvlText w:val="%6."/>
      <w:lvlJc w:val="left"/>
      <w:pPr>
        <w:ind w:left="4320" w:hanging="180"/>
      </w:pPr>
    </w:lvl>
    <w:lvl w:ilvl="6" w:tplc="C5909FE6">
      <w:start w:val="1"/>
      <w:numFmt w:val="decimal"/>
      <w:lvlText w:val="%7."/>
      <w:lvlJc w:val="left"/>
      <w:pPr>
        <w:ind w:left="5040" w:hanging="360"/>
      </w:pPr>
    </w:lvl>
    <w:lvl w:ilvl="7" w:tplc="DF846DEA">
      <w:start w:val="1"/>
      <w:numFmt w:val="lowerLetter"/>
      <w:lvlText w:val="%8."/>
      <w:lvlJc w:val="left"/>
      <w:pPr>
        <w:ind w:left="5760" w:hanging="360"/>
      </w:pPr>
    </w:lvl>
    <w:lvl w:ilvl="8" w:tplc="1CC04320">
      <w:start w:val="1"/>
      <w:numFmt w:val="lowerRoman"/>
      <w:lvlText w:val="%9."/>
      <w:lvlJc w:val="left"/>
      <w:pPr>
        <w:ind w:left="6480" w:hanging="180"/>
      </w:pPr>
    </w:lvl>
  </w:abstractNum>
  <w:abstractNum w:abstractNumId="14">
    <w:nsid w:val="718709C6"/>
    <w:multiLevelType w:val="hybridMultilevel"/>
    <w:tmpl w:val="3BF478AC"/>
    <w:lvl w:ilvl="0" w:tplc="0394858A">
      <w:start w:val="1"/>
      <w:numFmt w:val="upperRoman"/>
      <w:lvlText w:val="%1."/>
      <w:lvlJc w:val="left"/>
      <w:pPr>
        <w:ind w:left="1713" w:hanging="720"/>
      </w:pPr>
      <w:rPr>
        <w:rFonts w:hint="default"/>
        <w:b/>
      </w:rPr>
    </w:lvl>
    <w:lvl w:ilvl="1" w:tplc="7AD6D080">
      <w:start w:val="1"/>
      <w:numFmt w:val="lowerLetter"/>
      <w:lvlText w:val="%2."/>
      <w:lvlJc w:val="left"/>
      <w:pPr>
        <w:ind w:left="1440" w:hanging="360"/>
      </w:pPr>
    </w:lvl>
    <w:lvl w:ilvl="2" w:tplc="47863718">
      <w:start w:val="1"/>
      <w:numFmt w:val="lowerRoman"/>
      <w:lvlText w:val="%3."/>
      <w:lvlJc w:val="right"/>
      <w:pPr>
        <w:ind w:left="2160" w:hanging="180"/>
      </w:pPr>
    </w:lvl>
    <w:lvl w:ilvl="3" w:tplc="F2067E4A">
      <w:start w:val="1"/>
      <w:numFmt w:val="decimal"/>
      <w:lvlText w:val="%4."/>
      <w:lvlJc w:val="left"/>
      <w:pPr>
        <w:ind w:left="2880" w:hanging="360"/>
      </w:pPr>
    </w:lvl>
    <w:lvl w:ilvl="4" w:tplc="64C8D028">
      <w:start w:val="1"/>
      <w:numFmt w:val="lowerLetter"/>
      <w:lvlText w:val="%5."/>
      <w:lvlJc w:val="left"/>
      <w:pPr>
        <w:ind w:left="3600" w:hanging="360"/>
      </w:pPr>
    </w:lvl>
    <w:lvl w:ilvl="5" w:tplc="33EC6B4A">
      <w:start w:val="1"/>
      <w:numFmt w:val="lowerRoman"/>
      <w:lvlText w:val="%6."/>
      <w:lvlJc w:val="right"/>
      <w:pPr>
        <w:ind w:left="4320" w:hanging="180"/>
      </w:pPr>
    </w:lvl>
    <w:lvl w:ilvl="6" w:tplc="5252760C">
      <w:start w:val="1"/>
      <w:numFmt w:val="decimal"/>
      <w:lvlText w:val="%7."/>
      <w:lvlJc w:val="left"/>
      <w:pPr>
        <w:ind w:left="5040" w:hanging="360"/>
      </w:pPr>
    </w:lvl>
    <w:lvl w:ilvl="7" w:tplc="4CAA83B8">
      <w:start w:val="1"/>
      <w:numFmt w:val="lowerLetter"/>
      <w:lvlText w:val="%8."/>
      <w:lvlJc w:val="left"/>
      <w:pPr>
        <w:ind w:left="5760" w:hanging="360"/>
      </w:pPr>
    </w:lvl>
    <w:lvl w:ilvl="8" w:tplc="C54A31B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8"/>
  </w:num>
  <w:num w:numId="4">
    <w:abstractNumId w:val="0"/>
  </w:num>
  <w:num w:numId="5">
    <w:abstractNumId w:val="6"/>
  </w:num>
  <w:num w:numId="6">
    <w:abstractNumId w:val="14"/>
  </w:num>
  <w:num w:numId="7">
    <w:abstractNumId w:val="12"/>
  </w:num>
  <w:num w:numId="8">
    <w:abstractNumId w:val="4"/>
  </w:num>
  <w:num w:numId="9">
    <w:abstractNumId w:val="13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1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73B2"/>
    <w:rsid w:val="00010E67"/>
    <w:rsid w:val="0005053F"/>
    <w:rsid w:val="00077331"/>
    <w:rsid w:val="000E52C6"/>
    <w:rsid w:val="00100AA3"/>
    <w:rsid w:val="001339ED"/>
    <w:rsid w:val="00221CEB"/>
    <w:rsid w:val="002432C3"/>
    <w:rsid w:val="00253BF5"/>
    <w:rsid w:val="00275DE6"/>
    <w:rsid w:val="002955C4"/>
    <w:rsid w:val="002E1B0B"/>
    <w:rsid w:val="00314B5B"/>
    <w:rsid w:val="0037655F"/>
    <w:rsid w:val="0039211D"/>
    <w:rsid w:val="003D62F4"/>
    <w:rsid w:val="004129B0"/>
    <w:rsid w:val="00417DBE"/>
    <w:rsid w:val="004866A2"/>
    <w:rsid w:val="0049408A"/>
    <w:rsid w:val="004D5D43"/>
    <w:rsid w:val="00516EE4"/>
    <w:rsid w:val="00553734"/>
    <w:rsid w:val="00553E42"/>
    <w:rsid w:val="005D12C0"/>
    <w:rsid w:val="006570EF"/>
    <w:rsid w:val="00680BEB"/>
    <w:rsid w:val="0068644A"/>
    <w:rsid w:val="006B12E7"/>
    <w:rsid w:val="006B1CB9"/>
    <w:rsid w:val="00705ECD"/>
    <w:rsid w:val="00723381"/>
    <w:rsid w:val="0073526A"/>
    <w:rsid w:val="00736021"/>
    <w:rsid w:val="007B1504"/>
    <w:rsid w:val="007B4DF9"/>
    <w:rsid w:val="008108F5"/>
    <w:rsid w:val="00850FEB"/>
    <w:rsid w:val="008645F1"/>
    <w:rsid w:val="008801B3"/>
    <w:rsid w:val="008D79F5"/>
    <w:rsid w:val="008E0D85"/>
    <w:rsid w:val="009014CA"/>
    <w:rsid w:val="0092052D"/>
    <w:rsid w:val="00933827"/>
    <w:rsid w:val="00965CCF"/>
    <w:rsid w:val="009F7179"/>
    <w:rsid w:val="00A12FCE"/>
    <w:rsid w:val="00A4234B"/>
    <w:rsid w:val="00A72FFC"/>
    <w:rsid w:val="00A93F8D"/>
    <w:rsid w:val="00AA4966"/>
    <w:rsid w:val="00B2731A"/>
    <w:rsid w:val="00B973B2"/>
    <w:rsid w:val="00BC61CD"/>
    <w:rsid w:val="00C03E0E"/>
    <w:rsid w:val="00C125B4"/>
    <w:rsid w:val="00C365DE"/>
    <w:rsid w:val="00C76EF4"/>
    <w:rsid w:val="00CA5789"/>
    <w:rsid w:val="00D269B2"/>
    <w:rsid w:val="00D72DCD"/>
    <w:rsid w:val="00DC3022"/>
    <w:rsid w:val="00DF44A3"/>
    <w:rsid w:val="00E027E9"/>
    <w:rsid w:val="00E050BF"/>
    <w:rsid w:val="00E504D7"/>
    <w:rsid w:val="00E62A35"/>
    <w:rsid w:val="00E70259"/>
    <w:rsid w:val="00EA6507"/>
    <w:rsid w:val="00F11A8B"/>
    <w:rsid w:val="00F63C2E"/>
    <w:rsid w:val="00F84151"/>
    <w:rsid w:val="00FC75EA"/>
    <w:rsid w:val="00FD5A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9B2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933827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933827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933827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933827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933827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933827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933827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933827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933827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3827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933827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933827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933827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933827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933827"/>
    <w:rPr>
      <w:rFonts w:ascii="Arial" w:eastAsia="Arial" w:hAnsi="Arial" w:cs="Arial"/>
      <w:b/>
      <w:bCs/>
    </w:rPr>
  </w:style>
  <w:style w:type="character" w:customStyle="1" w:styleId="70">
    <w:name w:val="Заголовок 7 Знак"/>
    <w:basedOn w:val="a0"/>
    <w:link w:val="7"/>
    <w:uiPriority w:val="9"/>
    <w:rsid w:val="00933827"/>
    <w:rPr>
      <w:rFonts w:ascii="Arial" w:eastAsia="Arial" w:hAnsi="Arial" w:cs="Arial"/>
      <w:b/>
      <w:bCs/>
      <w:i/>
      <w:iCs/>
    </w:rPr>
  </w:style>
  <w:style w:type="character" w:customStyle="1" w:styleId="80">
    <w:name w:val="Заголовок 8 Знак"/>
    <w:basedOn w:val="a0"/>
    <w:link w:val="8"/>
    <w:uiPriority w:val="9"/>
    <w:rsid w:val="00933827"/>
    <w:rPr>
      <w:rFonts w:ascii="Arial" w:eastAsia="Arial" w:hAnsi="Arial" w:cs="Arial"/>
      <w:i/>
      <w:iCs/>
    </w:rPr>
  </w:style>
  <w:style w:type="character" w:customStyle="1" w:styleId="90">
    <w:name w:val="Заголовок 9 Знак"/>
    <w:basedOn w:val="a0"/>
    <w:link w:val="9"/>
    <w:uiPriority w:val="9"/>
    <w:rsid w:val="00933827"/>
    <w:rPr>
      <w:rFonts w:ascii="Arial" w:eastAsia="Arial" w:hAnsi="Arial" w:cs="Arial"/>
      <w:i/>
      <w:iCs/>
      <w:sz w:val="21"/>
      <w:szCs w:val="21"/>
    </w:rPr>
  </w:style>
  <w:style w:type="paragraph" w:customStyle="1" w:styleId="ConsPlusTitle">
    <w:name w:val="ConsPlusTitle"/>
    <w:rsid w:val="00D269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">
    <w:name w:val="Верхний колонтитул Знак"/>
    <w:basedOn w:val="a0"/>
    <w:link w:val="a4"/>
    <w:uiPriority w:val="99"/>
    <w:qFormat/>
    <w:rsid w:val="00D269B2"/>
    <w:rPr>
      <w:rFonts w:ascii="Calibri" w:hAnsi="Calibri" w:cs="Times New Roman"/>
    </w:rPr>
  </w:style>
  <w:style w:type="paragraph" w:styleId="a4">
    <w:name w:val="header"/>
    <w:basedOn w:val="a"/>
    <w:link w:val="a3"/>
    <w:uiPriority w:val="99"/>
    <w:unhideWhenUsed/>
    <w:rsid w:val="00D269B2"/>
    <w:pPr>
      <w:tabs>
        <w:tab w:val="center" w:pos="4677"/>
        <w:tab w:val="right" w:pos="9355"/>
      </w:tabs>
      <w:spacing w:after="0" w:line="240" w:lineRule="auto"/>
    </w:pPr>
    <w:rPr>
      <w:rFonts w:ascii="Calibri" w:hAnsi="Calibri" w:cs="Times New Roman"/>
    </w:rPr>
  </w:style>
  <w:style w:type="character" w:customStyle="1" w:styleId="11">
    <w:name w:val="Верхний колонтитул Знак1"/>
    <w:basedOn w:val="a0"/>
    <w:uiPriority w:val="99"/>
    <w:semiHidden/>
    <w:rsid w:val="00D269B2"/>
  </w:style>
  <w:style w:type="paragraph" w:customStyle="1" w:styleId="ConsPlusNormal">
    <w:name w:val="ConsPlusNormal"/>
    <w:link w:val="ConsPlusNormal0"/>
    <w:rsid w:val="00D26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269B2"/>
    <w:rPr>
      <w:rFonts w:ascii="Calibri" w:eastAsia="Times New Roman" w:hAnsi="Calibri" w:cs="Calibri"/>
      <w:szCs w:val="20"/>
      <w:lang w:eastAsia="ru-RU"/>
    </w:rPr>
  </w:style>
  <w:style w:type="character" w:styleId="a5">
    <w:name w:val="Hyperlink"/>
    <w:basedOn w:val="a0"/>
    <w:uiPriority w:val="99"/>
    <w:unhideWhenUsed/>
    <w:rsid w:val="00D269B2"/>
    <w:rPr>
      <w:color w:val="0563C1" w:themeColor="hyperlink"/>
      <w:u w:val="single"/>
    </w:rPr>
  </w:style>
  <w:style w:type="paragraph" w:styleId="a6">
    <w:name w:val="List Paragraph"/>
    <w:aliases w:val="ТЗ список,Абзац списка нумерованный"/>
    <w:basedOn w:val="a"/>
    <w:link w:val="a7"/>
    <w:uiPriority w:val="34"/>
    <w:qFormat/>
    <w:rsid w:val="00D269B2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a7">
    <w:name w:val="Абзац списка Знак"/>
    <w:aliases w:val="ТЗ список Знак,Абзац списка нумерованный Знак"/>
    <w:link w:val="a6"/>
    <w:uiPriority w:val="34"/>
    <w:qFormat/>
    <w:locked/>
    <w:rsid w:val="00D269B2"/>
    <w:rPr>
      <w:rFonts w:ascii="Calibri" w:eastAsia="Times New Roman" w:hAnsi="Calibri" w:cs="Times New Roman"/>
      <w:lang w:eastAsia="ru-RU"/>
    </w:rPr>
  </w:style>
  <w:style w:type="table" w:styleId="a8">
    <w:name w:val="Table Grid"/>
    <w:basedOn w:val="a1"/>
    <w:uiPriority w:val="59"/>
    <w:rsid w:val="00D269B2"/>
    <w:pPr>
      <w:spacing w:after="0" w:line="240" w:lineRule="auto"/>
    </w:pPr>
    <w:rPr>
      <w:rFonts w:ascii="Times New Roman" w:hAnsi="Times New Roman" w:cs="Times New Roman"/>
      <w:sz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Основной текст (2)_"/>
    <w:basedOn w:val="a0"/>
    <w:link w:val="22"/>
    <w:rsid w:val="00D269B2"/>
    <w:rPr>
      <w:rFonts w:ascii="Times New Roman" w:eastAsia="Times New Roman" w:hAnsi="Times New Roman" w:cs="Times New Roman"/>
    </w:rPr>
  </w:style>
  <w:style w:type="paragraph" w:customStyle="1" w:styleId="22">
    <w:name w:val="Основной текст (2)"/>
    <w:basedOn w:val="a"/>
    <w:link w:val="21"/>
    <w:rsid w:val="00D269B2"/>
    <w:pPr>
      <w:widowControl w:val="0"/>
      <w:spacing w:after="260" w:line="240" w:lineRule="auto"/>
      <w:ind w:firstLine="560"/>
    </w:pPr>
    <w:rPr>
      <w:rFonts w:ascii="Times New Roman" w:eastAsia="Times New Roman" w:hAnsi="Times New Roman" w:cs="Times New Roman"/>
    </w:rPr>
  </w:style>
  <w:style w:type="table" w:customStyle="1" w:styleId="12">
    <w:name w:val="Моя1"/>
    <w:basedOn w:val="a1"/>
    <w:next w:val="a8"/>
    <w:uiPriority w:val="99"/>
    <w:rsid w:val="00D269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  <w:tblPr>
      <w:tblInd w:w="0" w:type="dxa"/>
      <w:tblCellMar>
        <w:top w:w="0" w:type="dxa"/>
        <w:left w:w="57" w:type="dxa"/>
        <w:bottom w:w="0" w:type="dxa"/>
        <w:right w:w="57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D269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qFormat/>
    <w:rsid w:val="00D269B2"/>
    <w:rPr>
      <w:rFonts w:ascii="Segoe UI" w:hAnsi="Segoe UI" w:cs="Segoe UI"/>
      <w:sz w:val="18"/>
      <w:szCs w:val="18"/>
    </w:rPr>
  </w:style>
  <w:style w:type="character" w:styleId="ab">
    <w:name w:val="footnote reference"/>
    <w:basedOn w:val="a0"/>
    <w:uiPriority w:val="99"/>
    <w:unhideWhenUsed/>
    <w:rsid w:val="006B12E7"/>
    <w:rPr>
      <w:vertAlign w:val="superscript"/>
    </w:rPr>
  </w:style>
  <w:style w:type="paragraph" w:customStyle="1" w:styleId="ConsPlusNonformat">
    <w:name w:val="ConsPlusNonformat"/>
    <w:rsid w:val="006B12E7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6B1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qFormat/>
    <w:rsid w:val="006B12E7"/>
  </w:style>
  <w:style w:type="paragraph" w:customStyle="1" w:styleId="ae">
    <w:name w:val="Стиль"/>
    <w:uiPriority w:val="99"/>
    <w:rsid w:val="00C125B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C125B4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">
    <w:name w:val="footnote text"/>
    <w:basedOn w:val="a"/>
    <w:link w:val="af0"/>
    <w:uiPriority w:val="99"/>
    <w:semiHidden/>
    <w:unhideWhenUsed/>
    <w:rsid w:val="00F841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qFormat/>
    <w:rsid w:val="00F841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basedOn w:val="a"/>
    <w:qFormat/>
    <w:rsid w:val="00F63C2E"/>
    <w:rPr>
      <w:rFonts w:ascii="Calibri" w:eastAsia="Times New Roman" w:hAnsi="Calibri" w:cs="Calibri"/>
      <w:color w:val="000000"/>
      <w:szCs w:val="20"/>
      <w:lang w:eastAsia="zh-CN"/>
    </w:rPr>
  </w:style>
  <w:style w:type="character" w:customStyle="1" w:styleId="DStyletext">
    <w:name w:val="DStyle_text"/>
    <w:rsid w:val="00553734"/>
  </w:style>
  <w:style w:type="paragraph" w:customStyle="1" w:styleId="DStyleparagraph">
    <w:name w:val="DStyle_paragraph"/>
    <w:rsid w:val="005537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3">
    <w:name w:val="Обычный1"/>
    <w:basedOn w:val="DStyleparagraph"/>
    <w:qFormat/>
    <w:rsid w:val="00553734"/>
  </w:style>
  <w:style w:type="paragraph" w:customStyle="1" w:styleId="110">
    <w:name w:val="Заголовок 11"/>
    <w:basedOn w:val="13"/>
    <w:qFormat/>
    <w:rsid w:val="00553734"/>
    <w:pPr>
      <w:spacing w:before="480" w:after="200"/>
    </w:pPr>
    <w:rPr>
      <w:rFonts w:ascii="Arial" w:hAnsi="Arial" w:cs="Arial"/>
      <w:sz w:val="40"/>
    </w:rPr>
  </w:style>
  <w:style w:type="character" w:customStyle="1" w:styleId="Heading1Char">
    <w:name w:val="Heading 1 Char"/>
    <w:qFormat/>
    <w:rsid w:val="00553734"/>
    <w:rPr>
      <w:rFonts w:ascii="Arial" w:hAnsi="Arial" w:cs="Arial"/>
      <w:sz w:val="40"/>
    </w:rPr>
  </w:style>
  <w:style w:type="paragraph" w:customStyle="1" w:styleId="210">
    <w:name w:val="Заголовок 21"/>
    <w:basedOn w:val="13"/>
    <w:qFormat/>
    <w:rsid w:val="00553734"/>
    <w:pPr>
      <w:spacing w:before="360" w:after="200"/>
    </w:pPr>
    <w:rPr>
      <w:rFonts w:ascii="Arial" w:hAnsi="Arial" w:cs="Arial"/>
      <w:sz w:val="34"/>
    </w:rPr>
  </w:style>
  <w:style w:type="character" w:customStyle="1" w:styleId="Heading2Char">
    <w:name w:val="Heading 2 Char"/>
    <w:qFormat/>
    <w:rsid w:val="00553734"/>
    <w:rPr>
      <w:rFonts w:ascii="Arial" w:hAnsi="Arial" w:cs="Arial"/>
      <w:sz w:val="34"/>
    </w:rPr>
  </w:style>
  <w:style w:type="paragraph" w:customStyle="1" w:styleId="31">
    <w:name w:val="Заголовок 31"/>
    <w:basedOn w:val="13"/>
    <w:qFormat/>
    <w:rsid w:val="00553734"/>
    <w:pPr>
      <w:spacing w:before="320" w:after="200"/>
    </w:pPr>
    <w:rPr>
      <w:rFonts w:ascii="Arial" w:hAnsi="Arial" w:cs="Arial"/>
      <w:sz w:val="30"/>
    </w:rPr>
  </w:style>
  <w:style w:type="character" w:customStyle="1" w:styleId="Heading3Char">
    <w:name w:val="Heading 3 Char"/>
    <w:qFormat/>
    <w:rsid w:val="00553734"/>
    <w:rPr>
      <w:rFonts w:ascii="Arial" w:hAnsi="Arial" w:cs="Arial"/>
      <w:sz w:val="30"/>
    </w:rPr>
  </w:style>
  <w:style w:type="paragraph" w:customStyle="1" w:styleId="41">
    <w:name w:val="Заголовок 41"/>
    <w:basedOn w:val="13"/>
    <w:qFormat/>
    <w:rsid w:val="00553734"/>
    <w:pPr>
      <w:spacing w:before="320" w:after="200"/>
    </w:pPr>
    <w:rPr>
      <w:rFonts w:ascii="Arial" w:hAnsi="Arial" w:cs="Arial"/>
      <w:b/>
      <w:sz w:val="26"/>
    </w:rPr>
  </w:style>
  <w:style w:type="character" w:customStyle="1" w:styleId="Heading4Char">
    <w:name w:val="Heading 4 Char"/>
    <w:qFormat/>
    <w:rsid w:val="00553734"/>
    <w:rPr>
      <w:rFonts w:ascii="Arial" w:hAnsi="Arial" w:cs="Arial"/>
      <w:b/>
      <w:sz w:val="26"/>
    </w:rPr>
  </w:style>
  <w:style w:type="paragraph" w:customStyle="1" w:styleId="51">
    <w:name w:val="Заголовок 51"/>
    <w:basedOn w:val="13"/>
    <w:qFormat/>
    <w:rsid w:val="00553734"/>
    <w:pPr>
      <w:spacing w:before="320" w:after="200"/>
    </w:pPr>
    <w:rPr>
      <w:rFonts w:ascii="Arial" w:hAnsi="Arial" w:cs="Arial"/>
      <w:b/>
      <w:sz w:val="24"/>
    </w:rPr>
  </w:style>
  <w:style w:type="character" w:customStyle="1" w:styleId="Heading5Char">
    <w:name w:val="Heading 5 Char"/>
    <w:qFormat/>
    <w:rsid w:val="00553734"/>
    <w:rPr>
      <w:rFonts w:ascii="Arial" w:hAnsi="Arial" w:cs="Arial"/>
      <w:b/>
      <w:sz w:val="24"/>
    </w:rPr>
  </w:style>
  <w:style w:type="paragraph" w:customStyle="1" w:styleId="61">
    <w:name w:val="Заголовок 61"/>
    <w:basedOn w:val="13"/>
    <w:qFormat/>
    <w:rsid w:val="00553734"/>
    <w:pPr>
      <w:spacing w:before="320" w:after="200"/>
    </w:pPr>
    <w:rPr>
      <w:rFonts w:ascii="Arial" w:hAnsi="Arial" w:cs="Arial"/>
      <w:b/>
      <w:sz w:val="22"/>
    </w:rPr>
  </w:style>
  <w:style w:type="character" w:customStyle="1" w:styleId="Heading6Char">
    <w:name w:val="Heading 6 Char"/>
    <w:qFormat/>
    <w:rsid w:val="00553734"/>
    <w:rPr>
      <w:rFonts w:ascii="Arial" w:hAnsi="Arial" w:cs="Arial"/>
      <w:b/>
      <w:sz w:val="22"/>
    </w:rPr>
  </w:style>
  <w:style w:type="paragraph" w:customStyle="1" w:styleId="71">
    <w:name w:val="Заголовок 71"/>
    <w:basedOn w:val="13"/>
    <w:qFormat/>
    <w:rsid w:val="00553734"/>
    <w:pPr>
      <w:spacing w:before="320" w:after="200"/>
    </w:pPr>
    <w:rPr>
      <w:rFonts w:ascii="Arial" w:hAnsi="Arial" w:cs="Arial"/>
      <w:b/>
      <w:i/>
      <w:sz w:val="22"/>
    </w:rPr>
  </w:style>
  <w:style w:type="character" w:customStyle="1" w:styleId="Heading7Char">
    <w:name w:val="Heading 7 Char"/>
    <w:qFormat/>
    <w:rsid w:val="00553734"/>
    <w:rPr>
      <w:rFonts w:ascii="Arial" w:hAnsi="Arial" w:cs="Arial"/>
      <w:b/>
      <w:i/>
      <w:sz w:val="22"/>
    </w:rPr>
  </w:style>
  <w:style w:type="paragraph" w:customStyle="1" w:styleId="81">
    <w:name w:val="Заголовок 81"/>
    <w:basedOn w:val="13"/>
    <w:qFormat/>
    <w:rsid w:val="00553734"/>
    <w:pPr>
      <w:spacing w:before="320" w:after="200"/>
    </w:pPr>
    <w:rPr>
      <w:rFonts w:ascii="Arial" w:hAnsi="Arial" w:cs="Arial"/>
      <w:i/>
      <w:sz w:val="22"/>
    </w:rPr>
  </w:style>
  <w:style w:type="character" w:customStyle="1" w:styleId="Heading8Char">
    <w:name w:val="Heading 8 Char"/>
    <w:qFormat/>
    <w:rsid w:val="00553734"/>
    <w:rPr>
      <w:rFonts w:ascii="Arial" w:hAnsi="Arial" w:cs="Arial"/>
      <w:i/>
      <w:sz w:val="22"/>
    </w:rPr>
  </w:style>
  <w:style w:type="paragraph" w:customStyle="1" w:styleId="91">
    <w:name w:val="Заголовок 91"/>
    <w:basedOn w:val="13"/>
    <w:qFormat/>
    <w:rsid w:val="00553734"/>
    <w:pPr>
      <w:spacing w:before="320" w:after="200"/>
    </w:pPr>
    <w:rPr>
      <w:rFonts w:ascii="Arial" w:hAnsi="Arial" w:cs="Arial"/>
      <w:i/>
      <w:sz w:val="21"/>
    </w:rPr>
  </w:style>
  <w:style w:type="character" w:customStyle="1" w:styleId="Heading9Char">
    <w:name w:val="Heading 9 Char"/>
    <w:qFormat/>
    <w:rsid w:val="00553734"/>
    <w:rPr>
      <w:rFonts w:ascii="Arial" w:hAnsi="Arial" w:cs="Arial"/>
      <w:i/>
      <w:sz w:val="21"/>
    </w:rPr>
  </w:style>
  <w:style w:type="paragraph" w:customStyle="1" w:styleId="14">
    <w:name w:val="Без интервала1"/>
    <w:basedOn w:val="DStyleparagraph"/>
    <w:qFormat/>
    <w:rsid w:val="00553734"/>
  </w:style>
  <w:style w:type="paragraph" w:customStyle="1" w:styleId="15">
    <w:name w:val="Заголовок1"/>
    <w:basedOn w:val="13"/>
    <w:qFormat/>
    <w:rsid w:val="00553734"/>
    <w:pPr>
      <w:spacing w:before="300" w:after="200"/>
    </w:pPr>
    <w:rPr>
      <w:sz w:val="48"/>
    </w:rPr>
  </w:style>
  <w:style w:type="character" w:customStyle="1" w:styleId="TitleChar">
    <w:name w:val="Title Char"/>
    <w:qFormat/>
    <w:rsid w:val="00553734"/>
    <w:rPr>
      <w:sz w:val="48"/>
    </w:rPr>
  </w:style>
  <w:style w:type="paragraph" w:customStyle="1" w:styleId="16">
    <w:name w:val="Подзаголовок1"/>
    <w:basedOn w:val="13"/>
    <w:qFormat/>
    <w:rsid w:val="00553734"/>
    <w:pPr>
      <w:spacing w:before="200" w:after="200"/>
    </w:pPr>
    <w:rPr>
      <w:sz w:val="24"/>
    </w:rPr>
  </w:style>
  <w:style w:type="character" w:customStyle="1" w:styleId="SubtitleChar">
    <w:name w:val="Subtitle Char"/>
    <w:qFormat/>
    <w:rsid w:val="00553734"/>
    <w:rPr>
      <w:sz w:val="24"/>
    </w:rPr>
  </w:style>
  <w:style w:type="paragraph" w:customStyle="1" w:styleId="211">
    <w:name w:val="Цитата 21"/>
    <w:basedOn w:val="13"/>
    <w:qFormat/>
    <w:rsid w:val="00553734"/>
    <w:pPr>
      <w:ind w:left="720" w:right="720"/>
    </w:pPr>
    <w:rPr>
      <w:i/>
    </w:rPr>
  </w:style>
  <w:style w:type="character" w:customStyle="1" w:styleId="QuoteChar">
    <w:name w:val="Quote Char"/>
    <w:qFormat/>
    <w:rsid w:val="00553734"/>
    <w:rPr>
      <w:i/>
    </w:rPr>
  </w:style>
  <w:style w:type="paragraph" w:customStyle="1" w:styleId="17">
    <w:name w:val="Выделенная цитата1"/>
    <w:basedOn w:val="13"/>
    <w:qFormat/>
    <w:rsid w:val="00553734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qFormat/>
    <w:rsid w:val="00553734"/>
    <w:rPr>
      <w:i/>
    </w:rPr>
  </w:style>
  <w:style w:type="character" w:customStyle="1" w:styleId="HeaderChar">
    <w:name w:val="Header Char"/>
    <w:qFormat/>
    <w:rsid w:val="00553734"/>
  </w:style>
  <w:style w:type="character" w:customStyle="1" w:styleId="FooterChar">
    <w:name w:val="Footer Char"/>
    <w:qFormat/>
    <w:rsid w:val="00553734"/>
  </w:style>
  <w:style w:type="character" w:customStyle="1" w:styleId="CaptionChar">
    <w:name w:val="Caption Char"/>
    <w:link w:val="18"/>
    <w:qFormat/>
    <w:rsid w:val="00553734"/>
    <w:rPr>
      <w:b/>
      <w:color w:val="4F81BD"/>
      <w:sz w:val="18"/>
    </w:rPr>
  </w:style>
  <w:style w:type="paragraph" w:customStyle="1" w:styleId="18">
    <w:name w:val="Название объекта1"/>
    <w:basedOn w:val="Standard"/>
    <w:link w:val="CaptionChar"/>
    <w:qFormat/>
    <w:rsid w:val="00553734"/>
    <w:pPr>
      <w:spacing w:before="120" w:after="120"/>
    </w:pPr>
    <w:rPr>
      <w:rFonts w:asciiTheme="minorHAnsi" w:eastAsiaTheme="minorHAnsi" w:hAnsiTheme="minorHAnsi" w:cstheme="minorBidi"/>
      <w:b/>
      <w:color w:val="4F81BD"/>
      <w:sz w:val="18"/>
      <w:szCs w:val="22"/>
      <w:lang w:eastAsia="en-US"/>
    </w:rPr>
  </w:style>
  <w:style w:type="character" w:customStyle="1" w:styleId="19">
    <w:name w:val="Гиперссылка1"/>
    <w:qFormat/>
    <w:rsid w:val="00553734"/>
    <w:rPr>
      <w:color w:val="0000FF"/>
      <w:u w:val="single"/>
    </w:rPr>
  </w:style>
  <w:style w:type="character" w:customStyle="1" w:styleId="Internetlink">
    <w:name w:val="Internet link"/>
    <w:qFormat/>
    <w:rsid w:val="00553734"/>
    <w:rPr>
      <w:color w:val="0000FF"/>
      <w:u w:val="single"/>
    </w:rPr>
  </w:style>
  <w:style w:type="paragraph" w:customStyle="1" w:styleId="1a">
    <w:name w:val="Текст сноски1"/>
    <w:basedOn w:val="13"/>
    <w:qFormat/>
    <w:rsid w:val="00553734"/>
    <w:pPr>
      <w:spacing w:after="40"/>
    </w:pPr>
    <w:rPr>
      <w:sz w:val="18"/>
    </w:rPr>
  </w:style>
  <w:style w:type="character" w:customStyle="1" w:styleId="FootnoteTextChar">
    <w:name w:val="Footnote Text Char"/>
    <w:qFormat/>
    <w:rsid w:val="00553734"/>
    <w:rPr>
      <w:sz w:val="18"/>
    </w:rPr>
  </w:style>
  <w:style w:type="character" w:customStyle="1" w:styleId="1b">
    <w:name w:val="Знак сноски1"/>
    <w:qFormat/>
    <w:rsid w:val="00553734"/>
    <w:rPr>
      <w:vertAlign w:val="superscript"/>
    </w:rPr>
  </w:style>
  <w:style w:type="paragraph" w:customStyle="1" w:styleId="1c">
    <w:name w:val="Текст концевой сноски1"/>
    <w:basedOn w:val="13"/>
    <w:qFormat/>
    <w:rsid w:val="00553734"/>
  </w:style>
  <w:style w:type="character" w:customStyle="1" w:styleId="EndnoteTextChar">
    <w:name w:val="Endnote Text Char"/>
    <w:qFormat/>
    <w:rsid w:val="00553734"/>
    <w:rPr>
      <w:sz w:val="20"/>
    </w:rPr>
  </w:style>
  <w:style w:type="character" w:customStyle="1" w:styleId="1d">
    <w:name w:val="Знак концевой сноски1"/>
    <w:qFormat/>
    <w:rsid w:val="00553734"/>
    <w:rPr>
      <w:vertAlign w:val="superscript"/>
    </w:rPr>
  </w:style>
  <w:style w:type="paragraph" w:customStyle="1" w:styleId="111">
    <w:name w:val="Оглавление 11"/>
    <w:basedOn w:val="13"/>
    <w:qFormat/>
    <w:rsid w:val="00553734"/>
    <w:pPr>
      <w:spacing w:after="57"/>
    </w:pPr>
  </w:style>
  <w:style w:type="paragraph" w:customStyle="1" w:styleId="212">
    <w:name w:val="Оглавление 21"/>
    <w:basedOn w:val="13"/>
    <w:qFormat/>
    <w:rsid w:val="00553734"/>
    <w:pPr>
      <w:spacing w:after="57"/>
      <w:ind w:left="283"/>
    </w:pPr>
  </w:style>
  <w:style w:type="paragraph" w:customStyle="1" w:styleId="310">
    <w:name w:val="Оглавление 31"/>
    <w:basedOn w:val="13"/>
    <w:qFormat/>
    <w:rsid w:val="00553734"/>
    <w:pPr>
      <w:spacing w:after="57"/>
      <w:ind w:left="567"/>
    </w:pPr>
  </w:style>
  <w:style w:type="paragraph" w:customStyle="1" w:styleId="410">
    <w:name w:val="Оглавление 41"/>
    <w:basedOn w:val="13"/>
    <w:qFormat/>
    <w:rsid w:val="00553734"/>
    <w:pPr>
      <w:spacing w:after="57"/>
      <w:ind w:left="850"/>
    </w:pPr>
  </w:style>
  <w:style w:type="paragraph" w:customStyle="1" w:styleId="510">
    <w:name w:val="Оглавление 51"/>
    <w:basedOn w:val="13"/>
    <w:qFormat/>
    <w:rsid w:val="00553734"/>
    <w:pPr>
      <w:spacing w:after="57"/>
      <w:ind w:left="1134"/>
    </w:pPr>
  </w:style>
  <w:style w:type="paragraph" w:customStyle="1" w:styleId="610">
    <w:name w:val="Оглавление 61"/>
    <w:basedOn w:val="13"/>
    <w:qFormat/>
    <w:rsid w:val="00553734"/>
    <w:pPr>
      <w:spacing w:after="57"/>
      <w:ind w:left="1417"/>
    </w:pPr>
  </w:style>
  <w:style w:type="paragraph" w:customStyle="1" w:styleId="710">
    <w:name w:val="Оглавление 71"/>
    <w:basedOn w:val="13"/>
    <w:qFormat/>
    <w:rsid w:val="00553734"/>
    <w:pPr>
      <w:spacing w:after="57"/>
      <w:ind w:left="1701"/>
    </w:pPr>
  </w:style>
  <w:style w:type="paragraph" w:customStyle="1" w:styleId="810">
    <w:name w:val="Оглавление 81"/>
    <w:basedOn w:val="13"/>
    <w:qFormat/>
    <w:rsid w:val="00553734"/>
    <w:pPr>
      <w:spacing w:after="57"/>
      <w:ind w:left="1984"/>
    </w:pPr>
  </w:style>
  <w:style w:type="paragraph" w:customStyle="1" w:styleId="910">
    <w:name w:val="Оглавление 91"/>
    <w:basedOn w:val="13"/>
    <w:qFormat/>
    <w:rsid w:val="00553734"/>
    <w:pPr>
      <w:spacing w:after="57"/>
      <w:ind w:left="2268"/>
    </w:pPr>
  </w:style>
  <w:style w:type="paragraph" w:customStyle="1" w:styleId="1e">
    <w:name w:val="Заголовок оглавления1"/>
    <w:basedOn w:val="DStyleparagraph"/>
    <w:qFormat/>
    <w:rsid w:val="00553734"/>
  </w:style>
  <w:style w:type="paragraph" w:customStyle="1" w:styleId="1f">
    <w:name w:val="Перечень рисунков1"/>
    <w:basedOn w:val="13"/>
    <w:qFormat/>
    <w:rsid w:val="00553734"/>
  </w:style>
  <w:style w:type="paragraph" w:customStyle="1" w:styleId="Heading">
    <w:name w:val="Heading"/>
    <w:basedOn w:val="Standard"/>
    <w:qFormat/>
    <w:rsid w:val="00553734"/>
    <w:pPr>
      <w:spacing w:before="240" w:after="120"/>
    </w:pPr>
    <w:rPr>
      <w:rFonts w:ascii="Open Sans" w:hAnsi="Open Sans" w:cs="Open Sans"/>
      <w:sz w:val="28"/>
    </w:rPr>
  </w:style>
  <w:style w:type="paragraph" w:customStyle="1" w:styleId="Textbody">
    <w:name w:val="Text body"/>
    <w:basedOn w:val="Standard"/>
    <w:qFormat/>
    <w:rsid w:val="00553734"/>
    <w:pPr>
      <w:spacing w:after="140"/>
    </w:pPr>
  </w:style>
  <w:style w:type="paragraph" w:customStyle="1" w:styleId="1f0">
    <w:name w:val="Список1"/>
    <w:basedOn w:val="Textbody"/>
    <w:qFormat/>
    <w:rsid w:val="00553734"/>
  </w:style>
  <w:style w:type="paragraph" w:customStyle="1" w:styleId="Index">
    <w:name w:val="Index"/>
    <w:basedOn w:val="Standard"/>
    <w:qFormat/>
    <w:rsid w:val="00553734"/>
  </w:style>
  <w:style w:type="paragraph" w:customStyle="1" w:styleId="HeaderandFooter">
    <w:name w:val="Header and Footer"/>
    <w:basedOn w:val="Standard"/>
    <w:qFormat/>
    <w:rsid w:val="00553734"/>
  </w:style>
  <w:style w:type="paragraph" w:customStyle="1" w:styleId="1f1">
    <w:name w:val="Верхний колонтитул1"/>
    <w:basedOn w:val="Standard"/>
    <w:qFormat/>
    <w:rsid w:val="00553734"/>
    <w:pPr>
      <w:tabs>
        <w:tab w:val="center" w:pos="4675"/>
        <w:tab w:val="right" w:pos="9353"/>
      </w:tabs>
      <w:spacing w:after="0" w:line="240" w:lineRule="auto"/>
    </w:pPr>
  </w:style>
  <w:style w:type="paragraph" w:customStyle="1" w:styleId="1f2">
    <w:name w:val="Нижний колонтитул1"/>
    <w:basedOn w:val="Standard"/>
    <w:qFormat/>
    <w:rsid w:val="00553734"/>
    <w:pPr>
      <w:tabs>
        <w:tab w:val="center" w:pos="4675"/>
        <w:tab w:val="right" w:pos="9353"/>
      </w:tabs>
      <w:spacing w:after="0" w:line="240" w:lineRule="auto"/>
    </w:pPr>
  </w:style>
  <w:style w:type="paragraph" w:customStyle="1" w:styleId="Footnote">
    <w:name w:val="Footnote"/>
    <w:basedOn w:val="Standard"/>
    <w:qFormat/>
    <w:rsid w:val="00553734"/>
    <w:pPr>
      <w:spacing w:after="0" w:line="240" w:lineRule="auto"/>
    </w:pPr>
    <w:rPr>
      <w:sz w:val="20"/>
    </w:rPr>
  </w:style>
  <w:style w:type="paragraph" w:customStyle="1" w:styleId="1f3">
    <w:name w:val="Текст примечания1"/>
    <w:basedOn w:val="Standard"/>
    <w:qFormat/>
    <w:rsid w:val="00553734"/>
    <w:pPr>
      <w:spacing w:line="240" w:lineRule="auto"/>
    </w:pPr>
    <w:rPr>
      <w:sz w:val="20"/>
    </w:rPr>
  </w:style>
  <w:style w:type="paragraph" w:customStyle="1" w:styleId="1f4">
    <w:name w:val="Тема примечания1"/>
    <w:basedOn w:val="1f3"/>
    <w:qFormat/>
    <w:rsid w:val="00553734"/>
    <w:rPr>
      <w:b/>
    </w:rPr>
  </w:style>
  <w:style w:type="paragraph" w:customStyle="1" w:styleId="1f5">
    <w:name w:val="Текст выноски1"/>
    <w:basedOn w:val="Standard"/>
    <w:qFormat/>
    <w:rsid w:val="00553734"/>
    <w:pPr>
      <w:spacing w:after="0" w:line="240" w:lineRule="auto"/>
    </w:pPr>
    <w:rPr>
      <w:rFonts w:ascii="Segoe UI" w:hAnsi="Segoe UI" w:cs="Segoe UI"/>
      <w:sz w:val="18"/>
    </w:rPr>
  </w:style>
  <w:style w:type="paragraph" w:customStyle="1" w:styleId="1f6">
    <w:name w:val="Абзац списка1"/>
    <w:basedOn w:val="Standard"/>
    <w:qFormat/>
    <w:rsid w:val="00553734"/>
    <w:pPr>
      <w:ind w:left="720"/>
    </w:pPr>
  </w:style>
  <w:style w:type="paragraph" w:customStyle="1" w:styleId="Framecontents">
    <w:name w:val="Frame contents"/>
    <w:basedOn w:val="Standard"/>
    <w:qFormat/>
    <w:rsid w:val="00553734"/>
  </w:style>
  <w:style w:type="paragraph" w:customStyle="1" w:styleId="TableContents">
    <w:name w:val="Table Contents"/>
    <w:basedOn w:val="Standard"/>
    <w:qFormat/>
    <w:rsid w:val="00553734"/>
  </w:style>
  <w:style w:type="character" w:customStyle="1" w:styleId="DefaultParagraphFontWW">
    <w:name w:val="Default Paragraph Font (WW)"/>
    <w:qFormat/>
    <w:rsid w:val="00553734"/>
  </w:style>
  <w:style w:type="character" w:customStyle="1" w:styleId="FootnoteSymbol">
    <w:name w:val="Footnote Symbol"/>
    <w:qFormat/>
    <w:rsid w:val="00553734"/>
    <w:rPr>
      <w:vertAlign w:val="superscript"/>
    </w:rPr>
  </w:style>
  <w:style w:type="character" w:customStyle="1" w:styleId="Footnoteanchor">
    <w:name w:val="Footnote anchor"/>
    <w:qFormat/>
    <w:rsid w:val="00553734"/>
    <w:rPr>
      <w:vertAlign w:val="superscript"/>
    </w:rPr>
  </w:style>
  <w:style w:type="character" w:customStyle="1" w:styleId="1f7">
    <w:name w:val="Знак примечания1"/>
    <w:basedOn w:val="DefaultParagraphFontWW"/>
    <w:qFormat/>
    <w:rsid w:val="00553734"/>
    <w:rPr>
      <w:sz w:val="16"/>
    </w:rPr>
  </w:style>
  <w:style w:type="character" w:customStyle="1" w:styleId="af1">
    <w:name w:val="Текст примечания Знак"/>
    <w:basedOn w:val="DefaultParagraphFontWW"/>
    <w:qFormat/>
    <w:rsid w:val="00553734"/>
    <w:rPr>
      <w:sz w:val="20"/>
    </w:rPr>
  </w:style>
  <w:style w:type="character" w:customStyle="1" w:styleId="af2">
    <w:name w:val="Тема примечания Знак"/>
    <w:basedOn w:val="af1"/>
    <w:qFormat/>
    <w:rsid w:val="00553734"/>
    <w:rPr>
      <w:b/>
      <w:sz w:val="20"/>
    </w:rPr>
  </w:style>
  <w:style w:type="character" w:customStyle="1" w:styleId="ListLabel1">
    <w:name w:val="ListLabel 1"/>
    <w:qFormat/>
    <w:rsid w:val="00553734"/>
  </w:style>
  <w:style w:type="character" w:customStyle="1" w:styleId="ListLabel2">
    <w:name w:val="ListLabel 2"/>
    <w:qFormat/>
    <w:rsid w:val="00553734"/>
  </w:style>
  <w:style w:type="character" w:customStyle="1" w:styleId="ListLabel3">
    <w:name w:val="ListLabel 3"/>
    <w:qFormat/>
    <w:rsid w:val="00553734"/>
  </w:style>
  <w:style w:type="character" w:customStyle="1" w:styleId="ListLabel4">
    <w:name w:val="ListLabel 4"/>
    <w:qFormat/>
    <w:rsid w:val="00553734"/>
  </w:style>
  <w:style w:type="character" w:customStyle="1" w:styleId="ListLabel5">
    <w:name w:val="ListLabel 5"/>
    <w:qFormat/>
    <w:rsid w:val="00553734"/>
  </w:style>
  <w:style w:type="character" w:customStyle="1" w:styleId="ListLabel6">
    <w:name w:val="ListLabel 6"/>
    <w:qFormat/>
    <w:rsid w:val="00553734"/>
  </w:style>
  <w:style w:type="character" w:customStyle="1" w:styleId="ListLabel7">
    <w:name w:val="ListLabel 7"/>
    <w:qFormat/>
    <w:rsid w:val="00553734"/>
  </w:style>
  <w:style w:type="character" w:customStyle="1" w:styleId="ListLabel8">
    <w:name w:val="ListLabel 8"/>
    <w:qFormat/>
    <w:rsid w:val="00553734"/>
  </w:style>
  <w:style w:type="character" w:customStyle="1" w:styleId="ListLabel9">
    <w:name w:val="ListLabel 9"/>
    <w:qFormat/>
    <w:rsid w:val="00553734"/>
  </w:style>
  <w:style w:type="character" w:customStyle="1" w:styleId="ListLabel10">
    <w:name w:val="ListLabel 10"/>
    <w:qFormat/>
    <w:rsid w:val="00553734"/>
  </w:style>
  <w:style w:type="character" w:customStyle="1" w:styleId="ListLabel11">
    <w:name w:val="ListLabel 11"/>
    <w:qFormat/>
    <w:rsid w:val="00553734"/>
  </w:style>
  <w:style w:type="character" w:customStyle="1" w:styleId="ListLabel12">
    <w:name w:val="ListLabel 12"/>
    <w:qFormat/>
    <w:rsid w:val="00553734"/>
  </w:style>
  <w:style w:type="character" w:customStyle="1" w:styleId="ListLabel13">
    <w:name w:val="ListLabel 13"/>
    <w:qFormat/>
    <w:rsid w:val="00553734"/>
  </w:style>
  <w:style w:type="character" w:customStyle="1" w:styleId="ListLabel14">
    <w:name w:val="ListLabel 14"/>
    <w:qFormat/>
    <w:rsid w:val="00553734"/>
  </w:style>
  <w:style w:type="character" w:customStyle="1" w:styleId="ListLabel15">
    <w:name w:val="ListLabel 15"/>
    <w:qFormat/>
    <w:rsid w:val="00553734"/>
  </w:style>
  <w:style w:type="character" w:customStyle="1" w:styleId="ListLabel16">
    <w:name w:val="ListLabel 16"/>
    <w:qFormat/>
    <w:rsid w:val="00553734"/>
  </w:style>
  <w:style w:type="character" w:customStyle="1" w:styleId="ListLabel17">
    <w:name w:val="ListLabel 17"/>
    <w:qFormat/>
    <w:rsid w:val="00553734"/>
  </w:style>
  <w:style w:type="character" w:customStyle="1" w:styleId="ListLabel18">
    <w:name w:val="ListLabel 18"/>
    <w:qFormat/>
    <w:rsid w:val="00553734"/>
  </w:style>
  <w:style w:type="character" w:customStyle="1" w:styleId="ListLabel19">
    <w:name w:val="ListLabel 19"/>
    <w:qFormat/>
    <w:rsid w:val="00553734"/>
  </w:style>
  <w:style w:type="character" w:customStyle="1" w:styleId="ListLabel20">
    <w:name w:val="ListLabel 20"/>
    <w:qFormat/>
    <w:rsid w:val="00553734"/>
  </w:style>
  <w:style w:type="character" w:customStyle="1" w:styleId="ListLabel21">
    <w:name w:val="ListLabel 21"/>
    <w:qFormat/>
    <w:rsid w:val="00553734"/>
  </w:style>
  <w:style w:type="character" w:customStyle="1" w:styleId="ListLabel22">
    <w:name w:val="ListLabel 22"/>
    <w:qFormat/>
    <w:rsid w:val="00553734"/>
  </w:style>
  <w:style w:type="character" w:customStyle="1" w:styleId="ListLabel23">
    <w:name w:val="ListLabel 23"/>
    <w:qFormat/>
    <w:rsid w:val="00553734"/>
  </w:style>
  <w:style w:type="character" w:customStyle="1" w:styleId="ListLabel24">
    <w:name w:val="ListLabel 24"/>
    <w:qFormat/>
    <w:rsid w:val="00553734"/>
  </w:style>
  <w:style w:type="character" w:customStyle="1" w:styleId="ListLabel25">
    <w:name w:val="ListLabel 25"/>
    <w:qFormat/>
    <w:rsid w:val="00553734"/>
  </w:style>
  <w:style w:type="character" w:customStyle="1" w:styleId="ListLabel26">
    <w:name w:val="ListLabel 26"/>
    <w:qFormat/>
    <w:rsid w:val="00553734"/>
  </w:style>
  <w:style w:type="character" w:customStyle="1" w:styleId="ListLabel27">
    <w:name w:val="ListLabel 27"/>
    <w:qFormat/>
    <w:rsid w:val="00553734"/>
  </w:style>
  <w:style w:type="character" w:customStyle="1" w:styleId="T1">
    <w:name w:val="T1"/>
    <w:qFormat/>
    <w:rsid w:val="00553734"/>
    <w:rPr>
      <w:rFonts w:ascii="Times New Roman" w:hAnsi="Times New Roman" w:cs="Times New Roman"/>
      <w:color w:val="000000"/>
    </w:rPr>
  </w:style>
  <w:style w:type="table" w:customStyle="1" w:styleId="PlainTable3">
    <w:name w:val="Plain Table 3"/>
    <w:uiPriority w:val="99"/>
    <w:rsid w:val="006570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paragraph" w:styleId="af3">
    <w:name w:val="Title"/>
    <w:basedOn w:val="a"/>
    <w:next w:val="a"/>
    <w:link w:val="af4"/>
    <w:uiPriority w:val="10"/>
    <w:qFormat/>
    <w:rsid w:val="00933827"/>
    <w:pPr>
      <w:spacing w:before="300"/>
      <w:contextualSpacing/>
    </w:pPr>
    <w:rPr>
      <w:sz w:val="48"/>
      <w:szCs w:val="48"/>
    </w:rPr>
  </w:style>
  <w:style w:type="character" w:customStyle="1" w:styleId="af4">
    <w:name w:val="Название Знак"/>
    <w:basedOn w:val="a0"/>
    <w:link w:val="af3"/>
    <w:uiPriority w:val="10"/>
    <w:rsid w:val="00933827"/>
    <w:rPr>
      <w:sz w:val="48"/>
      <w:szCs w:val="48"/>
    </w:rPr>
  </w:style>
  <w:style w:type="paragraph" w:styleId="af5">
    <w:name w:val="Subtitle"/>
    <w:basedOn w:val="a"/>
    <w:next w:val="a"/>
    <w:link w:val="af6"/>
    <w:uiPriority w:val="11"/>
    <w:qFormat/>
    <w:rsid w:val="00933827"/>
    <w:pPr>
      <w:spacing w:before="200"/>
    </w:pPr>
    <w:rPr>
      <w:sz w:val="24"/>
      <w:szCs w:val="24"/>
    </w:rPr>
  </w:style>
  <w:style w:type="character" w:customStyle="1" w:styleId="af6">
    <w:name w:val="Подзаголовок Знак"/>
    <w:basedOn w:val="a0"/>
    <w:link w:val="af5"/>
    <w:uiPriority w:val="11"/>
    <w:rsid w:val="00933827"/>
    <w:rPr>
      <w:sz w:val="24"/>
      <w:szCs w:val="24"/>
    </w:rPr>
  </w:style>
  <w:style w:type="paragraph" w:styleId="23">
    <w:name w:val="Quote"/>
    <w:basedOn w:val="a"/>
    <w:next w:val="a"/>
    <w:link w:val="24"/>
    <w:uiPriority w:val="29"/>
    <w:qFormat/>
    <w:rsid w:val="00933827"/>
    <w:pPr>
      <w:ind w:left="720" w:right="720"/>
    </w:pPr>
    <w:rPr>
      <w:i/>
    </w:rPr>
  </w:style>
  <w:style w:type="character" w:customStyle="1" w:styleId="24">
    <w:name w:val="Цитата 2 Знак"/>
    <w:basedOn w:val="a0"/>
    <w:link w:val="23"/>
    <w:uiPriority w:val="29"/>
    <w:rsid w:val="00933827"/>
    <w:rPr>
      <w:i/>
    </w:rPr>
  </w:style>
  <w:style w:type="paragraph" w:styleId="af7">
    <w:name w:val="Intense Quote"/>
    <w:basedOn w:val="a"/>
    <w:next w:val="a"/>
    <w:link w:val="af8"/>
    <w:uiPriority w:val="30"/>
    <w:qFormat/>
    <w:rsid w:val="0093382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8">
    <w:name w:val="Выделенная цитата Знак"/>
    <w:basedOn w:val="a0"/>
    <w:link w:val="af7"/>
    <w:uiPriority w:val="30"/>
    <w:rsid w:val="00933827"/>
    <w:rPr>
      <w:i/>
      <w:shd w:val="clear" w:color="auto" w:fill="F2F2F2"/>
    </w:rPr>
  </w:style>
  <w:style w:type="paragraph" w:styleId="af9">
    <w:name w:val="caption"/>
    <w:basedOn w:val="a"/>
    <w:next w:val="a"/>
    <w:link w:val="afa"/>
    <w:uiPriority w:val="35"/>
    <w:semiHidden/>
    <w:unhideWhenUsed/>
    <w:qFormat/>
    <w:rsid w:val="00933827"/>
    <w:rPr>
      <w:b/>
      <w:bCs/>
      <w:color w:val="4472C4" w:themeColor="accent1"/>
      <w:sz w:val="18"/>
      <w:szCs w:val="18"/>
    </w:rPr>
  </w:style>
  <w:style w:type="character" w:customStyle="1" w:styleId="afa">
    <w:name w:val="Название объекта Знак"/>
    <w:link w:val="af9"/>
    <w:uiPriority w:val="35"/>
    <w:semiHidden/>
    <w:rsid w:val="00933827"/>
    <w:rPr>
      <w:b/>
      <w:bCs/>
      <w:color w:val="4472C4" w:themeColor="accent1"/>
      <w:sz w:val="18"/>
      <w:szCs w:val="18"/>
    </w:rPr>
  </w:style>
  <w:style w:type="table" w:customStyle="1" w:styleId="GridTable3-Accent6">
    <w:name w:val="Grid Table 3 - Accent 6"/>
    <w:basedOn w:val="a1"/>
    <w:uiPriority w:val="99"/>
    <w:rsid w:val="0093382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character" w:customStyle="1" w:styleId="afb">
    <w:name w:val="Текст концевой сноски Знак"/>
    <w:basedOn w:val="a0"/>
    <w:link w:val="afc"/>
    <w:uiPriority w:val="99"/>
    <w:semiHidden/>
    <w:rsid w:val="00933827"/>
    <w:rPr>
      <w:sz w:val="20"/>
    </w:rPr>
  </w:style>
  <w:style w:type="paragraph" w:styleId="afc">
    <w:name w:val="endnote text"/>
    <w:basedOn w:val="a"/>
    <w:link w:val="afb"/>
    <w:uiPriority w:val="99"/>
    <w:semiHidden/>
    <w:unhideWhenUsed/>
    <w:rsid w:val="00933827"/>
    <w:pPr>
      <w:spacing w:after="0" w:line="240" w:lineRule="auto"/>
    </w:pPr>
    <w:rPr>
      <w:sz w:val="20"/>
    </w:rPr>
  </w:style>
  <w:style w:type="paragraph" w:styleId="1f8">
    <w:name w:val="toc 1"/>
    <w:basedOn w:val="a"/>
    <w:next w:val="a"/>
    <w:uiPriority w:val="39"/>
    <w:unhideWhenUsed/>
    <w:rsid w:val="00933827"/>
    <w:pPr>
      <w:spacing w:after="57"/>
    </w:pPr>
  </w:style>
  <w:style w:type="paragraph" w:styleId="25">
    <w:name w:val="toc 2"/>
    <w:basedOn w:val="a"/>
    <w:next w:val="a"/>
    <w:uiPriority w:val="39"/>
    <w:unhideWhenUsed/>
    <w:rsid w:val="00933827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933827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933827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933827"/>
    <w:pPr>
      <w:spacing w:after="57"/>
      <w:ind w:left="1134"/>
    </w:pPr>
  </w:style>
  <w:style w:type="paragraph" w:styleId="62">
    <w:name w:val="toc 6"/>
    <w:basedOn w:val="a"/>
    <w:next w:val="a"/>
    <w:uiPriority w:val="39"/>
    <w:unhideWhenUsed/>
    <w:rsid w:val="00933827"/>
    <w:pPr>
      <w:spacing w:after="57"/>
      <w:ind w:left="1417"/>
    </w:pPr>
  </w:style>
  <w:style w:type="paragraph" w:styleId="72">
    <w:name w:val="toc 7"/>
    <w:basedOn w:val="a"/>
    <w:next w:val="a"/>
    <w:uiPriority w:val="39"/>
    <w:unhideWhenUsed/>
    <w:rsid w:val="00933827"/>
    <w:pPr>
      <w:spacing w:after="57"/>
      <w:ind w:left="1701"/>
    </w:pPr>
  </w:style>
  <w:style w:type="paragraph" w:styleId="82">
    <w:name w:val="toc 8"/>
    <w:basedOn w:val="a"/>
    <w:next w:val="a"/>
    <w:uiPriority w:val="39"/>
    <w:unhideWhenUsed/>
    <w:rsid w:val="00933827"/>
    <w:pPr>
      <w:spacing w:after="57"/>
      <w:ind w:left="1984"/>
    </w:pPr>
  </w:style>
  <w:style w:type="paragraph" w:styleId="92">
    <w:name w:val="toc 9"/>
    <w:basedOn w:val="a"/>
    <w:next w:val="a"/>
    <w:uiPriority w:val="39"/>
    <w:unhideWhenUsed/>
    <w:rsid w:val="00933827"/>
    <w:pPr>
      <w:spacing w:after="57"/>
      <w:ind w:left="2268"/>
    </w:pPr>
  </w:style>
  <w:style w:type="paragraph" w:styleId="afd">
    <w:name w:val="TOC Heading"/>
    <w:uiPriority w:val="39"/>
    <w:unhideWhenUsed/>
    <w:rsid w:val="00933827"/>
    <w:pPr>
      <w:spacing w:after="200" w:line="276" w:lineRule="auto"/>
    </w:pPr>
  </w:style>
  <w:style w:type="paragraph" w:styleId="afe">
    <w:name w:val="table of figures"/>
    <w:basedOn w:val="a"/>
    <w:next w:val="a"/>
    <w:uiPriority w:val="99"/>
    <w:unhideWhenUsed/>
    <w:rsid w:val="00933827"/>
    <w:pPr>
      <w:spacing w:after="0"/>
    </w:pPr>
  </w:style>
  <w:style w:type="paragraph" w:styleId="aff">
    <w:name w:val="No Spacing"/>
    <w:basedOn w:val="a"/>
    <w:uiPriority w:val="1"/>
    <w:qFormat/>
    <w:rsid w:val="00933827"/>
    <w:pPr>
      <w:spacing w:after="0" w:line="240" w:lineRule="auto"/>
    </w:pPr>
  </w:style>
  <w:style w:type="table" w:customStyle="1" w:styleId="GridTable1Light-Accent2">
    <w:name w:val="Grid Table 1 Light - Accent 2"/>
    <w:basedOn w:val="a1"/>
    <w:uiPriority w:val="99"/>
    <w:rsid w:val="00010E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paragraph" w:styleId="aff0">
    <w:name w:val="Normal (Web)"/>
    <w:basedOn w:val="a"/>
    <w:uiPriority w:val="99"/>
    <w:unhideWhenUsed/>
    <w:rsid w:val="00D72D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D72DC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2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2228011" TargetMode="External"/><Relationship Id="rId13" Type="http://schemas.openxmlformats.org/officeDocument/2006/relationships/hyperlink" Target="https://login.consultant.ru/link/?req=doc&amp;amp;amp;amp;amp;base=LAW&amp;amp;amp;amp;amp;n=494999&amp;amp;amp;amp;amp;dst=10020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amp;amp;amp;amp;base=LAW&amp;amp;amp;amp;amp;n=494999&amp;amp;amp;amp;amp;dst=100189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amp;amp;amp;amp;base=LAW&amp;amp;amp;amp;amp;n=508991&amp;amp;amp;amp;amp;dst=100209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login.consultant.ru/link/?req=doc&amp;amp;amp;amp;amp;amp;base=LAW&amp;amp;amp;amp;amp;amp;n=494996&amp;amp;amp;amp;amp;amp;dst=42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amp;amp;amp;amp;amp;base=SPB&amp;amp;amp;amp;amp;amp;n=311791&amp;amp;amp;amp;amp;amp;dst=100657" TargetMode="External"/><Relationship Id="rId14" Type="http://schemas.openxmlformats.org/officeDocument/2006/relationships/hyperlink" Target="https://login.consultant.ru/link/?req=doc&amp;amp;amp;amp;amp;base=LAW&amp;amp;amp;amp;amp;n=494999&amp;amp;amp;amp;amp;dst=10024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5E2A9-10BB-43FF-BB7F-FCF76EF77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6042</Words>
  <Characters>34440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Terra_02</dc:creator>
  <cp:lastModifiedBy>Acer</cp:lastModifiedBy>
  <cp:revision>2</cp:revision>
  <cp:lastPrinted>2026-11-03T14:15:00Z</cp:lastPrinted>
  <dcterms:created xsi:type="dcterms:W3CDTF">2026-11-06T12:18:00Z</dcterms:created>
  <dcterms:modified xsi:type="dcterms:W3CDTF">2026-11-06T12:18:00Z</dcterms:modified>
</cp:coreProperties>
</file>