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EA" w:rsidRDefault="00BE56EA" w:rsidP="00BE56E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УТВЕРЖДАЮ</w:t>
      </w:r>
    </w:p>
    <w:p w:rsidR="00BE56EA" w:rsidRDefault="00BE56EA" w:rsidP="00BE56E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Кировский городской прокурор</w:t>
      </w:r>
    </w:p>
    <w:p w:rsidR="00BE56EA" w:rsidRDefault="00BE56EA" w:rsidP="00BE56EA">
      <w:pPr>
        <w:spacing w:after="0" w:line="240" w:lineRule="auto"/>
        <w:jc w:val="both"/>
        <w:rPr>
          <w:rFonts w:ascii="Times New Roman" w:eastAsia="Times New Roman" w:hAnsi="Times New Roman" w:cs="Times New Roman"/>
          <w:bCs/>
          <w:sz w:val="28"/>
          <w:szCs w:val="28"/>
          <w:lang w:eastAsia="ru-RU"/>
        </w:rPr>
      </w:pPr>
    </w:p>
    <w:p w:rsidR="00BE56EA" w:rsidRDefault="00BE56EA" w:rsidP="00BE56E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старший советник юстиции </w:t>
      </w:r>
    </w:p>
    <w:p w:rsidR="00BE56EA" w:rsidRDefault="00BE56EA" w:rsidP="00BE56EA">
      <w:pPr>
        <w:spacing w:after="0" w:line="240" w:lineRule="auto"/>
        <w:jc w:val="both"/>
        <w:rPr>
          <w:rFonts w:ascii="Times New Roman" w:eastAsia="Times New Roman" w:hAnsi="Times New Roman" w:cs="Times New Roman"/>
          <w:bCs/>
          <w:sz w:val="28"/>
          <w:szCs w:val="28"/>
          <w:lang w:eastAsia="ru-RU"/>
        </w:rPr>
      </w:pPr>
    </w:p>
    <w:p w:rsidR="00BE56EA" w:rsidRDefault="00BE56EA" w:rsidP="00BE56E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И.Б. Крушинский</w:t>
      </w:r>
    </w:p>
    <w:p w:rsidR="00BE56EA" w:rsidRDefault="00BE56EA" w:rsidP="00BE56EA">
      <w:pPr>
        <w:spacing w:after="0" w:line="240" w:lineRule="auto"/>
        <w:jc w:val="both"/>
        <w:rPr>
          <w:rFonts w:ascii="Times New Roman" w:eastAsia="Times New Roman" w:hAnsi="Times New Roman" w:cs="Times New Roman"/>
          <w:bCs/>
          <w:sz w:val="28"/>
          <w:szCs w:val="28"/>
          <w:lang w:eastAsia="ru-RU"/>
        </w:rPr>
      </w:pPr>
    </w:p>
    <w:p w:rsidR="00BE56EA" w:rsidRDefault="00BE56EA" w:rsidP="00BE56E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
    <w:p w:rsidR="00BE56EA" w:rsidRDefault="00BE56EA" w:rsidP="00BE56E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
    <w:p w:rsidR="00BE56EA" w:rsidRDefault="00BE56EA" w:rsidP="00BE56EA">
      <w:pPr>
        <w:spacing w:after="0" w:line="240" w:lineRule="auto"/>
        <w:jc w:val="both"/>
        <w:rPr>
          <w:rFonts w:ascii="Times New Roman" w:eastAsia="Times New Roman" w:hAnsi="Times New Roman" w:cs="Times New Roman"/>
          <w:bCs/>
          <w:sz w:val="28"/>
          <w:szCs w:val="28"/>
          <w:lang w:eastAsia="ru-RU"/>
        </w:rPr>
      </w:pPr>
    </w:p>
    <w:p w:rsidR="00BE56EA" w:rsidRDefault="00BE56EA" w:rsidP="00BE56EA">
      <w:pPr>
        <w:shd w:val="clear" w:color="auto" w:fill="FFFFFF"/>
        <w:spacing w:after="75" w:line="240" w:lineRule="auto"/>
        <w:jc w:val="both"/>
        <w:rPr>
          <w:rFonts w:ascii="Tahoma" w:eastAsia="Times New Roman" w:hAnsi="Tahoma" w:cs="Tahoma"/>
          <w:b/>
          <w:bCs/>
          <w:color w:val="000000"/>
          <w:sz w:val="21"/>
          <w:szCs w:val="21"/>
          <w:lang w:eastAsia="ru-RU"/>
        </w:rPr>
      </w:pPr>
    </w:p>
    <w:p w:rsidR="00BE56EA" w:rsidRDefault="00BE56EA" w:rsidP="00BE56EA">
      <w:pPr>
        <w:shd w:val="clear" w:color="auto" w:fill="FFFFFF"/>
        <w:tabs>
          <w:tab w:val="left" w:pos="4188"/>
        </w:tabs>
        <w:spacing w:after="75" w:line="240" w:lineRule="auto"/>
        <w:ind w:firstLine="330"/>
        <w:jc w:val="both"/>
        <w:rPr>
          <w:rFonts w:ascii="Tahoma" w:eastAsia="Times New Roman" w:hAnsi="Tahoma" w:cs="Tahoma"/>
          <w:b/>
          <w:bCs/>
          <w:color w:val="000000"/>
          <w:sz w:val="21"/>
          <w:szCs w:val="21"/>
          <w:lang w:eastAsia="ru-RU"/>
        </w:rPr>
      </w:pPr>
      <w:r>
        <w:rPr>
          <w:rFonts w:ascii="Tahoma" w:eastAsia="Times New Roman" w:hAnsi="Tahoma" w:cs="Tahoma"/>
          <w:b/>
          <w:bCs/>
          <w:color w:val="000000"/>
          <w:sz w:val="21"/>
          <w:szCs w:val="21"/>
          <w:lang w:eastAsia="ru-RU"/>
        </w:rPr>
        <w:tab/>
      </w:r>
    </w:p>
    <w:p w:rsidR="00BE56EA" w:rsidRPr="00BE56EA" w:rsidRDefault="00BE56EA" w:rsidP="00BE56EA">
      <w:pPr>
        <w:pStyle w:val="a3"/>
        <w:shd w:val="clear" w:color="auto" w:fill="FFFFFF"/>
        <w:spacing w:before="0" w:beforeAutospacing="0" w:after="75" w:afterAutospacing="0"/>
        <w:ind w:firstLine="330"/>
        <w:jc w:val="both"/>
        <w:rPr>
          <w:color w:val="000000"/>
          <w:sz w:val="28"/>
          <w:szCs w:val="28"/>
        </w:rPr>
      </w:pPr>
      <w:bookmarkStart w:id="0" w:name="_GoBack"/>
      <w:r w:rsidRPr="00BE56EA">
        <w:rPr>
          <w:rStyle w:val="a4"/>
          <w:color w:val="000000"/>
          <w:sz w:val="28"/>
          <w:szCs w:val="28"/>
        </w:rPr>
        <w:t>Вред, причиняемый курильщиками, может влечь компенсацию морального вреда пострадавшим</w:t>
      </w:r>
    </w:p>
    <w:bookmarkEnd w:id="0"/>
    <w:p w:rsidR="00BE56EA" w:rsidRPr="00BE56EA" w:rsidRDefault="00BE56EA" w:rsidP="00BE56EA">
      <w:pPr>
        <w:pStyle w:val="a3"/>
        <w:shd w:val="clear" w:color="auto" w:fill="FFFFFF"/>
        <w:spacing w:before="0" w:beforeAutospacing="0" w:after="75" w:afterAutospacing="0"/>
        <w:ind w:firstLine="330"/>
        <w:jc w:val="both"/>
        <w:rPr>
          <w:color w:val="000000"/>
          <w:sz w:val="28"/>
          <w:szCs w:val="28"/>
        </w:rPr>
      </w:pPr>
      <w:r w:rsidRPr="00BE56EA">
        <w:rPr>
          <w:color w:val="000000"/>
          <w:sz w:val="28"/>
          <w:szCs w:val="28"/>
        </w:rPr>
        <w:t>Согласно абз.2 ст. 8 Федерального закона от 30 марта 1999 г. N 52-ФЗ "О санитарно-эпидемиологическом благополучии населения" граждане имеют право на благоприятную среду обитания, факторы которой не оказывают вредного воздействия на человека.</w:t>
      </w:r>
    </w:p>
    <w:p w:rsidR="00BE56EA" w:rsidRPr="00BE56EA" w:rsidRDefault="00BE56EA" w:rsidP="00BE56EA">
      <w:pPr>
        <w:pStyle w:val="a3"/>
        <w:shd w:val="clear" w:color="auto" w:fill="FFFFFF"/>
        <w:spacing w:before="0" w:beforeAutospacing="0" w:after="75" w:afterAutospacing="0"/>
        <w:ind w:firstLine="330"/>
        <w:jc w:val="both"/>
        <w:rPr>
          <w:color w:val="000000"/>
          <w:sz w:val="28"/>
          <w:szCs w:val="28"/>
        </w:rPr>
      </w:pPr>
      <w:r w:rsidRPr="00BE56EA">
        <w:rPr>
          <w:color w:val="000000"/>
          <w:sz w:val="28"/>
          <w:szCs w:val="28"/>
        </w:rPr>
        <w:t>Всемирной организации здравоохранения по борьбе против табака определено, что сигареты и некоторые другие изделия, содержащие табак, являются высокотехнологичными изделиями, разработанными таким образом, чтобы создавать и поддерживать зависимость, и что многие содержащиеся в них компоненты и выделяемый ими дым являются фармакологически активными, токсичными, мутагенными и канцерогенными.</w:t>
      </w:r>
    </w:p>
    <w:p w:rsidR="00BE56EA" w:rsidRPr="00BE56EA" w:rsidRDefault="00BE56EA" w:rsidP="00BE56EA">
      <w:pPr>
        <w:pStyle w:val="a3"/>
        <w:shd w:val="clear" w:color="auto" w:fill="FFFFFF"/>
        <w:spacing w:before="0" w:beforeAutospacing="0" w:after="75" w:afterAutospacing="0"/>
        <w:ind w:firstLine="330"/>
        <w:jc w:val="both"/>
        <w:rPr>
          <w:color w:val="000000"/>
          <w:sz w:val="28"/>
          <w:szCs w:val="28"/>
        </w:rPr>
      </w:pPr>
      <w:r w:rsidRPr="00BE56EA">
        <w:rPr>
          <w:color w:val="000000"/>
          <w:sz w:val="28"/>
          <w:szCs w:val="28"/>
        </w:rPr>
        <w:t>С учетом норм Гражданского и Жилищного кодексов РФ Верховным судом РФ в Определении СК по гражданским делам Верховного Суда РФ от 7 ноября 2017 г. N 67-КГ17-16 разъяснено, что граждане, проживая в жилом помещении, имеют право на благоприятную окружающую среду, свободную от воздействия табачного дыма и любых последствий потребления табака, обусловленных курением соседей. Право гражданина пользоваться жилым помещением свободно, в том числе курить в нем, должно осуществляться таким образом, чтобы последствия потребления табака, которые могут вызвать проникновение табачного дыма или запаха табака в жилое помещение соседей, не распространялись за пределы помещения курящего лица и не причиняли неудобства соседям.</w:t>
      </w:r>
    </w:p>
    <w:p w:rsidR="00BE56EA" w:rsidRPr="00BE56EA" w:rsidRDefault="00BE56EA" w:rsidP="00BE56EA">
      <w:pPr>
        <w:pStyle w:val="a3"/>
        <w:shd w:val="clear" w:color="auto" w:fill="FFFFFF"/>
        <w:spacing w:before="0" w:beforeAutospacing="0" w:after="75" w:afterAutospacing="0"/>
        <w:ind w:firstLine="330"/>
        <w:jc w:val="both"/>
        <w:rPr>
          <w:color w:val="000000"/>
          <w:sz w:val="28"/>
          <w:szCs w:val="28"/>
        </w:rPr>
      </w:pPr>
      <w:r w:rsidRPr="00BE56EA">
        <w:rPr>
          <w:color w:val="000000"/>
          <w:sz w:val="28"/>
          <w:szCs w:val="28"/>
        </w:rPr>
        <w:t>Верховным Судом РФ было рассмотрено дело по иску жителя Новосибирска, где установлено, что ответчик осуществлял курение табака на лоджии своей квартиры, находящейся непосредственно под квартирой, занимаемой истцом. Факт проникновения запаха курения в квартиру истца как последствие потребления табака сторонами не оспаривался, в связи с чем в пользу истца был взыскан моральный вред в сумме 5000р.</w:t>
      </w:r>
    </w:p>
    <w:p w:rsidR="00BE56EA" w:rsidRPr="00BE56EA" w:rsidRDefault="00BE56EA" w:rsidP="00BE56EA">
      <w:pPr>
        <w:pStyle w:val="a3"/>
        <w:shd w:val="clear" w:color="auto" w:fill="FFFFFF"/>
        <w:spacing w:before="0" w:beforeAutospacing="0" w:after="75" w:afterAutospacing="0"/>
        <w:ind w:firstLine="330"/>
        <w:jc w:val="both"/>
        <w:rPr>
          <w:color w:val="000000"/>
          <w:sz w:val="28"/>
          <w:szCs w:val="28"/>
        </w:rPr>
      </w:pPr>
      <w:r w:rsidRPr="00BE56EA">
        <w:rPr>
          <w:color w:val="000000"/>
          <w:sz w:val="28"/>
          <w:szCs w:val="28"/>
        </w:rPr>
        <w:t xml:space="preserve">Согласно статье 151 Гражданского кодекса Российской Федерации, если гражданину причинен моральный вред (физические или нравственные </w:t>
      </w:r>
      <w:r w:rsidRPr="00BE56EA">
        <w:rPr>
          <w:color w:val="000000"/>
          <w:sz w:val="28"/>
          <w:szCs w:val="28"/>
        </w:rPr>
        <w:lastRenderedPageBreak/>
        <w:t>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BE56EA" w:rsidRPr="00BE56EA" w:rsidRDefault="00BE56EA" w:rsidP="00BE56EA">
      <w:pPr>
        <w:pStyle w:val="a3"/>
        <w:shd w:val="clear" w:color="auto" w:fill="FFFFFF"/>
        <w:spacing w:before="0" w:beforeAutospacing="0" w:after="75" w:afterAutospacing="0"/>
        <w:ind w:firstLine="330"/>
        <w:jc w:val="both"/>
        <w:rPr>
          <w:color w:val="000000"/>
          <w:sz w:val="28"/>
          <w:szCs w:val="28"/>
        </w:rPr>
      </w:pPr>
      <w:r w:rsidRPr="00BE56EA">
        <w:rPr>
          <w:color w:val="000000"/>
          <w:sz w:val="28"/>
          <w:szCs w:val="28"/>
        </w:rPr>
        <w:t>Таким образом, действующее законодательство допускает компенсацию морального вреда за нарушение прав гражданина в сфере охраны здоровья от воздействия окружающего табачного дыма и последствий потребления табака.</w:t>
      </w:r>
    </w:p>
    <w:p w:rsidR="00BE56EA" w:rsidRPr="00BE56EA" w:rsidRDefault="00BE56EA" w:rsidP="00BE56EA">
      <w:pPr>
        <w:spacing w:after="0" w:line="240" w:lineRule="auto"/>
        <w:jc w:val="both"/>
        <w:rPr>
          <w:rFonts w:ascii="Times New Roman" w:eastAsia="Times New Roman" w:hAnsi="Times New Roman" w:cs="Times New Roman"/>
          <w:bCs/>
          <w:sz w:val="28"/>
          <w:szCs w:val="28"/>
          <w:lang w:eastAsia="ru-RU"/>
        </w:rPr>
      </w:pPr>
    </w:p>
    <w:p w:rsidR="00BE56EA" w:rsidRDefault="00BE56EA" w:rsidP="00BE56EA">
      <w:pPr>
        <w:rPr>
          <w:rFonts w:ascii="Times New Roman" w:hAnsi="Times New Roman" w:cs="Times New Roman"/>
          <w:sz w:val="28"/>
          <w:szCs w:val="28"/>
        </w:rPr>
      </w:pPr>
    </w:p>
    <w:p w:rsidR="00BE56EA" w:rsidRDefault="00BE56EA" w:rsidP="00BE56EA">
      <w:pPr>
        <w:rPr>
          <w:rFonts w:ascii="Times New Roman" w:hAnsi="Times New Roman" w:cs="Times New Roman"/>
          <w:sz w:val="28"/>
          <w:szCs w:val="28"/>
        </w:rPr>
      </w:pPr>
    </w:p>
    <w:p w:rsidR="00BE56EA" w:rsidRDefault="00BE56EA" w:rsidP="00BE56EA"/>
    <w:p w:rsidR="00BE56EA" w:rsidRDefault="00BE56EA" w:rsidP="00BE56EA"/>
    <w:p w:rsidR="00BE56EA" w:rsidRDefault="00BE56EA" w:rsidP="00BE56EA"/>
    <w:p w:rsidR="00BE56EA" w:rsidRDefault="00BE56EA" w:rsidP="00BE56EA"/>
    <w:p w:rsidR="00BE56EA" w:rsidRDefault="00BE56EA" w:rsidP="00BE56EA"/>
    <w:p w:rsidR="00BE56EA" w:rsidRDefault="00BE56EA" w:rsidP="00BE56EA"/>
    <w:p w:rsidR="00BE56EA" w:rsidRDefault="00BE56EA" w:rsidP="00BE56EA"/>
    <w:p w:rsidR="002168DE" w:rsidRDefault="000E6D95"/>
    <w:sectPr w:rsidR="002168DE" w:rsidSect="001F6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958"/>
    <w:rsid w:val="000E6D95"/>
    <w:rsid w:val="001F6655"/>
    <w:rsid w:val="002A2958"/>
    <w:rsid w:val="00384B06"/>
    <w:rsid w:val="00785C6B"/>
    <w:rsid w:val="00BE5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EA"/>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56EA"/>
    <w:rPr>
      <w:b/>
      <w:bCs/>
    </w:rPr>
  </w:style>
</w:styles>
</file>

<file path=word/webSettings.xml><?xml version="1.0" encoding="utf-8"?>
<w:webSettings xmlns:r="http://schemas.openxmlformats.org/officeDocument/2006/relationships" xmlns:w="http://schemas.openxmlformats.org/wordprocessingml/2006/main">
  <w:divs>
    <w:div w:id="2268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Company>HP</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2019-04-18T11:51:00Z</dcterms:created>
  <dcterms:modified xsi:type="dcterms:W3CDTF">2019-04-18T11:51:00Z</dcterms:modified>
</cp:coreProperties>
</file>