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9B2" w:rsidRPr="00CF2805" w:rsidRDefault="00D269B2" w:rsidP="00960554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bookmarkStart w:id="0" w:name="_GoBack"/>
      <w:bookmarkEnd w:id="0"/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269B2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269B2" w:rsidRPr="00CF2805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Default="00D269B2" w:rsidP="00D269B2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D269B2" w:rsidRPr="00EB0BDA" w:rsidRDefault="00D269B2" w:rsidP="00D269B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</w:t>
      </w:r>
      <w:r w:rsidRPr="00464CA1">
        <w:rPr>
          <w:rFonts w:ascii="Times New Roman" w:hAnsi="Times New Roman" w:cs="Times New Roman"/>
          <w:b/>
          <w:sz w:val="28"/>
          <w:szCs w:val="28"/>
        </w:rPr>
        <w:t>«</w:t>
      </w:r>
      <w:r w:rsidRPr="00EB0BDA">
        <w:rPr>
          <w:rFonts w:ascii="Times New Roman" w:hAnsi="Times New Roman" w:cs="Times New Roman"/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Мгинское городское поселение Кировского муниципального района Ленинградской области»</w:t>
      </w:r>
    </w:p>
    <w:p w:rsidR="00D269B2" w:rsidRDefault="00D269B2" w:rsidP="00D269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(Сокращенное наименование: «Выдача акта освидетельствования ИЖС или дома блокированной застройки на территории МО Мгинское городское поселение)</w:t>
      </w:r>
    </w:p>
    <w:p w:rsidR="00D269B2" w:rsidRDefault="00D269B2" w:rsidP="00D269B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</w:t>
      </w:r>
    </w:p>
    <w:p w:rsidR="00D269B2" w:rsidRPr="00464CA1" w:rsidRDefault="00D269B2" w:rsidP="00D269B2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269B2" w:rsidRDefault="00D269B2" w:rsidP="00D269B2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69B2" w:rsidRDefault="00D269B2" w:rsidP="00D269B2">
      <w:pPr>
        <w:pStyle w:val="ConsPlusTitle"/>
        <w:jc w:val="center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 Общие положения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69B2" w:rsidRDefault="00D269B2" w:rsidP="00D269B2">
      <w:pPr>
        <w:pStyle w:val="ConsPlusNormal"/>
        <w:numPr>
          <w:ilvl w:val="1"/>
          <w:numId w:val="1"/>
        </w:numPr>
        <w:autoSpaceDE/>
        <w:autoSpaceDN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Предмет регулирования.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Регламент устанавливает порядок и стандарт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D269B2" w:rsidRDefault="00D269B2" w:rsidP="00D269B2">
      <w:pPr>
        <w:pStyle w:val="ConsPlusNormal"/>
        <w:numPr>
          <w:ilvl w:val="1"/>
          <w:numId w:val="1"/>
        </w:numPr>
        <w:autoSpaceDE/>
        <w:autoSpaceDN/>
        <w:spacing w:before="22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Круг заявителей.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Муниципальная услуга предоставляется </w:t>
      </w:r>
      <w:r>
        <w:rPr>
          <w:rFonts w:ascii="Times New Roman" w:hAnsi="Times New Roman"/>
          <w:sz w:val="28"/>
          <w:szCs w:val="28"/>
        </w:rPr>
        <w:t>физическим лицам, получившим государственный сертификат на материнский (семейный) капитал (далее – заявитель)</w:t>
      </w:r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D269B2" w:rsidRDefault="00D269B2" w:rsidP="00D269B2">
      <w:pPr>
        <w:pStyle w:val="ConsPlusNormal"/>
        <w:spacing w:before="22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Представлять интересы заявителя имеют право</w:t>
      </w:r>
      <w:r>
        <w:rPr>
          <w:rFonts w:ascii="Times New Roman" w:hAnsi="Times New Roman"/>
          <w:sz w:val="28"/>
          <w:szCs w:val="28"/>
        </w:rPr>
        <w:t xml:space="preserve"> законные представители заявителя, или иные лица, уполномоченные заявителем в установленном порядке доверенностью, удостоверенной нотариально (далее – представитель заявителя).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7" w:anchor="A8I0NL" w:tooltip="https://docs.cntd.ru/document/902228011#A8I0NL" w:history="1">
        <w:r>
          <w:rPr>
            <w:rFonts w:ascii="Times New Roman" w:hAnsi="Times New Roman" w:cs="Times New Roman"/>
            <w:sz w:val="28"/>
            <w:szCs w:val="28"/>
            <w:highlight w:val="white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D269B2" w:rsidRDefault="00D269B2" w:rsidP="00D269B2">
      <w:pPr>
        <w:pStyle w:val="ConsPlusNormal"/>
        <w:spacing w:before="220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spacing w:before="2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2. Стандарт предоставления муниципальной услуги</w:t>
      </w:r>
    </w:p>
    <w:p w:rsidR="00D269B2" w:rsidRDefault="00D269B2" w:rsidP="00D269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2.1. Наименование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услуги: </w:t>
      </w:r>
      <w:r>
        <w:rPr>
          <w:rFonts w:ascii="Times New Roman" w:hAnsi="Times New Roman"/>
          <w:sz w:val="28"/>
          <w:szCs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Мгинское городское поселение Кировского муниципального района Ленинградской области.</w:t>
      </w:r>
    </w:p>
    <w:p w:rsidR="00D269B2" w:rsidRDefault="00D269B2" w:rsidP="00D269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69B2" w:rsidRDefault="00D269B2" w:rsidP="00D269B2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2.2.   Наименование органа, предоставляющего услугу.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услугу предоставляет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муниципального образования Мгинское городское поселение Кировского муниципального района Ленинградской области (далее - Администрация). 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269B2" w:rsidRDefault="00D269B2" w:rsidP="00D269B2">
      <w:pPr>
        <w:pStyle w:val="a6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D269B2" w:rsidRDefault="00D269B2" w:rsidP="00D269B2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(по форме, утвержденной Приказом Минстроя России от 24.04.2024 № 285/пр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 (далее – Приказ Минстроя);</w:t>
      </w:r>
    </w:p>
    <w:p w:rsidR="00D269B2" w:rsidRDefault="00D269B2" w:rsidP="00D269B2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об отказе в предоставлении муниципальной услуги.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D269B2" w:rsidRDefault="00D269B2" w:rsidP="00D269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9B2" w:rsidRDefault="00D269B2" w:rsidP="00D269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1) при личной явке: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Администрации;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филиалах, отделах, удаленных рабочих местах ГБУ ЛО «МФЦ»;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2) без личной явки: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электронной форме через личный кабинет заявителя на ЕПГУ;</w:t>
      </w:r>
    </w:p>
    <w:p w:rsidR="00D269B2" w:rsidRDefault="00D269B2" w:rsidP="00D26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заказным письмом с уведомлением.</w:t>
      </w:r>
    </w:p>
    <w:p w:rsidR="00D269B2" w:rsidRDefault="00D269B2" w:rsidP="00D269B2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  <w:highlight w:val="white"/>
        </w:rPr>
        <w:t xml:space="preserve"> Срок предоставления муниципальной услуги.</w:t>
      </w:r>
    </w:p>
    <w:p w:rsidR="00D269B2" w:rsidRDefault="00D269B2" w:rsidP="00D269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составляет: 10 рабочих дней с даты поступления (регистрации) заявления в Администрации.</w:t>
      </w:r>
    </w:p>
    <w:p w:rsidR="00D269B2" w:rsidRDefault="00D269B2" w:rsidP="00D269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" w:name="P115"/>
      <w:bookmarkEnd w:id="1"/>
      <w:r>
        <w:rPr>
          <w:rFonts w:ascii="Times New Roman" w:hAnsi="Times New Roman"/>
          <w:sz w:val="28"/>
          <w:szCs w:val="28"/>
          <w:highlight w:val="white"/>
        </w:rPr>
        <w:lastRenderedPageBreak/>
        <w:t>2.5. Размер платы, взимаемой с заявителя при предоставлении муниципальной услуги, и способы ее взимания</w:t>
      </w:r>
      <w:r>
        <w:rPr>
          <w:rFonts w:ascii="Times New Roman" w:hAnsi="Times New Roman"/>
          <w:sz w:val="28"/>
          <w:szCs w:val="28"/>
        </w:rPr>
        <w:t>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D269B2" w:rsidRDefault="00D269B2" w:rsidP="00D269B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:rsidR="00D269B2" w:rsidRDefault="00D269B2" w:rsidP="00D269B2">
      <w:pPr>
        <w:pStyle w:val="ConsPlusNormal"/>
        <w:tabs>
          <w:tab w:val="left" w:pos="223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2.7. Срок регистрации запроса заявителя о предоставлении муниципальной услуги составляет:</w:t>
      </w:r>
    </w:p>
    <w:p w:rsidR="00D269B2" w:rsidRDefault="00D269B2" w:rsidP="00D269B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 личном обращении – в день обращения;</w:t>
      </w:r>
    </w:p>
    <w:p w:rsidR="00D269B2" w:rsidRDefault="00D269B2" w:rsidP="00D269B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 направлении запроса на бумажном носителе из ГБУ ЛО «МФЦ» в Администрацию – в день поступления документов из ГБУ ЛО «МФЦ» в  Администрацию;</w:t>
      </w:r>
    </w:p>
    <w:p w:rsidR="00D269B2" w:rsidRDefault="00D269B2" w:rsidP="00D269B2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направлении запроса в форме электронного документа посредством ЕПГУ – в день поступления запроса на ЕПГУ, или на следующий рабочий день (в случае направления документов в нерабочее время, в выходные, праздничные дни).</w:t>
      </w:r>
    </w:p>
    <w:p w:rsidR="00D269B2" w:rsidRDefault="00D269B2" w:rsidP="00D269B2">
      <w:pPr>
        <w:pStyle w:val="ConsPlusNormal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2.8. Требования к помещениям, в которых предоставляется муниципальная услуга.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269B2" w:rsidRDefault="00D269B2" w:rsidP="00D269B2">
      <w:pPr>
        <w:pStyle w:val="ConsPlusNormal"/>
        <w:spacing w:before="220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 портал. 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предоставления муниципальной услуги Администрацией используются Единый портал, федеральная государственная информационная система «Единая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«Межвед ЛО») (при наличии технической возможности). 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base=SPB&amp;n=311791&amp;dst=100657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3.7 настоящего регламента, с учетом требования, предусмотренного </w:t>
      </w:r>
      <w:hyperlink r:id="rId9" w:tooltip="https://login.consultant.ru/link/?req=doc&amp;base=LAW&amp;n=494996&amp;dst=427" w:history="1">
        <w:r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услуг".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b/>
          <w:sz w:val="28"/>
          <w:szCs w:val="28"/>
          <w:highlight w:val="white"/>
        </w:rPr>
      </w:pP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10" w:tooltip="https://login.consultant.ru/link/?req=doc&amp;base=SPB&amp;n=316501&amp;dst=100251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(таблица № 2)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2.12. Исчерпывающий перечень оснований для отказа в приеме запроса о </w:t>
      </w:r>
      <w:r>
        <w:rPr>
          <w:rFonts w:ascii="Times New Roman" w:hAnsi="Times New Roman"/>
          <w:sz w:val="28"/>
          <w:szCs w:val="28"/>
          <w:highlight w:val="white"/>
        </w:rPr>
        <w:lastRenderedPageBreak/>
        <w:t>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Основания для отказа в приеме заявления и документов: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1) заявление о предоставлении услуги подано в Орган местного самоуправления (далее – ОМСУ) или Организацию, в полномочия которых не входит предоставление услуги;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5) неполное заполнение полей в форме заявления, в том числе в интерактивной форме заявления на ЕПГУ; 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7) заявитель не относится к кругу лиц, имеющих право на предоставление услуги.</w:t>
      </w: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муниципальной услуги законодательством Российской Федерации не предусмотрены. 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 на день поступления заявления.</w:t>
      </w: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:rsidR="00D269B2" w:rsidRDefault="00D269B2" w:rsidP="00D269B2">
      <w:pPr>
        <w:pStyle w:val="ConsPlusNormal"/>
        <w:ind w:firstLine="851"/>
        <w:contextualSpacing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bookmarkStart w:id="2" w:name="P209"/>
      <w:bookmarkEnd w:id="2"/>
      <w:r>
        <w:rPr>
          <w:rFonts w:ascii="Times New Roman" w:hAnsi="Times New Roman"/>
          <w:b/>
          <w:sz w:val="28"/>
          <w:szCs w:val="28"/>
          <w:highlight w:val="white"/>
        </w:rPr>
        <w:t xml:space="preserve">3. Состав, последовательность и сроки выполнения административных </w:t>
      </w:r>
      <w:r>
        <w:rPr>
          <w:rFonts w:ascii="Times New Roman" w:hAnsi="Times New Roman"/>
          <w:b/>
          <w:sz w:val="28"/>
          <w:szCs w:val="28"/>
          <w:highlight w:val="white"/>
        </w:rPr>
        <w:lastRenderedPageBreak/>
        <w:t>процедур.</w:t>
      </w:r>
    </w:p>
    <w:p w:rsidR="00D269B2" w:rsidRDefault="00D269B2" w:rsidP="00D269B2">
      <w:pPr>
        <w:pStyle w:val="ConsPlusNormal"/>
        <w:jc w:val="both"/>
        <w:rPr>
          <w:rFonts w:ascii="Times New Roman" w:hAnsi="Times New Roman"/>
          <w:b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 профилирование заявителя;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б) прием заявления и документов;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г)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принятие решения о предоставлении (отказе в предоставлении)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д) предоставление результата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е) процедура оценки сведений о заявителе.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b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3.2. Профилирование заявителя.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  <w:highlight w:val="white"/>
        </w:rPr>
        <w:t xml:space="preserve">услуги. 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D269B2" w:rsidRDefault="00D269B2" w:rsidP="00D269B2">
      <w:pPr>
        <w:pStyle w:val="ConsPlusNormal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</w:t>
      </w: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в границах Ленинградской области отсутствует.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Администрации или в многофункциональном центре составляет: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личном обращении – в день обращения;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направлении запроса на бумажном носителе из ГБУ ЛО «МФЦ» в Администрацию – в день поступления документов из ГБУ ЛО «МФЦ» в  Администрацию;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направлении запроса в форме электронного документа посредством ЕПГУ  – в день поступления запроса на ЕПГУ, или на следующий рабочий день (в случае направления документов в нерабочее время, в выходные, праздничные дни).</w:t>
      </w:r>
    </w:p>
    <w:p w:rsidR="00D269B2" w:rsidRDefault="00D269B2" w:rsidP="00D269B2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D269B2" w:rsidRDefault="00D269B2" w:rsidP="00D269B2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3.4. Межведомственное информационное взаимодействие </w:t>
      </w:r>
    </w:p>
    <w:p w:rsidR="00D269B2" w:rsidRDefault="00D269B2" w:rsidP="00D269B2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>
        <w:rPr>
          <w:rFonts w:ascii="Times New Roman" w:hAnsi="Times New Roman"/>
          <w:sz w:val="28"/>
          <w:szCs w:val="28"/>
          <w:highlight w:val="white"/>
        </w:rPr>
        <w:t xml:space="preserve">государственной информационной системы «Единая система межведомственного электронного взаимодействия» АИС МежведЛО, СЭД ЛО или без использования государственной информационной системы «Единая система межведомственного электронного взаимодействия» межведомственных информационных запросов о предоставлении: 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выписка из Единого государственного реестра недвижимости;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</w:t>
      </w:r>
    </w:p>
    <w:p w:rsidR="00D269B2" w:rsidRDefault="00D269B2" w:rsidP="00D269B2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3) сведения о выданных государственных сертификатах на материнский (семейный) капитал.</w:t>
      </w:r>
    </w:p>
    <w:p w:rsidR="00D269B2" w:rsidRDefault="00D269B2" w:rsidP="00D269B2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D269B2" w:rsidRDefault="00D269B2" w:rsidP="00D269B2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D269B2" w:rsidRDefault="00D269B2" w:rsidP="00D269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течение </w:t>
      </w:r>
      <w:r>
        <w:rPr>
          <w:rFonts w:ascii="Times New Roman" w:eastAsia="Calibri" w:hAnsi="Times New Roman"/>
          <w:sz w:val="28"/>
          <w:szCs w:val="28"/>
        </w:rPr>
        <w:t>10 рабочих дней с даты поступления заявления и документов, необходимых для  предоставлении муниципальной услуги.</w:t>
      </w:r>
    </w:p>
    <w:p w:rsidR="00D269B2" w:rsidRDefault="00D269B2" w:rsidP="00D269B2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3.6. Предоставление результата муниципальной услуги</w:t>
      </w:r>
    </w:p>
    <w:p w:rsidR="00D269B2" w:rsidRDefault="00D269B2" w:rsidP="00D269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Решение о предоставлении (об отказе в предоставлении) муниципальной услуги </w:t>
      </w:r>
      <w:r>
        <w:rPr>
          <w:rFonts w:ascii="Times New Roman" w:hAnsi="Times New Roman"/>
          <w:sz w:val="28"/>
          <w:szCs w:val="28"/>
        </w:rPr>
        <w:t>представляется в форме документа на бумажном носителе или электронного документа, подписанного усиленной квалифицированной электронной подписью</w:t>
      </w:r>
      <w:r>
        <w:rPr>
          <w:rFonts w:ascii="Times New Roman" w:hAnsi="Times New Roman"/>
          <w:sz w:val="28"/>
          <w:szCs w:val="28"/>
          <w:highlight w:val="white"/>
        </w:rPr>
        <w:t>, способом, указанным заявителем в заявлении в срок, не превышающий 1 рабочего дня со дня принятия решения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, но не позднее общего срока предоставления муниципальной услуги. </w:t>
      </w:r>
    </w:p>
    <w:p w:rsidR="00D269B2" w:rsidRDefault="00D269B2" w:rsidP="00D269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269B2" w:rsidRDefault="00D269B2" w:rsidP="00D269B2">
      <w:pPr>
        <w:pStyle w:val="ConsPlusNormal"/>
        <w:spacing w:before="220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269B2" w:rsidRDefault="00D269B2" w:rsidP="00D269B2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ru-RU"/>
        </w:rPr>
        <w:t>3.7. П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>роцедура оценки сведений о заявителе</w:t>
      </w:r>
    </w:p>
    <w:p w:rsidR="00D269B2" w:rsidRDefault="00D269B2" w:rsidP="00D26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48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269B2" w:rsidRDefault="00D269B2" w:rsidP="00D269B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Уполномоченный орган организует в установленном им порядке осмотр объекта индивидуального жилищного строительства или дома блокированной застройки в присутствии лица, получившего государств</w:t>
      </w:r>
      <w:r>
        <w:rPr>
          <w:rFonts w:ascii="Times New Roman" w:hAnsi="Times New Roman"/>
          <w:sz w:val="28"/>
          <w:szCs w:val="28"/>
        </w:rPr>
        <w:t>енный сертификат на материнский (семейный) капитал, или его представителя. При проведении осмотра могут осуществляться обмеры и обследования освидетельствуемого объекта.</w:t>
      </w:r>
    </w:p>
    <w:p w:rsidR="00D269B2" w:rsidRDefault="00D269B2" w:rsidP="00D269B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осмотра объекта индивидуального жилищного строительства или дома блокированной застройки устанавливается:</w:t>
      </w:r>
    </w:p>
    <w:p w:rsidR="00D269B2" w:rsidRDefault="00D269B2" w:rsidP="00D269B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выполнены ли в полном объеме основные работы по строительству объекта индивидуального жилищного строительства (произведен монтаж фундамента, возведены стены и кровля);</w:t>
      </w:r>
    </w:p>
    <w:p w:rsidR="00D269B2" w:rsidRDefault="00D269B2" w:rsidP="00D269B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увеличивается ли общая площадь жилого помещения в результате реконструкции объекта индивидуального жилищного строительства или дома блокированной застройки не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D269B2" w:rsidRDefault="00D269B2" w:rsidP="00D269B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осмотра заявитель (представитель заявителя) уведомляется посредством телефонной, факсимильной или электронной связи.</w:t>
      </w:r>
    </w:p>
    <w:p w:rsidR="00D269B2" w:rsidRDefault="00D269B2" w:rsidP="00D269B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 осмотра объекта индивидуального жилищного строительства или дома блокированной застройки составляется акт освидетельствования.</w:t>
      </w:r>
    </w:p>
    <w:p w:rsidR="00D269B2" w:rsidRDefault="00D269B2" w:rsidP="00D269B2">
      <w:pPr>
        <w:pStyle w:val="ConsPlusNormal"/>
        <w:spacing w:before="220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269B2" w:rsidRDefault="00D269B2" w:rsidP="00D269B2">
      <w:pPr>
        <w:pStyle w:val="ConsPlusNormal"/>
        <w:spacing w:before="220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D269B2" w:rsidRDefault="00D269B2" w:rsidP="00D269B2">
      <w:pPr>
        <w:pStyle w:val="ConsPlusNormal"/>
        <w:spacing w:before="220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D269B2" w:rsidRDefault="00D269B2" w:rsidP="00D269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>Перечень способов информирования заявителя об изменении статуса рассмотрения заявления:</w:t>
      </w:r>
    </w:p>
    <w:p w:rsidR="00D269B2" w:rsidRDefault="00D269B2" w:rsidP="00D269B2">
      <w:pPr>
        <w:pStyle w:val="ConsPlusNormal"/>
        <w:spacing w:before="220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 посредством Единого портала.</w:t>
      </w:r>
    </w:p>
    <w:p w:rsidR="00D269B2" w:rsidRDefault="00D269B2" w:rsidP="00D269B2">
      <w:pPr>
        <w:pStyle w:val="ConsPlusNormal"/>
        <w:spacing w:before="220"/>
        <w:contextualSpacing/>
        <w:rPr>
          <w:rFonts w:ascii="Times New Roman" w:hAnsi="Times New Roman"/>
          <w:b/>
          <w:sz w:val="28"/>
          <w:szCs w:val="28"/>
          <w:highlight w:val="white"/>
        </w:rPr>
      </w:pPr>
    </w:p>
    <w:p w:rsidR="00D269B2" w:rsidRPr="00EB0BDA" w:rsidRDefault="00D269B2" w:rsidP="00D269B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Приложение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«Выдача акта освидетельствования проведения основных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работ по строительству (реконструкции) объекта 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индивидуального жилищного строительства, 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по реконструкции дома блокированной застройки, 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осуществляемых с привлечением средств 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материнского (семейного) капитала на 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территории муниципального 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образования Мгиснкое городское поселение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</w:t>
      </w:r>
    </w:p>
    <w:p w:rsidR="00D269B2" w:rsidRPr="00EB0BDA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Ленинградской области» 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условных обозначений и сокращений, Идентификаторы категорий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(признаков) заявителей, Исчерпывающий перечень документов,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 Формы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69B2" w:rsidRPr="00EB0BDA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EB0BDA">
        <w:rPr>
          <w:rFonts w:ascii="Times New Roman" w:hAnsi="Times New Roman" w:cs="Times New Roman"/>
          <w:sz w:val="28"/>
          <w:szCs w:val="28"/>
        </w:rPr>
        <w:t>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D269B2" w:rsidRPr="00EB0BDA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DA"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 w:rsidRPr="00EB0BDA">
        <w:rPr>
          <w:sz w:val="28"/>
          <w:szCs w:val="28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 w:rsidRPr="00EB0BDA">
        <w:rPr>
          <w:sz w:val="28"/>
          <w:szCs w:val="28"/>
        </w:rPr>
        <w:t>г) МФЦ – многофункциональный центр;</w:t>
      </w: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 w:rsidRPr="00EB0BDA">
        <w:rPr>
          <w:sz w:val="28"/>
          <w:szCs w:val="28"/>
        </w:rPr>
        <w:t xml:space="preserve">д) ГБУ ЛО «МФЦ» - государственное бюджетное учреждение Ленинградской </w:t>
      </w:r>
      <w:r w:rsidRPr="00EB0BDA">
        <w:rPr>
          <w:sz w:val="28"/>
          <w:szCs w:val="28"/>
        </w:rPr>
        <w:lastRenderedPageBreak/>
        <w:t>области «Многофункциональный центр предоставления государственных и муниципальных услуг»;</w:t>
      </w: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D269B2" w:rsidRPr="00EB0BDA" w:rsidRDefault="00D269B2" w:rsidP="00D269B2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 w:rsidRPr="00EB0BDA">
        <w:rPr>
          <w:sz w:val="28"/>
          <w:szCs w:val="28"/>
        </w:rPr>
        <w:t>е) ЕГРН – Единый государственный реестр недвижимости;</w:t>
      </w:r>
    </w:p>
    <w:p w:rsidR="00D269B2" w:rsidRDefault="00D269B2" w:rsidP="00D269B2">
      <w:pPr>
        <w:pStyle w:val="20"/>
        <w:tabs>
          <w:tab w:val="left" w:pos="920"/>
        </w:tabs>
        <w:spacing w:after="0"/>
        <w:ind w:firstLine="0"/>
        <w:rPr>
          <w:sz w:val="26"/>
          <w:szCs w:val="26"/>
        </w:rPr>
      </w:pPr>
    </w:p>
    <w:p w:rsidR="00D269B2" w:rsidRDefault="00D269B2" w:rsidP="00D269B2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[Все] -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П(з) - представитель заявителя;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д)О - представляется оригинал документа;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 (э) - представляется оригинал документа в электронной форме;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К - представляется копия документа;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К(э) - представляется копия документа в электронной форме;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К (з) -  заверенная копия;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Д(1) - документы представляются в одном экземпляре;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МФЦ – документы подаются в МФЦ;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У(укэп) – удостоверяется усиленной квалифицированной электронной подписью;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У(унэп) - удостоверяется усиленной неквалифицированной электронной подписью;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У (эпн) – удостоверяется усиленной квалифицированной подписью нотариуса;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п) А – Администрация.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269B2" w:rsidSect="00D269B2">
          <w:pgSz w:w="11906" w:h="16838" w:code="9"/>
          <w:pgMar w:top="709" w:right="616" w:bottom="709" w:left="1134" w:header="11" w:footer="720" w:gutter="0"/>
          <w:cols w:space="720"/>
          <w:docGrid w:linePitch="360"/>
        </w:sectPr>
      </w:pPr>
    </w:p>
    <w:p w:rsidR="00D269B2" w:rsidRDefault="00D269B2" w:rsidP="00D269B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D269B2" w:rsidRDefault="00D269B2" w:rsidP="00D269B2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  <w:r>
        <w:t xml:space="preserve"> </w:t>
      </w:r>
    </w:p>
    <w:tbl>
      <w:tblPr>
        <w:tblStyle w:val="a8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899"/>
        <w:gridCol w:w="12413"/>
      </w:tblGrid>
      <w:tr w:rsidR="00D269B2" w:rsidTr="00B17599">
        <w:trPr>
          <w:jc w:val="center"/>
        </w:trPr>
        <w:tc>
          <w:tcPr>
            <w:tcW w:w="1899" w:type="dxa"/>
            <w:vMerge w:val="restart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2413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  <w:p w:rsidR="00D269B2" w:rsidRDefault="00D269B2" w:rsidP="00B17599">
            <w:pPr>
              <w:rPr>
                <w:sz w:val="24"/>
                <w:szCs w:val="24"/>
              </w:rPr>
            </w:pPr>
          </w:p>
        </w:tc>
      </w:tr>
      <w:tr w:rsidR="00D269B2" w:rsidTr="00B17599">
        <w:trPr>
          <w:jc w:val="center"/>
        </w:trPr>
        <w:tc>
          <w:tcPr>
            <w:tcW w:w="1899" w:type="dxa"/>
            <w:vMerge/>
          </w:tcPr>
          <w:p w:rsidR="00D269B2" w:rsidRDefault="00D269B2" w:rsidP="00B17599">
            <w:pPr>
              <w:rPr>
                <w:sz w:val="24"/>
                <w:szCs w:val="24"/>
              </w:rPr>
            </w:pPr>
          </w:p>
        </w:tc>
        <w:tc>
          <w:tcPr>
            <w:tcW w:w="12413" w:type="dxa"/>
          </w:tcPr>
          <w:p w:rsidR="00D269B2" w:rsidRPr="00EB0BDA" w:rsidRDefault="00D269B2" w:rsidP="00B17599">
            <w:pPr>
              <w:jc w:val="center"/>
              <w:rPr>
                <w:sz w:val="24"/>
                <w:szCs w:val="24"/>
              </w:rPr>
            </w:pPr>
            <w:r w:rsidRPr="00EB0BDA">
              <w:rPr>
                <w:rFonts w:eastAsia="Times New Roman"/>
                <w:sz w:val="24"/>
                <w:szCs w:val="24"/>
              </w:rPr>
              <w:t>а</w:t>
            </w:r>
            <w:r w:rsidRPr="00EB0BDA">
              <w:rPr>
                <w:rFonts w:eastAsia="Calibri"/>
                <w:sz w:val="24"/>
                <w:szCs w:val="24"/>
                <w:lang w:eastAsia="ru-RU"/>
              </w:rPr>
              <w:t>кт освидетельствования</w:t>
            </w:r>
          </w:p>
        </w:tc>
      </w:tr>
      <w:tr w:rsidR="00D269B2" w:rsidTr="00B17599">
        <w:trPr>
          <w:jc w:val="center"/>
        </w:trPr>
        <w:tc>
          <w:tcPr>
            <w:tcW w:w="1899" w:type="dxa"/>
            <w:vMerge/>
          </w:tcPr>
          <w:p w:rsidR="00D269B2" w:rsidRDefault="00D269B2" w:rsidP="00B17599">
            <w:pPr>
              <w:rPr>
                <w:sz w:val="24"/>
                <w:szCs w:val="24"/>
              </w:rPr>
            </w:pPr>
          </w:p>
        </w:tc>
        <w:tc>
          <w:tcPr>
            <w:tcW w:w="12413" w:type="dxa"/>
          </w:tcPr>
          <w:p w:rsidR="00D269B2" w:rsidRDefault="00D269B2" w:rsidP="00B17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3" w:name="bookmark42"/>
      <w:r>
        <w:rPr>
          <w:rFonts w:ascii="Times New Roman" w:hAnsi="Times New Roman" w:cs="Times New Roman"/>
          <w:sz w:val="20"/>
          <w:szCs w:val="20"/>
        </w:rPr>
        <w:t xml:space="preserve">Таблица № </w:t>
      </w:r>
      <w:bookmarkEnd w:id="3"/>
      <w:r>
        <w:rPr>
          <w:rFonts w:ascii="Times New Roman" w:hAnsi="Times New Roman" w:cs="Times New Roman"/>
          <w:sz w:val="20"/>
          <w:szCs w:val="20"/>
        </w:rPr>
        <w:t>2</w:t>
      </w: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8"/>
        <w:gridCol w:w="3496"/>
        <w:gridCol w:w="115"/>
        <w:gridCol w:w="2720"/>
        <w:gridCol w:w="155"/>
        <w:gridCol w:w="5080"/>
      </w:tblGrid>
      <w:tr w:rsidR="00D269B2" w:rsidTr="00B17599">
        <w:trPr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gridSpan w:val="2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5" w:type="dxa"/>
            <w:gridSpan w:val="2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Иные требования</w:t>
            </w:r>
          </w:p>
        </w:tc>
      </w:tr>
      <w:tr w:rsidR="00D269B2" w:rsidTr="00B17599">
        <w:trPr>
          <w:jc w:val="center"/>
        </w:trPr>
        <w:tc>
          <w:tcPr>
            <w:tcW w:w="14029" w:type="dxa"/>
            <w:gridSpan w:val="8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269B2" w:rsidTr="00B17599">
        <w:trPr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2835" w:type="dxa"/>
            <w:gridSpan w:val="2"/>
          </w:tcPr>
          <w:p w:rsidR="00D269B2" w:rsidRDefault="00D269B2" w:rsidP="00B1759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О(э) – Единый портал</w:t>
            </w:r>
          </w:p>
          <w:p w:rsidR="00D269B2" w:rsidRDefault="00D269B2" w:rsidP="00B17599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 / О(э) – МФЦ;</w:t>
            </w:r>
          </w:p>
          <w:p w:rsidR="00D269B2" w:rsidRDefault="00D269B2" w:rsidP="00B17599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 - А</w:t>
            </w:r>
          </w:p>
          <w:p w:rsidR="00D269B2" w:rsidRDefault="00D269B2" w:rsidP="00B17599">
            <w:pPr>
              <w:rPr>
                <w:b/>
                <w:sz w:val="24"/>
                <w:szCs w:val="24"/>
              </w:rPr>
            </w:pPr>
          </w:p>
        </w:tc>
        <w:tc>
          <w:tcPr>
            <w:tcW w:w="5235" w:type="dxa"/>
            <w:gridSpan w:val="2"/>
          </w:tcPr>
          <w:p w:rsidR="00D269B2" w:rsidRDefault="00D269B2" w:rsidP="00B1759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[Все], Д(1)</w:t>
            </w:r>
          </w:p>
        </w:tc>
      </w:tr>
      <w:tr w:rsidR="00D269B2" w:rsidTr="00B17599">
        <w:trPr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269B2" w:rsidRDefault="00D269B2" w:rsidP="00B17599">
            <w:r>
              <w:rPr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D269B2" w:rsidRDefault="00D269B2" w:rsidP="00B17599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 П (з)</w:t>
            </w:r>
          </w:p>
        </w:tc>
        <w:tc>
          <w:tcPr>
            <w:tcW w:w="2835" w:type="dxa"/>
            <w:gridSpan w:val="2"/>
          </w:tcPr>
          <w:p w:rsidR="00D269B2" w:rsidRDefault="00D269B2" w:rsidP="00B1759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5235" w:type="dxa"/>
            <w:gridSpan w:val="2"/>
          </w:tcPr>
          <w:p w:rsidR="00D269B2" w:rsidRDefault="00D269B2" w:rsidP="00B1759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[Все]</w:t>
            </w:r>
          </w:p>
        </w:tc>
      </w:tr>
      <w:tr w:rsidR="00D269B2" w:rsidTr="00B17599">
        <w:trPr>
          <w:trHeight w:val="1020"/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269B2" w:rsidRDefault="00D269B2" w:rsidP="00B17599">
            <w:r>
              <w:rPr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D269B2" w:rsidRDefault="00D269B2" w:rsidP="00B17599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Доверенность П (з), выданная в соответствии с гражданским законодательством </w:t>
            </w:r>
          </w:p>
        </w:tc>
        <w:tc>
          <w:tcPr>
            <w:tcW w:w="2835" w:type="dxa"/>
            <w:gridSpan w:val="2"/>
          </w:tcPr>
          <w:p w:rsidR="00D269B2" w:rsidRDefault="00D269B2" w:rsidP="00B1759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К(э), У (эпн)   – Единый портал;</w:t>
            </w:r>
          </w:p>
          <w:p w:rsidR="00D269B2" w:rsidRDefault="00D269B2" w:rsidP="00B1759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О и К или К (з)  – МФЦ, А </w:t>
            </w:r>
          </w:p>
        </w:tc>
        <w:tc>
          <w:tcPr>
            <w:tcW w:w="5235" w:type="dxa"/>
            <w:gridSpan w:val="2"/>
          </w:tcPr>
          <w:p w:rsidR="00D269B2" w:rsidRDefault="00D269B2" w:rsidP="00B1759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Д(1)</w:t>
            </w:r>
          </w:p>
          <w:p w:rsidR="00D269B2" w:rsidRDefault="00D269B2" w:rsidP="00B17599">
            <w:pPr>
              <w:rPr>
                <w:b/>
                <w:sz w:val="24"/>
                <w:szCs w:val="24"/>
              </w:rPr>
            </w:pPr>
          </w:p>
        </w:tc>
      </w:tr>
      <w:tr w:rsidR="00D269B2" w:rsidTr="00B17599">
        <w:trPr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D269B2" w:rsidRDefault="00D269B2" w:rsidP="00B17599">
            <w:r>
              <w:t>А</w:t>
            </w:r>
          </w:p>
        </w:tc>
        <w:tc>
          <w:tcPr>
            <w:tcW w:w="3554" w:type="dxa"/>
            <w:gridSpan w:val="2"/>
          </w:tcPr>
          <w:p w:rsidR="00D269B2" w:rsidRDefault="00D269B2" w:rsidP="00B17599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Правоустанавливающие документы, если право не зарегистрировано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D269B2" w:rsidRDefault="00D269B2" w:rsidP="00B17599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 (з) / К (э, з) – А; МФЦ</w:t>
            </w:r>
          </w:p>
          <w:p w:rsidR="00D269B2" w:rsidRDefault="00D269B2" w:rsidP="00B17599">
            <w:r>
              <w:rPr>
                <w:rFonts w:eastAsia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5235" w:type="dxa"/>
            <w:gridSpan w:val="2"/>
          </w:tcPr>
          <w:p w:rsidR="00D269B2" w:rsidRDefault="00D269B2" w:rsidP="00B17599">
            <w:r>
              <w:rPr>
                <w:b/>
                <w:sz w:val="24"/>
                <w:szCs w:val="24"/>
              </w:rPr>
              <w:t>Д (1)</w:t>
            </w:r>
          </w:p>
        </w:tc>
      </w:tr>
      <w:tr w:rsidR="00D269B2" w:rsidTr="00B17599">
        <w:trPr>
          <w:trHeight w:val="276"/>
          <w:jc w:val="center"/>
        </w:trPr>
        <w:tc>
          <w:tcPr>
            <w:tcW w:w="14029" w:type="dxa"/>
            <w:gridSpan w:val="8"/>
          </w:tcPr>
          <w:p w:rsidR="00D269B2" w:rsidRDefault="00D269B2" w:rsidP="00B175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D269B2" w:rsidRDefault="00D269B2" w:rsidP="00B17599">
            <w:pPr>
              <w:rPr>
                <w:sz w:val="24"/>
                <w:szCs w:val="24"/>
              </w:rPr>
            </w:pPr>
          </w:p>
        </w:tc>
      </w:tr>
      <w:tr w:rsidR="00D269B2" w:rsidTr="00B17599">
        <w:trPr>
          <w:trHeight w:val="276"/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1" w:type="dxa"/>
            <w:gridSpan w:val="2"/>
          </w:tcPr>
          <w:p w:rsidR="00D269B2" w:rsidRDefault="00D269B2" w:rsidP="00B17599">
            <w:r>
              <w:rPr>
                <w:sz w:val="24"/>
                <w:szCs w:val="24"/>
              </w:rPr>
              <w:t>А</w:t>
            </w:r>
          </w:p>
        </w:tc>
        <w:tc>
          <w:tcPr>
            <w:tcW w:w="3611" w:type="dxa"/>
            <w:gridSpan w:val="2"/>
          </w:tcPr>
          <w:p w:rsidR="00D269B2" w:rsidRDefault="00D269B2" w:rsidP="00B17599">
            <w:pPr>
              <w:ind w:firstLine="2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Выписка из Единого государственного реестра недвижимости</w:t>
            </w:r>
          </w:p>
        </w:tc>
        <w:tc>
          <w:tcPr>
            <w:tcW w:w="2875" w:type="dxa"/>
            <w:gridSpan w:val="2"/>
          </w:tcPr>
          <w:p w:rsidR="00D269B2" w:rsidRDefault="00D269B2" w:rsidP="00B175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(1)</w:t>
            </w:r>
          </w:p>
        </w:tc>
      </w:tr>
      <w:tr w:rsidR="00D269B2" w:rsidTr="00B17599">
        <w:trPr>
          <w:trHeight w:val="276"/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01" w:type="dxa"/>
            <w:gridSpan w:val="2"/>
          </w:tcPr>
          <w:p w:rsidR="00D269B2" w:rsidRDefault="00D269B2" w:rsidP="00B17599">
            <w:r>
              <w:rPr>
                <w:sz w:val="24"/>
                <w:szCs w:val="24"/>
              </w:rPr>
              <w:t>А</w:t>
            </w:r>
          </w:p>
        </w:tc>
        <w:tc>
          <w:tcPr>
            <w:tcW w:w="3611" w:type="dxa"/>
            <w:gridSpan w:val="2"/>
          </w:tcPr>
          <w:p w:rsidR="00D269B2" w:rsidRDefault="00D269B2" w:rsidP="00B17599">
            <w:pPr>
              <w:widowControl w:val="0"/>
              <w:ind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</w:t>
            </w:r>
          </w:p>
        </w:tc>
        <w:tc>
          <w:tcPr>
            <w:tcW w:w="2875" w:type="dxa"/>
            <w:gridSpan w:val="2"/>
          </w:tcPr>
          <w:p w:rsidR="00D269B2" w:rsidRDefault="00D269B2" w:rsidP="00B175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(1)</w:t>
            </w:r>
          </w:p>
        </w:tc>
      </w:tr>
      <w:tr w:rsidR="00D269B2" w:rsidTr="00B17599">
        <w:trPr>
          <w:trHeight w:val="276"/>
          <w:jc w:val="center"/>
        </w:trPr>
        <w:tc>
          <w:tcPr>
            <w:tcW w:w="56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01" w:type="dxa"/>
            <w:gridSpan w:val="2"/>
          </w:tcPr>
          <w:p w:rsidR="00D269B2" w:rsidRDefault="00D269B2" w:rsidP="00B17599">
            <w:r>
              <w:rPr>
                <w:sz w:val="24"/>
                <w:szCs w:val="24"/>
              </w:rPr>
              <w:t>А</w:t>
            </w:r>
          </w:p>
        </w:tc>
        <w:tc>
          <w:tcPr>
            <w:tcW w:w="3611" w:type="dxa"/>
            <w:gridSpan w:val="2"/>
          </w:tcPr>
          <w:p w:rsidR="00D269B2" w:rsidRDefault="00D269B2" w:rsidP="00B17599">
            <w:pPr>
              <w:ind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выданных государственных сертификатах на материнский (семейный) капитал.</w:t>
            </w:r>
          </w:p>
        </w:tc>
        <w:tc>
          <w:tcPr>
            <w:tcW w:w="2875" w:type="dxa"/>
            <w:gridSpan w:val="2"/>
          </w:tcPr>
          <w:p w:rsidR="00D269B2" w:rsidRDefault="00D269B2" w:rsidP="00B175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(1)</w:t>
            </w:r>
          </w:p>
        </w:tc>
      </w:tr>
    </w:tbl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69B2" w:rsidRDefault="00D269B2" w:rsidP="00D269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269B2" w:rsidRDefault="00D269B2" w:rsidP="00D269B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 3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0802"/>
        <w:gridCol w:w="3828"/>
      </w:tblGrid>
      <w:tr w:rsidR="00D269B2" w:rsidTr="00B17599">
        <w:trPr>
          <w:jc w:val="center"/>
        </w:trPr>
        <w:tc>
          <w:tcPr>
            <w:tcW w:w="533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802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828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 категорий (признаков)</w:t>
            </w:r>
          </w:p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заявителей</w:t>
            </w:r>
          </w:p>
        </w:tc>
      </w:tr>
      <w:tr w:rsidR="00D269B2" w:rsidTr="00B17599">
        <w:trPr>
          <w:jc w:val="center"/>
        </w:trPr>
        <w:tc>
          <w:tcPr>
            <w:tcW w:w="15163" w:type="dxa"/>
            <w:gridSpan w:val="3"/>
          </w:tcPr>
          <w:p w:rsidR="00D269B2" w:rsidRDefault="00D269B2" w:rsidP="00B17599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D269B2" w:rsidRDefault="00D269B2" w:rsidP="00B17599">
            <w:pPr>
              <w:tabs>
                <w:tab w:val="left" w:pos="1475"/>
                <w:tab w:val="center" w:pos="6785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  <w:t>муниципальной услуги</w:t>
            </w:r>
          </w:p>
        </w:tc>
      </w:tr>
      <w:tr w:rsidR="00D269B2" w:rsidTr="00B17599">
        <w:trPr>
          <w:jc w:val="center"/>
        </w:trPr>
        <w:tc>
          <w:tcPr>
            <w:tcW w:w="533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2" w:type="dxa"/>
          </w:tcPr>
          <w:p w:rsidR="00D269B2" w:rsidRDefault="00D269B2" w:rsidP="00B17599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заявление о предоставлении услуги подано в ОМСУ или Организацию, в полномочия которых не входит предоставление услуги;</w:t>
            </w:r>
          </w:p>
          <w:p w:rsidR="00D269B2" w:rsidRDefault="00D269B2" w:rsidP="00B17599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      </w:r>
          </w:p>
          <w:p w:rsidR="00D269B2" w:rsidRDefault="00D269B2" w:rsidP="00B17599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D269B2" w:rsidRDefault="00D269B2" w:rsidP="00B17599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D269B2" w:rsidRDefault="00D269B2" w:rsidP="00B17599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5) неполное заполнение полей в форме заявления, в том числе в интерактивной форме заявления на ЕПГУ; </w:t>
            </w:r>
          </w:p>
          <w:p w:rsidR="00D269B2" w:rsidRDefault="00D269B2" w:rsidP="00B17599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D269B2" w:rsidRDefault="00D269B2" w:rsidP="00B17599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 заявитель не относится к кругу лиц, имеющих право на предоставление услуги.</w:t>
            </w:r>
          </w:p>
        </w:tc>
        <w:tc>
          <w:tcPr>
            <w:tcW w:w="3828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</w:p>
        </w:tc>
      </w:tr>
      <w:tr w:rsidR="00D269B2" w:rsidTr="00B17599">
        <w:trPr>
          <w:jc w:val="center"/>
        </w:trPr>
        <w:tc>
          <w:tcPr>
            <w:tcW w:w="15163" w:type="dxa"/>
            <w:gridSpan w:val="3"/>
          </w:tcPr>
          <w:p w:rsidR="00D269B2" w:rsidRDefault="00D269B2" w:rsidP="00B17599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D269B2" w:rsidTr="00B17599">
        <w:trPr>
          <w:jc w:val="center"/>
        </w:trPr>
        <w:tc>
          <w:tcPr>
            <w:tcW w:w="533" w:type="dxa"/>
          </w:tcPr>
          <w:p w:rsidR="00D269B2" w:rsidRDefault="00D269B2" w:rsidP="00B175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2" w:type="dxa"/>
          </w:tcPr>
          <w:p w:rsidR="00D269B2" w:rsidRDefault="00D269B2" w:rsidP="00B17599">
            <w:pPr>
              <w:ind w:firstLine="53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      </w:r>
          </w:p>
          <w:p w:rsidR="00D269B2" w:rsidRDefault="00D269B2" w:rsidP="00B175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Федерации, на день поступления заявления.</w:t>
            </w:r>
          </w:p>
        </w:tc>
        <w:tc>
          <w:tcPr>
            <w:tcW w:w="3828" w:type="dxa"/>
          </w:tcPr>
          <w:p w:rsidR="00D269B2" w:rsidRDefault="00D269B2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D269B2" w:rsidRDefault="00D269B2" w:rsidP="00D269B2">
      <w:pPr>
        <w:jc w:val="center"/>
        <w:sectPr w:rsidR="00D269B2">
          <w:pgSz w:w="16838" w:h="11906" w:orient="landscape"/>
          <w:pgMar w:top="851" w:right="425" w:bottom="851" w:left="567" w:header="709" w:footer="709" w:gutter="0"/>
          <w:cols w:space="708"/>
          <w:docGrid w:linePitch="360"/>
        </w:sectPr>
      </w:pPr>
    </w:p>
    <w:p w:rsidR="00D269B2" w:rsidRDefault="00D269B2" w:rsidP="00D269B2">
      <w:pPr>
        <w:jc w:val="center"/>
      </w:pPr>
    </w:p>
    <w:p w:rsidR="00D269B2" w:rsidRDefault="00D269B2" w:rsidP="00D26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4" w:name="bookmark44"/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V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Формы бланков заявления и результата предоставления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услуги</w:t>
      </w:r>
      <w:bookmarkEnd w:id="4"/>
    </w:p>
    <w:p w:rsidR="00D269B2" w:rsidRDefault="00D269B2" w:rsidP="00D26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sz w:val="20"/>
          <w:szCs w:val="20"/>
          <w:lang w:bidi="ru-RU"/>
        </w:rPr>
        <w:t>Образец № 1</w:t>
      </w: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9"/>
        <w:gridCol w:w="3867"/>
      </w:tblGrid>
      <w:tr w:rsidR="00D269B2" w:rsidTr="00B17599">
        <w:trPr>
          <w:jc w:val="right"/>
        </w:trPr>
        <w:tc>
          <w:tcPr>
            <w:tcW w:w="839" w:type="dxa"/>
          </w:tcPr>
          <w:p w:rsidR="00D269B2" w:rsidRPr="00CE5922" w:rsidRDefault="00D269B2" w:rsidP="00B175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922">
              <w:rPr>
                <w:rFonts w:ascii="Times New Roman" w:eastAsia="Calibri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D269B2" w:rsidRDefault="00D269B2" w:rsidP="00B1759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69B2" w:rsidTr="00B17599">
        <w:trPr>
          <w:jc w:val="right"/>
        </w:trPr>
        <w:tc>
          <w:tcPr>
            <w:tcW w:w="4706" w:type="dxa"/>
            <w:gridSpan w:val="2"/>
          </w:tcPr>
          <w:p w:rsidR="00D269B2" w:rsidRDefault="00D269B2" w:rsidP="00B175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(фамилия, имя, отчество (при наличии) физического лица)</w:t>
            </w:r>
          </w:p>
        </w:tc>
      </w:tr>
      <w:tr w:rsidR="00D269B2" w:rsidTr="00B17599">
        <w:trPr>
          <w:jc w:val="right"/>
        </w:trPr>
        <w:tc>
          <w:tcPr>
            <w:tcW w:w="4706" w:type="dxa"/>
            <w:gridSpan w:val="2"/>
            <w:tcBorders>
              <w:bottom w:val="single" w:sz="4" w:space="0" w:color="auto"/>
            </w:tcBorders>
          </w:tcPr>
          <w:p w:rsidR="00D269B2" w:rsidRDefault="00D269B2" w:rsidP="00B1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69B2" w:rsidTr="00B17599">
        <w:trPr>
          <w:jc w:val="right"/>
        </w:trPr>
        <w:tc>
          <w:tcPr>
            <w:tcW w:w="4706" w:type="dxa"/>
            <w:gridSpan w:val="2"/>
            <w:tcBorders>
              <w:top w:val="single" w:sz="4" w:space="0" w:color="auto"/>
            </w:tcBorders>
          </w:tcPr>
          <w:p w:rsidR="00D269B2" w:rsidRDefault="00D269B2" w:rsidP="00B175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отказе в предоставлении муниципальной услуги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"___" ________ 20__ года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Наименование уполномоченного ОМСУ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результатам рассмотрения заявления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____________________________________________________________________________,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(фамилия, инициалы физического лица, обратившегося за муниципальной услугой)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(входящий № ________ от "___" _________________ 20___ года), в соответствии с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подпунктом ____ пункта 2.10 Административного регламента предоставления ОМСУ муниципальной услуги __________________________________________________________,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РЕШИЛ: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В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«_______________» отказать в связи: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(указываются основания для отказа)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2. Разъяснить</w:t>
      </w:r>
      <w:r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____________________________________________________________________________,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что: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(фамилия, инициалы физического лица, обратившегося за муниципальной услугой)</w:t>
      </w:r>
    </w:p>
    <w:p w:rsidR="00D269B2" w:rsidRDefault="00D269B2" w:rsidP="00D269B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настоящий отказ не препятствует повторному обращению за муниципальной услугой после устранения указанных нарушений;</w:t>
      </w:r>
    </w:p>
    <w:p w:rsidR="00D269B2" w:rsidRDefault="00D269B2" w:rsidP="00D269B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отказ может быть обжалован в судебном порядке.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     ___________________  ___________________________</w:t>
      </w:r>
    </w:p>
    <w:p w:rsidR="00D269B2" w:rsidRDefault="00D269B2" w:rsidP="00D269B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(должность лица, принявшего решение)                (подпись)               (расшифровка подписи)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Решение об отказе в предоставлении муниципальной услуги получил "___" ______ 20__ года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_____________________________________________________________________________________________,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(фамилия, имя, отчество физического лица/представителя физического лица)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действующий на основании доверенности от «__» ___________ 20__ года № ____</w:t>
      </w: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269B2" w:rsidRDefault="00D269B2" w:rsidP="00D269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(заполняется в случае получения решения представителем физического лица) 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      _______________________________________</w:t>
      </w:r>
    </w:p>
    <w:p w:rsidR="00D269B2" w:rsidRDefault="00D269B2" w:rsidP="00D269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269B2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Образец № 2</w:t>
      </w:r>
    </w:p>
    <w:tbl>
      <w:tblPr>
        <w:tblStyle w:val="10"/>
        <w:tblW w:w="9661" w:type="dxa"/>
        <w:tblInd w:w="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5"/>
        <w:gridCol w:w="5186"/>
      </w:tblGrid>
      <w:tr w:rsidR="00D269B2" w:rsidTr="00B17599">
        <w:trPr>
          <w:gridAfter w:val="1"/>
          <w:wAfter w:w="5186" w:type="dxa"/>
        </w:trPr>
        <w:tc>
          <w:tcPr>
            <w:tcW w:w="4475" w:type="dxa"/>
            <w:shd w:val="clear" w:color="000000" w:fill="auto"/>
            <w:vAlign w:val="bottom"/>
          </w:tcPr>
          <w:p w:rsidR="00D269B2" w:rsidRDefault="00D269B2" w:rsidP="00B17599">
            <w:pPr>
              <w:rPr>
                <w:sz w:val="20"/>
              </w:rPr>
            </w:pPr>
          </w:p>
        </w:tc>
      </w:tr>
      <w:tr w:rsidR="00D269B2" w:rsidTr="00B17599">
        <w:tc>
          <w:tcPr>
            <w:tcW w:w="4475" w:type="dxa"/>
            <w:shd w:val="clear" w:color="000000" w:fill="auto"/>
            <w:vAlign w:val="bottom"/>
          </w:tcPr>
          <w:p w:rsidR="00D269B2" w:rsidRDefault="00D269B2" w:rsidP="00B17599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D269B2" w:rsidRDefault="00D269B2" w:rsidP="00B17599">
            <w:pPr>
              <w:rPr>
                <w:sz w:val="20"/>
              </w:rPr>
            </w:pPr>
          </w:p>
        </w:tc>
      </w:tr>
      <w:tr w:rsidR="00D269B2" w:rsidTr="00B17599">
        <w:tc>
          <w:tcPr>
            <w:tcW w:w="4475" w:type="dxa"/>
            <w:shd w:val="clear" w:color="000000" w:fill="auto"/>
            <w:vAlign w:val="bottom"/>
          </w:tcPr>
          <w:p w:rsidR="00D269B2" w:rsidRDefault="00D269B2" w:rsidP="00B17599">
            <w:pPr>
              <w:rPr>
                <w:sz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</w:tcBorders>
            <w:shd w:val="clear" w:color="000000" w:fill="auto"/>
          </w:tcPr>
          <w:p w:rsidR="00D269B2" w:rsidRDefault="00D269B2" w:rsidP="00B17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имя, отчество (при наличии), данные документа, удостоверяющего личность</w:t>
            </w:r>
          </w:p>
        </w:tc>
      </w:tr>
      <w:tr w:rsidR="00D269B2" w:rsidTr="00B17599">
        <w:tc>
          <w:tcPr>
            <w:tcW w:w="4475" w:type="dxa"/>
            <w:shd w:val="clear" w:color="000000" w:fill="auto"/>
            <w:vAlign w:val="bottom"/>
          </w:tcPr>
          <w:p w:rsidR="00D269B2" w:rsidRDefault="00D269B2" w:rsidP="00B17599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D269B2" w:rsidRDefault="00D269B2" w:rsidP="00B17599">
            <w:pPr>
              <w:rPr>
                <w:sz w:val="20"/>
              </w:rPr>
            </w:pPr>
          </w:p>
        </w:tc>
      </w:tr>
      <w:tr w:rsidR="00D269B2" w:rsidTr="00B17599">
        <w:tc>
          <w:tcPr>
            <w:tcW w:w="4475" w:type="dxa"/>
            <w:shd w:val="clear" w:color="000000" w:fill="auto"/>
            <w:vAlign w:val="bottom"/>
          </w:tcPr>
          <w:p w:rsidR="00D269B2" w:rsidRDefault="00D269B2" w:rsidP="00B17599">
            <w:pPr>
              <w:rPr>
                <w:sz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</w:tcBorders>
            <w:shd w:val="clear" w:color="000000" w:fill="auto"/>
          </w:tcPr>
          <w:p w:rsidR="00D269B2" w:rsidRDefault="00D269B2" w:rsidP="00B17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контактный телефон, адрес электронной почты)</w:t>
            </w:r>
          </w:p>
        </w:tc>
      </w:tr>
      <w:tr w:rsidR="00D269B2" w:rsidTr="00B17599">
        <w:tc>
          <w:tcPr>
            <w:tcW w:w="4475" w:type="dxa"/>
            <w:shd w:val="clear" w:color="000000" w:fill="auto"/>
            <w:vAlign w:val="bottom"/>
          </w:tcPr>
          <w:p w:rsidR="00D269B2" w:rsidRDefault="00D269B2" w:rsidP="00B17599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D269B2" w:rsidRDefault="00D269B2" w:rsidP="00B17599">
            <w:pPr>
              <w:rPr>
                <w:szCs w:val="24"/>
              </w:rPr>
            </w:pPr>
          </w:p>
        </w:tc>
      </w:tr>
      <w:tr w:rsidR="00D269B2" w:rsidTr="00B17599">
        <w:tc>
          <w:tcPr>
            <w:tcW w:w="4475" w:type="dxa"/>
            <w:shd w:val="clear" w:color="000000" w:fill="auto"/>
            <w:vAlign w:val="bottom"/>
          </w:tcPr>
          <w:p w:rsidR="00D269B2" w:rsidRDefault="00D269B2" w:rsidP="00B17599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bottom"/>
          </w:tcPr>
          <w:p w:rsidR="00D269B2" w:rsidRDefault="00D269B2" w:rsidP="00B17599">
            <w:pPr>
              <w:rPr>
                <w:szCs w:val="24"/>
              </w:rPr>
            </w:pPr>
          </w:p>
        </w:tc>
      </w:tr>
      <w:tr w:rsidR="00D269B2" w:rsidTr="00B17599">
        <w:tc>
          <w:tcPr>
            <w:tcW w:w="9661" w:type="dxa"/>
            <w:gridSpan w:val="2"/>
            <w:shd w:val="clear" w:color="000000" w:fill="auto"/>
            <w:vAlign w:val="bottom"/>
          </w:tcPr>
          <w:p w:rsidR="00D269B2" w:rsidRDefault="00D269B2" w:rsidP="00B17599">
            <w:pPr>
              <w:jc w:val="center"/>
              <w:rPr>
                <w:szCs w:val="24"/>
              </w:rPr>
            </w:pPr>
          </w:p>
          <w:p w:rsidR="00D269B2" w:rsidRDefault="00D269B2" w:rsidP="00B17599">
            <w:pPr>
              <w:jc w:val="center"/>
              <w:rPr>
                <w:szCs w:val="24"/>
              </w:rPr>
            </w:pPr>
          </w:p>
          <w:p w:rsidR="00D269B2" w:rsidRDefault="00D269B2" w:rsidP="00B17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  <w:r>
              <w:rPr>
                <w:b/>
                <w:sz w:val="28"/>
                <w:szCs w:val="28"/>
              </w:rPr>
              <w:br/>
              <w:t>о предоставлении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</w:t>
            </w:r>
          </w:p>
          <w:p w:rsidR="00D269B2" w:rsidRDefault="00D269B2" w:rsidP="00B17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«_______________»</w:t>
            </w:r>
          </w:p>
          <w:p w:rsidR="00D269B2" w:rsidRDefault="00D269B2" w:rsidP="00B17599">
            <w:pPr>
              <w:jc w:val="center"/>
              <w:rPr>
                <w:b/>
                <w:szCs w:val="24"/>
              </w:rPr>
            </w:pPr>
          </w:p>
          <w:tbl>
            <w:tblPr>
              <w:tblW w:w="955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2700"/>
              <w:gridCol w:w="2402"/>
              <w:gridCol w:w="2665"/>
              <w:gridCol w:w="35"/>
              <w:gridCol w:w="449"/>
            </w:tblGrid>
            <w:tr w:rsidR="00D269B2" w:rsidTr="00B17599">
              <w:tc>
                <w:tcPr>
                  <w:tcW w:w="9492" w:type="dxa"/>
                  <w:gridSpan w:val="6"/>
                </w:tcPr>
                <w:p w:rsidR="00D269B2" w:rsidRDefault="00D269B2" w:rsidP="00B17599">
                  <w:pPr>
                    <w:widowControl w:val="0"/>
                    <w:spacing w:after="0" w:line="257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Прошу выдать акт освидетельствования проведения основных работ по строительству (реконструкции) объекта индивидуального жилищного строительства (дома блокированной застройки) на земельном участке с кадастровым номером (номерами) _____________________________________________________, расположенном по адресу: ______________________________________________________________________________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7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Кадастровый номер объекта индивидуального жилищного строительства (дома блокированной застройки)______________________________________________________, расположенного по адресу: 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7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7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(нужное подчеркнуть)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(номер (при его наличии), дата направления уведомления, номер, дата выдачи разрешения на строительство,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наименование органа местного самоуправления, направившего уведомление или выдавшего разрешение на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строительство)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 лице, получившем государственный сертификат на материнский (семейный) капитал: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(ФИО, паспортные данные: серия, номер, кем и когда выдан, адрес, телефон)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 лице, осуществляющем строительство: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(наименование, номер и дата выдачи свидетельства о государственной регистрации, ОГРН, ИНН, почтовые реквизиты, телефон/факс - для юридических лиц; фамилия, имя, отчество, паспортные данные, место проживания, телефон/факс - для физических лиц; ОГРНИП (для физического лица, зарегистрированного в качестве индивидуального предпринимателя); номер и дата договора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строительного подряда с использованием счетов эскроу) (должность, фамилия, инициалы, реквизиты документа о представителе - заполняется при наличии представителя лица, осуществляющего строительство)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проведенных работ: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Основные работы по строительству объекта капитального строительства: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(степень готовности объекта индивидуального жилищного строительства: монтаж фундамента, возведение стен, возведение кровли)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Проведенные работы по реконструкции объекта капитального строительства: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(степень готовности объекта индивидуального жилищного строительства: монтаж фундамента, возведение стен, возведение кровли или изменение его конфигурации, замена и (или) восстановление несущих строительных конструкций)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2.1. Площадь до реконструкции:  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2.2. Площадь после реконструкции: 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Основные материалы: 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результате проведенных работ по реконструкции объекта капитального строительства общая площадь жилого помещения (жилых помещений) увеличивается на _________ кв. м и после сдачи объекта капитального строительства в эксплуатацию должна составить ______ кв. м.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 освидетельствованию предъявлены следующие конструкции: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(перечень, краткая характеристика и основные материалы конструкций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объекта капитального строительства - фундамент, стены, кровля)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 достоверность указанных в настоящем заявлении сведений заявитель несет ответственность в соответствии с действующим законодательством.</w:t>
                  </w:r>
                </w:p>
              </w:tc>
            </w:tr>
            <w:tr w:rsidR="00D269B2" w:rsidTr="00B17599">
              <w:tc>
                <w:tcPr>
                  <w:tcW w:w="4003" w:type="dxa"/>
                  <w:gridSpan w:val="2"/>
                </w:tcPr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  <w:gridSpan w:val="3"/>
                </w:tcPr>
                <w:p w:rsidR="00D269B2" w:rsidRDefault="00D269B2" w:rsidP="00B17599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7" w:type="dxa"/>
                </w:tcPr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269B2" w:rsidTr="00B17599">
              <w:trPr>
                <w:gridAfter w:val="2"/>
                <w:wAfter w:w="484" w:type="dxa"/>
              </w:trPr>
              <w:tc>
                <w:tcPr>
                  <w:tcW w:w="1303" w:type="dxa"/>
                </w:tcPr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Заявитель:</w:t>
                  </w:r>
                </w:p>
              </w:tc>
              <w:tc>
                <w:tcPr>
                  <w:tcW w:w="5102" w:type="dxa"/>
                  <w:gridSpan w:val="2"/>
                </w:tcPr>
                <w:p w:rsidR="00D269B2" w:rsidRDefault="00D269B2" w:rsidP="00B17599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(Ф.И.О. физического лица или его представителя)</w:t>
                  </w:r>
                </w:p>
              </w:tc>
              <w:tc>
                <w:tcPr>
                  <w:tcW w:w="2665" w:type="dxa"/>
                </w:tcPr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(подпись)</w:t>
                  </w:r>
                </w:p>
              </w:tc>
            </w:tr>
            <w:tr w:rsidR="00D269B2" w:rsidTr="00B17599">
              <w:trPr>
                <w:trHeight w:val="2142"/>
              </w:trPr>
              <w:tc>
                <w:tcPr>
                  <w:tcW w:w="9492" w:type="dxa"/>
                  <w:gridSpan w:val="6"/>
                </w:tcPr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«___» ___________ 20___ г.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Приложения: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_______________________________________________________________________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_____________________________________________________________________</w:t>
                  </w:r>
                </w:p>
                <w:p w:rsidR="00D269B2" w:rsidRDefault="00D269B2" w:rsidP="00B17599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(Документы, которые заявитель прикладывает к заявлению самостоятельно)</w:t>
                  </w:r>
                </w:p>
              </w:tc>
            </w:tr>
          </w:tbl>
          <w:p w:rsidR="00D269B2" w:rsidRDefault="00D269B2" w:rsidP="00B17599">
            <w:pPr>
              <w:rPr>
                <w:b/>
                <w:szCs w:val="24"/>
              </w:rPr>
            </w:pPr>
          </w:p>
        </w:tc>
      </w:tr>
    </w:tbl>
    <w:p w:rsidR="00D269B2" w:rsidRDefault="00D269B2" w:rsidP="00D269B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9B2" w:rsidRDefault="00D269B2" w:rsidP="00D269B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3</w:t>
      </w: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4"/>
        <w:gridCol w:w="3867"/>
      </w:tblGrid>
      <w:tr w:rsidR="00D269B2" w:rsidTr="00B17599">
        <w:trPr>
          <w:jc w:val="right"/>
        </w:trPr>
        <w:tc>
          <w:tcPr>
            <w:tcW w:w="1154" w:type="dxa"/>
          </w:tcPr>
          <w:p w:rsidR="00D269B2" w:rsidRDefault="00D269B2" w:rsidP="00B175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Кому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D269B2" w:rsidRDefault="00D269B2" w:rsidP="00B175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69B2" w:rsidTr="00B17599">
        <w:trPr>
          <w:trHeight w:val="399"/>
          <w:jc w:val="right"/>
        </w:trPr>
        <w:tc>
          <w:tcPr>
            <w:tcW w:w="5021" w:type="dxa"/>
            <w:gridSpan w:val="2"/>
          </w:tcPr>
          <w:p w:rsidR="00D269B2" w:rsidRDefault="00D269B2" w:rsidP="00B17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  <w:p w:rsidR="00D269B2" w:rsidRDefault="00D269B2" w:rsidP="00B17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лица)</w:t>
            </w:r>
          </w:p>
        </w:tc>
      </w:tr>
      <w:tr w:rsidR="00D269B2" w:rsidTr="00B17599">
        <w:trPr>
          <w:jc w:val="right"/>
        </w:trPr>
        <w:tc>
          <w:tcPr>
            <w:tcW w:w="5021" w:type="dxa"/>
            <w:gridSpan w:val="2"/>
            <w:tcBorders>
              <w:bottom w:val="single" w:sz="4" w:space="0" w:color="auto"/>
            </w:tcBorders>
          </w:tcPr>
          <w:p w:rsidR="00D269B2" w:rsidRDefault="00D269B2" w:rsidP="00B175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69B2" w:rsidTr="00B17599">
        <w:trPr>
          <w:jc w:val="right"/>
        </w:trPr>
        <w:tc>
          <w:tcPr>
            <w:tcW w:w="5021" w:type="dxa"/>
            <w:gridSpan w:val="2"/>
            <w:tcBorders>
              <w:top w:val="single" w:sz="4" w:space="0" w:color="auto"/>
            </w:tcBorders>
          </w:tcPr>
          <w:p w:rsidR="00D269B2" w:rsidRDefault="00D269B2" w:rsidP="00B175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:rsidR="00D269B2" w:rsidRDefault="00D269B2" w:rsidP="00D269B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D269B2" w:rsidRDefault="00D269B2" w:rsidP="00D269B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D269B2" w:rsidTr="00B17599">
        <w:tc>
          <w:tcPr>
            <w:tcW w:w="9701" w:type="dxa"/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подтверждается, что при приеме документов, необходимых для предоставления муниципальной услуги __________________________________________________________,</w:t>
            </w:r>
          </w:p>
          <w:p w:rsidR="00D269B2" w:rsidRDefault="00D269B2" w:rsidP="00B1759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муниципальной услуги в соответствии</w:t>
            </w:r>
          </w:p>
          <w:p w:rsidR="00D269B2" w:rsidRDefault="00D269B2" w:rsidP="00B1759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административным регламентом)</w:t>
            </w:r>
          </w:p>
        </w:tc>
      </w:tr>
      <w:tr w:rsidR="00D269B2" w:rsidTr="00B17599">
        <w:tc>
          <w:tcPr>
            <w:tcW w:w="9701" w:type="dxa"/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выявлены следующие основания для отказа в приеме документов:</w:t>
            </w:r>
          </w:p>
        </w:tc>
      </w:tr>
      <w:tr w:rsidR="00D269B2" w:rsidTr="00B17599">
        <w:tc>
          <w:tcPr>
            <w:tcW w:w="9701" w:type="dxa"/>
            <w:tcBorders>
              <w:bottom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B2" w:rsidTr="00B17599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B2" w:rsidTr="00B17599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B2" w:rsidTr="00B17599">
        <w:tc>
          <w:tcPr>
            <w:tcW w:w="9701" w:type="dxa"/>
            <w:tcBorders>
              <w:top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(указываются основания для отказа в приеме документов, предусмотренные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пунктом 2.9 Административного регламента)</w:t>
            </w:r>
          </w:p>
        </w:tc>
      </w:tr>
      <w:tr w:rsidR="00D269B2" w:rsidTr="00B17599">
        <w:tc>
          <w:tcPr>
            <w:tcW w:w="9701" w:type="dxa"/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D269B2" w:rsidTr="00B17599">
        <w:tc>
          <w:tcPr>
            <w:tcW w:w="9701" w:type="dxa"/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D269B2" w:rsidTr="00B17599">
        <w:tc>
          <w:tcPr>
            <w:tcW w:w="9701" w:type="dxa"/>
            <w:tcBorders>
              <w:bottom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B2" w:rsidTr="00B17599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B2" w:rsidTr="00B17599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B2" w:rsidTr="00B17599">
        <w:tc>
          <w:tcPr>
            <w:tcW w:w="9701" w:type="dxa"/>
            <w:tcBorders>
              <w:top w:val="single" w:sz="4" w:space="0" w:color="auto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D269B2" w:rsidRDefault="00D269B2" w:rsidP="00D269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701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2047"/>
      </w:tblGrid>
      <w:tr w:rsidR="00D269B2" w:rsidTr="00B17599">
        <w:tc>
          <w:tcPr>
            <w:tcW w:w="3118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69B2" w:rsidTr="00B17599">
        <w:tblPrEx>
          <w:tblBorders>
            <w:insideH w:val="none" w:sz="4" w:space="0" w:color="000000"/>
          </w:tblBorders>
        </w:tblPrEx>
        <w:tc>
          <w:tcPr>
            <w:tcW w:w="3118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(должностное лицо</w:t>
            </w:r>
          </w:p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(специалист МФЦ)</w:t>
            </w: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5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204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D269B2" w:rsidTr="00B17599">
        <w:tblPrEx>
          <w:tblBorders>
            <w:insideH w:val="none" w:sz="4" w:space="0" w:color="000000"/>
          </w:tblBorders>
        </w:tblPrEx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  <w:tr w:rsidR="00D269B2" w:rsidTr="00B17599">
        <w:tblPrEx>
          <w:tblBorders>
            <w:insideH w:val="none" w:sz="0" w:space="0" w:color="auto"/>
          </w:tblBorders>
        </w:tblPrEx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D269B2" w:rsidTr="00B17599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69B2" w:rsidTr="00B1759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69B2" w:rsidRDefault="00D269B2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D269B2" w:rsidRPr="000803AB" w:rsidRDefault="00D269B2" w:rsidP="00D269B2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92052D" w:rsidRDefault="0092052D"/>
    <w:sectPr w:rsidR="0092052D" w:rsidSect="00CE5922">
      <w:headerReference w:type="default" r:id="rId11"/>
      <w:pgSz w:w="11906" w:h="16838"/>
      <w:pgMar w:top="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B12" w:rsidRDefault="00D86B12">
      <w:pPr>
        <w:spacing w:after="0" w:line="240" w:lineRule="auto"/>
      </w:pPr>
      <w:r>
        <w:separator/>
      </w:r>
    </w:p>
  </w:endnote>
  <w:endnote w:type="continuationSeparator" w:id="0">
    <w:p w:rsidR="00D86B12" w:rsidRDefault="00D8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B12" w:rsidRDefault="00D86B12">
      <w:pPr>
        <w:spacing w:after="0" w:line="240" w:lineRule="auto"/>
      </w:pPr>
      <w:r>
        <w:separator/>
      </w:r>
    </w:p>
  </w:footnote>
  <w:footnote w:type="continuationSeparator" w:id="0">
    <w:p w:rsidR="00D86B12" w:rsidRDefault="00D8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DA" w:rsidRDefault="00D86B12">
    <w:pPr>
      <w:pStyle w:val="a4"/>
      <w:jc w:val="center"/>
    </w:pPr>
  </w:p>
  <w:p w:rsidR="00EB0BDA" w:rsidRDefault="00D86B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B2"/>
    <w:rsid w:val="00417DBE"/>
    <w:rsid w:val="006651FB"/>
    <w:rsid w:val="009014CA"/>
    <w:rsid w:val="0092052D"/>
    <w:rsid w:val="00960554"/>
    <w:rsid w:val="00A2356A"/>
    <w:rsid w:val="00B973B2"/>
    <w:rsid w:val="00C365DE"/>
    <w:rsid w:val="00D269B2"/>
    <w:rsid w:val="00D86B12"/>
    <w:rsid w:val="00F1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B4DE4-944B-46AF-A273-85739BB2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1791&amp;dst=10065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SPB&amp;n=316501&amp;dst=1002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&amp;dst=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5428</Words>
  <Characters>30946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berkoldolga@outlook.com</cp:lastModifiedBy>
  <cp:revision>2</cp:revision>
  <cp:lastPrinted>2026-03-19T14:31:00Z</cp:lastPrinted>
  <dcterms:created xsi:type="dcterms:W3CDTF">2026-03-23T11:27:00Z</dcterms:created>
  <dcterms:modified xsi:type="dcterms:W3CDTF">2026-03-23T11:27:00Z</dcterms:modified>
</cp:coreProperties>
</file>