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616"/>
        <w:gridCol w:w="738"/>
        <w:gridCol w:w="739"/>
        <w:gridCol w:w="3396"/>
        <w:gridCol w:w="2082"/>
      </w:tblGrid>
      <w:tr w:rsidR="00BF5F12" w:rsidTr="00CD1523">
        <w:trPr>
          <w:trHeight w:val="2608"/>
        </w:trPr>
        <w:tc>
          <w:tcPr>
            <w:tcW w:w="5000" w:type="pct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right"/>
            </w:pPr>
            <w:r>
              <w:t>УТВЕРЖДЕНЫ</w:t>
            </w:r>
          </w:p>
          <w:p w:rsidR="00BF5F12" w:rsidRDefault="00BF5F12" w:rsidP="00CD1523">
            <w:pPr>
              <w:jc w:val="right"/>
            </w:pPr>
            <w:r>
              <w:t xml:space="preserve"> решением совета депутатов</w:t>
            </w:r>
          </w:p>
          <w:p w:rsidR="00BF5F12" w:rsidRDefault="00BF5F12" w:rsidP="00CD1523">
            <w:pPr>
              <w:jc w:val="right"/>
            </w:pPr>
            <w:r>
              <w:t>муниципального образования</w:t>
            </w:r>
          </w:p>
          <w:p w:rsidR="00BF5F12" w:rsidRDefault="00BF5F12" w:rsidP="00CD1523">
            <w:pPr>
              <w:jc w:val="right"/>
            </w:pPr>
            <w:proofErr w:type="spellStart"/>
            <w:r>
              <w:t>Мгинское</w:t>
            </w:r>
            <w:proofErr w:type="spellEnd"/>
            <w:r>
              <w:t xml:space="preserve"> городское поселение</w:t>
            </w:r>
          </w:p>
          <w:p w:rsidR="00BF5F12" w:rsidRDefault="00BF5F12" w:rsidP="00CD1523">
            <w:pPr>
              <w:jc w:val="right"/>
            </w:pPr>
            <w:r>
              <w:t>Кировского муниципального района</w:t>
            </w:r>
          </w:p>
          <w:p w:rsidR="00BF5F12" w:rsidRDefault="00BF5F12" w:rsidP="00CD1523">
            <w:pPr>
              <w:jc w:val="right"/>
            </w:pPr>
            <w:r>
              <w:t>Ленинградской области</w:t>
            </w:r>
          </w:p>
          <w:p w:rsidR="00BF5F12" w:rsidRDefault="00BF5F12" w:rsidP="00CD1523">
            <w:pPr>
              <w:jc w:val="right"/>
            </w:pPr>
            <w:r>
              <w:t>от 6 декабря 2018 года № 47</w:t>
            </w:r>
          </w:p>
          <w:p w:rsidR="00BF5F12" w:rsidRDefault="00BF5F12" w:rsidP="00CD1523">
            <w:pPr>
              <w:jc w:val="right"/>
            </w:pPr>
            <w:proofErr w:type="gramStart"/>
            <w:r>
              <w:t>(в редакции решения совета депутатов</w:t>
            </w:r>
            <w:proofErr w:type="gramEnd"/>
          </w:p>
          <w:p w:rsidR="00BF5F12" w:rsidRDefault="00BF5F12" w:rsidP="00CD1523">
            <w:pPr>
              <w:jc w:val="right"/>
            </w:pPr>
            <w:r>
              <w:t>от  5 декабря 2019 года № 35</w:t>
            </w:r>
            <w:proofErr w:type="gramStart"/>
            <w:r>
              <w:t xml:space="preserve"> )</w:t>
            </w:r>
            <w:proofErr w:type="gramEnd"/>
          </w:p>
          <w:p w:rsidR="00BF5F12" w:rsidRDefault="00BF5F12" w:rsidP="00CD1523">
            <w:pPr>
              <w:jc w:val="right"/>
            </w:pPr>
            <w:r>
              <w:t>(Приложение 1)</w:t>
            </w:r>
          </w:p>
        </w:tc>
      </w:tr>
      <w:tr w:rsidR="00BF5F12" w:rsidTr="00CD1523">
        <w:trPr>
          <w:trHeight w:val="322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Прогнозируемые поступления</w:t>
            </w:r>
            <w:r>
              <w:rPr>
                <w:b/>
                <w:bCs/>
                <w:sz w:val="28"/>
                <w:szCs w:val="28"/>
              </w:rPr>
              <w:br/>
              <w:t xml:space="preserve">налоговых, неналоговых доходов и безвозмездных поступлений в бюджет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Мгинское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 на 2019 год</w:t>
            </w:r>
          </w:p>
        </w:tc>
      </w:tr>
      <w:tr w:rsidR="00BF5F12" w:rsidTr="00CD1523">
        <w:trPr>
          <w:trHeight w:val="1358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F12" w:rsidRDefault="00BF5F12" w:rsidP="00CD15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5F12" w:rsidTr="00CD1523">
        <w:trPr>
          <w:trHeight w:val="315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12" w:rsidRDefault="00BF5F12" w:rsidP="00CD1523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12" w:rsidRDefault="00BF5F12" w:rsidP="00CD1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12" w:rsidRDefault="00BF5F12" w:rsidP="00CD1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 xml:space="preserve"> </w:t>
            </w:r>
          </w:p>
        </w:tc>
      </w:tr>
      <w:tr w:rsidR="00BF5F12" w:rsidTr="00CD1523">
        <w:trPr>
          <w:trHeight w:val="503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Сумма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BF5F12" w:rsidTr="00CD1523">
        <w:trPr>
          <w:trHeight w:val="39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117 362,4</w:t>
            </w:r>
          </w:p>
        </w:tc>
      </w:tr>
      <w:tr w:rsidR="00BF5F12" w:rsidTr="00CD1523">
        <w:trPr>
          <w:trHeight w:val="39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14 900,0</w:t>
            </w:r>
          </w:p>
        </w:tc>
      </w:tr>
      <w:tr w:rsidR="00BF5F12" w:rsidTr="00CD1523">
        <w:trPr>
          <w:trHeight w:val="38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1 01 02000 01 0000 110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>Налог на доходы физических лиц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14 900,0</w:t>
            </w:r>
          </w:p>
        </w:tc>
      </w:tr>
      <w:tr w:rsidR="00BF5F12" w:rsidTr="00CD1523">
        <w:trPr>
          <w:trHeight w:val="74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3 511,5</w:t>
            </w:r>
          </w:p>
        </w:tc>
      </w:tr>
      <w:tr w:rsidR="00BF5F12" w:rsidTr="00CD1523">
        <w:trPr>
          <w:trHeight w:val="74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r>
              <w:t>1 03 02000 01 0000 110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3 511,5</w:t>
            </w:r>
          </w:p>
        </w:tc>
      </w:tr>
      <w:tr w:rsidR="00BF5F12" w:rsidTr="00CD1523">
        <w:trPr>
          <w:trHeight w:val="37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27 115,8</w:t>
            </w:r>
          </w:p>
        </w:tc>
      </w:tr>
      <w:tr w:rsidR="00BF5F12" w:rsidTr="00CD1523">
        <w:trPr>
          <w:trHeight w:val="39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1 06 01000 00 0000 110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>Налог на имущество физических лиц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2 890,0</w:t>
            </w:r>
          </w:p>
        </w:tc>
      </w:tr>
      <w:tr w:rsidR="00BF5F12" w:rsidTr="00CD1523">
        <w:trPr>
          <w:trHeight w:val="38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1 06 06000 00 0000 110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>Земельный налог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24 225,8</w:t>
            </w:r>
          </w:p>
        </w:tc>
      </w:tr>
      <w:tr w:rsidR="00BF5F12" w:rsidTr="00CD1523">
        <w:trPr>
          <w:trHeight w:val="372"/>
        </w:trPr>
        <w:tc>
          <w:tcPr>
            <w:tcW w:w="1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BF5F12" w:rsidTr="00CD1523">
        <w:trPr>
          <w:trHeight w:val="1103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1 08 04000  01 0000 110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>Государственная пошлина за совершение нотариальных  действий (за исключением действий,  совершаемых консульскими учреждениями РФ)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40,0</w:t>
            </w:r>
          </w:p>
        </w:tc>
      </w:tr>
      <w:tr w:rsidR="00BF5F12" w:rsidTr="00CD1523">
        <w:trPr>
          <w:trHeight w:val="105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17 149,8</w:t>
            </w:r>
          </w:p>
        </w:tc>
      </w:tr>
      <w:tr w:rsidR="00BF5F12" w:rsidTr="00CD1523">
        <w:trPr>
          <w:trHeight w:val="2389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1 11 05000 00 0000 120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 xml:space="preserve">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>
              <w:lastRenderedPageBreak/>
              <w:t>казенных), из них: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lastRenderedPageBreak/>
              <w:t>10 149,8</w:t>
            </w:r>
          </w:p>
        </w:tc>
      </w:tr>
      <w:tr w:rsidR="00BF5F12" w:rsidTr="00CD1523">
        <w:trPr>
          <w:trHeight w:val="18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lastRenderedPageBreak/>
              <w:t>1 11 05010 00 0000 120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3 530,0</w:t>
            </w:r>
          </w:p>
        </w:tc>
      </w:tr>
      <w:tr w:rsidR="00BF5F12" w:rsidTr="00CD1523">
        <w:trPr>
          <w:trHeight w:val="207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1 11 05020 00 0000 120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12" w:rsidRDefault="00BF5F12" w:rsidP="00CD1523"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1 239,4</w:t>
            </w:r>
          </w:p>
        </w:tc>
      </w:tr>
      <w:tr w:rsidR="00BF5F12" w:rsidTr="00CD1523">
        <w:trPr>
          <w:trHeight w:val="200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1 11 09000 00 0000 120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7 000,0</w:t>
            </w:r>
          </w:p>
        </w:tc>
      </w:tr>
      <w:tr w:rsidR="00BF5F12" w:rsidTr="00CD1523">
        <w:trPr>
          <w:trHeight w:val="7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3 765,7</w:t>
            </w:r>
          </w:p>
        </w:tc>
      </w:tr>
      <w:tr w:rsidR="00BF5F12" w:rsidTr="00CD1523">
        <w:trPr>
          <w:trHeight w:val="55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r>
              <w:t>1 13 01000 00 0000 130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>Доходы от оказания платных услуг  (работ)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3 765,7</w:t>
            </w:r>
          </w:p>
        </w:tc>
      </w:tr>
      <w:tr w:rsidR="00BF5F12" w:rsidTr="00CD1523">
        <w:trPr>
          <w:trHeight w:val="70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50 824,6</w:t>
            </w:r>
          </w:p>
        </w:tc>
      </w:tr>
      <w:tr w:rsidR="00BF5F12" w:rsidTr="00CD1523">
        <w:trPr>
          <w:trHeight w:val="201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r>
              <w:t>1 14 02000 00 0000 000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6 848,6</w:t>
            </w:r>
          </w:p>
        </w:tc>
      </w:tr>
      <w:tr w:rsidR="00BF5F12" w:rsidTr="00CD1523">
        <w:trPr>
          <w:trHeight w:val="76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r>
              <w:t>1 14 06000 00 0000 430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43 976,0</w:t>
            </w:r>
          </w:p>
        </w:tc>
      </w:tr>
      <w:tr w:rsidR="00BF5F12" w:rsidTr="00CD1523">
        <w:trPr>
          <w:trHeight w:val="54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1 16 00000 00 0000 000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BF5F12" w:rsidTr="00CD1523">
        <w:trPr>
          <w:trHeight w:val="74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r>
              <w:t>1 16 90000 00 0000 140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55,0</w:t>
            </w:r>
          </w:p>
        </w:tc>
      </w:tr>
      <w:tr w:rsidR="00BF5F12" w:rsidTr="00CD1523">
        <w:trPr>
          <w:trHeight w:val="56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133 377,1</w:t>
            </w:r>
          </w:p>
        </w:tc>
      </w:tr>
      <w:tr w:rsidR="00BF5F12" w:rsidTr="00CD1523">
        <w:trPr>
          <w:trHeight w:val="67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132 979,4</w:t>
            </w:r>
          </w:p>
        </w:tc>
      </w:tr>
      <w:tr w:rsidR="00BF5F12" w:rsidTr="00CD1523">
        <w:trPr>
          <w:trHeight w:val="73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21 918,6</w:t>
            </w:r>
          </w:p>
        </w:tc>
      </w:tr>
      <w:tr w:rsidR="00BF5F12" w:rsidTr="00CD1523">
        <w:trPr>
          <w:trHeight w:val="100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r>
              <w:t>2 02 15001 13 0000 150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>Дотации бюджетам городских  поселений на выравнивание бюджетной обеспеченности, в том числе: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21 918,6</w:t>
            </w:r>
          </w:p>
        </w:tc>
      </w:tr>
      <w:tr w:rsidR="00BF5F12" w:rsidTr="00CD1523">
        <w:trPr>
          <w:trHeight w:val="57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>из районного фонда финансовой поддержки поселений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7 334,7</w:t>
            </w:r>
          </w:p>
        </w:tc>
      </w:tr>
      <w:tr w:rsidR="00BF5F12" w:rsidTr="00CD1523">
        <w:trPr>
          <w:trHeight w:val="51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>за счет средств областного бюджета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14 583,9</w:t>
            </w:r>
          </w:p>
        </w:tc>
      </w:tr>
      <w:tr w:rsidR="00BF5F12" w:rsidTr="00CD1523">
        <w:trPr>
          <w:trHeight w:val="74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РФ (межбюджетные субсидии)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103 956,3</w:t>
            </w:r>
          </w:p>
        </w:tc>
      </w:tr>
      <w:tr w:rsidR="00BF5F12" w:rsidTr="00CD1523">
        <w:trPr>
          <w:trHeight w:val="111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r>
              <w:t>2 02 20077 13 0000 150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proofErr w:type="spellStart"/>
            <w:r>
              <w:t>Субсиди</w:t>
            </w:r>
            <w:proofErr w:type="spellEnd"/>
            <w:r>
              <w:t xml:space="preserve"> бюджетам городских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49 858,6</w:t>
            </w:r>
          </w:p>
        </w:tc>
      </w:tr>
      <w:tr w:rsidR="00BF5F12" w:rsidTr="00CD1523">
        <w:trPr>
          <w:trHeight w:val="24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r>
              <w:t>2 02 20216 13 0000 150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12" w:rsidRDefault="00BF5F12" w:rsidP="00CD1523">
            <w:r>
              <w:t>Субсидии бюджетам городских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>
              <w:t xml:space="preserve"> ,</w:t>
            </w:r>
            <w:proofErr w:type="gramEnd"/>
            <w:r>
              <w:t xml:space="preserve"> а также капитального ремонта и ремонта дворовых территорий многоквартирных домов , проездов к дворовым территориям многоквартирных домов населенных пунктов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5 028,7</w:t>
            </w:r>
          </w:p>
        </w:tc>
      </w:tr>
      <w:tr w:rsidR="00BF5F12" w:rsidTr="00CD1523">
        <w:trPr>
          <w:trHeight w:val="98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r>
              <w:t>2 02 25555 13 0000 150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12" w:rsidRDefault="00BF5F12" w:rsidP="00CD1523"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10 000,0</w:t>
            </w:r>
          </w:p>
        </w:tc>
      </w:tr>
      <w:tr w:rsidR="00BF5F12" w:rsidTr="00CD1523">
        <w:trPr>
          <w:trHeight w:val="98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r>
              <w:t>2 02 25567 13 0000 150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12" w:rsidRDefault="00BF5F12" w:rsidP="00CD1523">
            <w:r>
              <w:t>Субсидии бюджетам городских поселений на обеспечение устойчивого развития сельских территорий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725,0</w:t>
            </w:r>
          </w:p>
        </w:tc>
      </w:tr>
      <w:tr w:rsidR="00BF5F12" w:rsidTr="00CD1523">
        <w:trPr>
          <w:trHeight w:val="87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r>
              <w:t>2 02 29999 13 0000 150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>Прочие субсидии бюджетам городских  поселений, в том числе: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38 344,0</w:t>
            </w:r>
          </w:p>
        </w:tc>
      </w:tr>
      <w:tr w:rsidR="00BF5F12" w:rsidTr="00CD1523">
        <w:trPr>
          <w:trHeight w:val="104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4 834,6</w:t>
            </w:r>
          </w:p>
        </w:tc>
      </w:tr>
      <w:tr w:rsidR="00BF5F12" w:rsidTr="00CD1523">
        <w:trPr>
          <w:trHeight w:val="79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r>
              <w:lastRenderedPageBreak/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>на реализацию мероприятий по борьбе с борщевиком Сосновского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82,0</w:t>
            </w:r>
          </w:p>
        </w:tc>
      </w:tr>
      <w:tr w:rsidR="00BF5F12" w:rsidTr="00CD1523">
        <w:trPr>
          <w:trHeight w:val="175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>на реализацию областного закона от 15.01.2018 №3-оз "О содействии участию населения в осуществлении МСУ в иных формах на территориях административных центров муниципальных образований Ленинградской области "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2 057,6</w:t>
            </w:r>
          </w:p>
        </w:tc>
      </w:tr>
      <w:tr w:rsidR="00BF5F12" w:rsidTr="00CD1523">
        <w:trPr>
          <w:trHeight w:val="84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>на капитальный ремонт объектов культуры городских поселений Ленинградской области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3 231,2</w:t>
            </w:r>
          </w:p>
        </w:tc>
      </w:tr>
      <w:tr w:rsidR="00BF5F12" w:rsidTr="00CD1523">
        <w:trPr>
          <w:trHeight w:val="103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12" w:rsidRDefault="00BF5F12" w:rsidP="00CD1523">
            <w:r>
              <w:t>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17 706,0</w:t>
            </w:r>
          </w:p>
        </w:tc>
      </w:tr>
      <w:tr w:rsidR="00BF5F12" w:rsidTr="00CD1523">
        <w:trPr>
          <w:trHeight w:val="116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12" w:rsidRDefault="00BF5F12" w:rsidP="00CD1523">
            <w: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7 932,6</w:t>
            </w:r>
          </w:p>
        </w:tc>
      </w:tr>
      <w:tr w:rsidR="00BF5F12" w:rsidTr="00CD1523">
        <w:trPr>
          <w:trHeight w:val="200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12" w:rsidRDefault="00BF5F12" w:rsidP="00CD1523">
            <w:r>
              <w:t>на реализацию областного закона от 28.12.2018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"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2 500,0</w:t>
            </w:r>
          </w:p>
        </w:tc>
      </w:tr>
      <w:tr w:rsidR="00BF5F12" w:rsidTr="00CD1523">
        <w:trPr>
          <w:trHeight w:val="74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563,6</w:t>
            </w:r>
          </w:p>
        </w:tc>
      </w:tr>
      <w:tr w:rsidR="00BF5F12" w:rsidTr="00CD1523">
        <w:trPr>
          <w:trHeight w:val="73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r>
              <w:t>2 02 30024 13 0000 150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12" w:rsidRDefault="00BF5F12" w:rsidP="00CD1523">
            <w: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7,1</w:t>
            </w:r>
          </w:p>
        </w:tc>
      </w:tr>
      <w:tr w:rsidR="00BF5F12" w:rsidTr="00CD1523">
        <w:trPr>
          <w:trHeight w:val="121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r>
              <w:t>2 02 35118 13 0000 150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556,5</w:t>
            </w:r>
          </w:p>
        </w:tc>
      </w:tr>
      <w:tr w:rsidR="00BF5F12" w:rsidTr="00CD1523">
        <w:trPr>
          <w:trHeight w:val="53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6 540,9</w:t>
            </w:r>
          </w:p>
        </w:tc>
      </w:tr>
      <w:tr w:rsidR="00BF5F12" w:rsidTr="00CD1523">
        <w:trPr>
          <w:trHeight w:val="170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r>
              <w:t>2 02 40014 13 0000 150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>Межбюджетные трансферты, передаваемые бюджетам городских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том числе: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3 923,7</w:t>
            </w:r>
          </w:p>
        </w:tc>
      </w:tr>
      <w:tr w:rsidR="00BF5F12" w:rsidTr="00CD1523">
        <w:trPr>
          <w:trHeight w:val="1047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12" w:rsidRDefault="00BF5F12" w:rsidP="00CD1523">
            <w:r>
              <w:t xml:space="preserve">на содержание автомобильных </w:t>
            </w:r>
            <w:proofErr w:type="gramStart"/>
            <w:r>
              <w:t xml:space="preserve">дорог общего пользования местного значения Кировского муниципального района Ленинградской </w:t>
            </w:r>
            <w:r>
              <w:lastRenderedPageBreak/>
              <w:t>области</w:t>
            </w:r>
            <w:proofErr w:type="gramEnd"/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lastRenderedPageBreak/>
              <w:t>3 923,7</w:t>
            </w:r>
          </w:p>
        </w:tc>
      </w:tr>
      <w:tr w:rsidR="00BF5F12" w:rsidTr="00CD1523">
        <w:trPr>
          <w:trHeight w:val="79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r>
              <w:lastRenderedPageBreak/>
              <w:t>2 02 49999 13 0000 150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12" w:rsidRDefault="00BF5F12" w:rsidP="00CD1523">
            <w:r>
              <w:t>Прочие межбюджетные трансферты, передаваемые бюджетам городских поселений, в том числе: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2 617,2</w:t>
            </w:r>
          </w:p>
        </w:tc>
      </w:tr>
      <w:tr w:rsidR="00BF5F12" w:rsidTr="00CD1523">
        <w:trPr>
          <w:trHeight w:val="1047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12" w:rsidRDefault="00BF5F12" w:rsidP="00CD1523">
            <w:r>
              <w:t>на осуществление мероприятий по развитию общественной инфраструктуры муниципального значения в ЛО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2 363,7</w:t>
            </w:r>
          </w:p>
        </w:tc>
      </w:tr>
      <w:tr w:rsidR="00BF5F12" w:rsidTr="00CD1523">
        <w:trPr>
          <w:trHeight w:val="1047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12" w:rsidRDefault="00BF5F12" w:rsidP="00CD1523">
            <w:r>
              <w:t>на поощрение органов МСУ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253,5</w:t>
            </w:r>
          </w:p>
        </w:tc>
      </w:tr>
      <w:tr w:rsidR="00BF5F12" w:rsidTr="00CD1523">
        <w:trPr>
          <w:trHeight w:val="57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2 07 00000 00 0000 150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397,7</w:t>
            </w:r>
          </w:p>
        </w:tc>
      </w:tr>
      <w:tr w:rsidR="00BF5F12" w:rsidTr="00CD1523">
        <w:trPr>
          <w:trHeight w:val="68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r>
              <w:t xml:space="preserve">2 07 05000 13 0000 150 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12" w:rsidRDefault="00BF5F12" w:rsidP="00CD1523">
            <w:r>
              <w:t>Прочие безвозмездные поступления в бюджеты городских поселений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12" w:rsidRDefault="00BF5F12" w:rsidP="00CD1523">
            <w:pPr>
              <w:jc w:val="center"/>
            </w:pPr>
            <w:r>
              <w:t>397,7</w:t>
            </w:r>
          </w:p>
        </w:tc>
      </w:tr>
      <w:tr w:rsidR="00BF5F12" w:rsidTr="00CD1523">
        <w:trPr>
          <w:trHeight w:val="31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12" w:rsidRDefault="00BF5F12" w:rsidP="00CD1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250 739,5</w:t>
            </w:r>
          </w:p>
        </w:tc>
      </w:tr>
    </w:tbl>
    <w:p w:rsidR="00BF5F12" w:rsidRDefault="00BF5F12" w:rsidP="00BF5F12">
      <w:pPr>
        <w:jc w:val="both"/>
        <w:rPr>
          <w:sz w:val="28"/>
          <w:szCs w:val="28"/>
        </w:rPr>
      </w:pPr>
    </w:p>
    <w:p w:rsidR="006C0E26" w:rsidRDefault="006C0E26">
      <w:bookmarkStart w:id="0" w:name="_GoBack"/>
      <w:bookmarkEnd w:id="0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12"/>
    <w:rsid w:val="006C0E26"/>
    <w:rsid w:val="008E52DE"/>
    <w:rsid w:val="00B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2020-02-19T15:02:00Z</dcterms:created>
  <dcterms:modified xsi:type="dcterms:W3CDTF">2020-02-19T15:03:00Z</dcterms:modified>
</cp:coreProperties>
</file>