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210"/>
        <w:gridCol w:w="1937"/>
        <w:gridCol w:w="1225"/>
        <w:gridCol w:w="991"/>
        <w:gridCol w:w="993"/>
        <w:gridCol w:w="1385"/>
        <w:gridCol w:w="1182"/>
      </w:tblGrid>
      <w:tr w:rsidR="009905AD" w:rsidRPr="00D44ED8" w:rsidTr="00CD1523">
        <w:trPr>
          <w:trHeight w:val="416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905AD" w:rsidRPr="00D44ED8" w:rsidRDefault="009905AD" w:rsidP="00CD1523">
            <w:pPr>
              <w:rPr>
                <w:sz w:val="20"/>
                <w:szCs w:val="20"/>
              </w:rPr>
            </w:pPr>
            <w:r w:rsidRPr="00D44ED8">
              <w:rPr>
                <w:sz w:val="20"/>
                <w:szCs w:val="20"/>
              </w:rPr>
              <w:t> </w:t>
            </w:r>
          </w:p>
          <w:p w:rsidR="009905AD" w:rsidRPr="00D44ED8" w:rsidRDefault="009905AD" w:rsidP="00CD1523">
            <w:pPr>
              <w:jc w:val="right"/>
              <w:rPr>
                <w:sz w:val="20"/>
                <w:szCs w:val="20"/>
              </w:rPr>
            </w:pPr>
            <w:r w:rsidRPr="00D44ED8">
              <w:t>УТВЕРЖДЕНА</w:t>
            </w:r>
          </w:p>
          <w:p w:rsidR="009905AD" w:rsidRPr="00D44ED8" w:rsidRDefault="009905AD" w:rsidP="00CD1523">
            <w:pPr>
              <w:jc w:val="right"/>
              <w:rPr>
                <w:sz w:val="20"/>
                <w:szCs w:val="20"/>
              </w:rPr>
            </w:pPr>
            <w:r>
              <w:t xml:space="preserve"> решением  совета депутатов</w:t>
            </w:r>
          </w:p>
          <w:p w:rsidR="009905AD" w:rsidRPr="00D44ED8" w:rsidRDefault="009905AD" w:rsidP="00CD1523">
            <w:pPr>
              <w:jc w:val="right"/>
            </w:pPr>
            <w:r w:rsidRPr="00D44ED8">
              <w:t xml:space="preserve">муниципального образования </w:t>
            </w:r>
            <w:proofErr w:type="spellStart"/>
            <w:r w:rsidRPr="00D44ED8">
              <w:t>Мгинское</w:t>
            </w:r>
            <w:proofErr w:type="spellEnd"/>
            <w:r w:rsidRPr="00D44ED8">
              <w:t xml:space="preserve"> городское поселение</w:t>
            </w:r>
          </w:p>
          <w:p w:rsidR="009905AD" w:rsidRPr="00D44ED8" w:rsidRDefault="009905AD" w:rsidP="00CD1523">
            <w:pPr>
              <w:jc w:val="right"/>
              <w:rPr>
                <w:sz w:val="20"/>
                <w:szCs w:val="20"/>
              </w:rPr>
            </w:pPr>
            <w:r w:rsidRPr="00D44ED8">
              <w:t xml:space="preserve"> Кировского  муниципального района Ленинградской области</w:t>
            </w:r>
          </w:p>
          <w:p w:rsidR="009905AD" w:rsidRPr="00D44ED8" w:rsidRDefault="009905AD" w:rsidP="00CD1523">
            <w:pPr>
              <w:jc w:val="right"/>
              <w:rPr>
                <w:sz w:val="20"/>
                <w:szCs w:val="20"/>
              </w:rPr>
            </w:pPr>
            <w:r w:rsidRPr="00D44ED8">
              <w:t xml:space="preserve">  от 06 декабря 2018 г. № 47</w:t>
            </w:r>
          </w:p>
          <w:p w:rsidR="009905AD" w:rsidRPr="00D44ED8" w:rsidRDefault="009905AD" w:rsidP="00CD1523">
            <w:pPr>
              <w:jc w:val="right"/>
            </w:pPr>
            <w:r w:rsidRPr="00D44ED8">
              <w:t>(Приложение 7)</w:t>
            </w:r>
          </w:p>
          <w:p w:rsidR="009905AD" w:rsidRPr="00D44ED8" w:rsidRDefault="009905AD" w:rsidP="00CD15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44ED8">
              <w:t>(в редакции решения совета депутатов</w:t>
            </w:r>
            <w:proofErr w:type="gramEnd"/>
          </w:p>
          <w:p w:rsidR="009905AD" w:rsidRPr="00D44ED8" w:rsidRDefault="009905AD" w:rsidP="00CD1523">
            <w:pPr>
              <w:jc w:val="right"/>
            </w:pPr>
            <w:r w:rsidRPr="00D44ED8">
              <w:t xml:space="preserve">от </w:t>
            </w:r>
            <w:r>
              <w:t>5</w:t>
            </w:r>
            <w:r w:rsidRPr="00D44ED8">
              <w:t xml:space="preserve"> декабря 2019 года №</w:t>
            </w:r>
            <w:r>
              <w:t xml:space="preserve"> 35</w:t>
            </w:r>
            <w:r w:rsidRPr="00D44ED8">
              <w:t>)</w:t>
            </w:r>
          </w:p>
          <w:p w:rsidR="009905AD" w:rsidRPr="00D44ED8" w:rsidRDefault="009905AD" w:rsidP="00CD1523">
            <w:pPr>
              <w:rPr>
                <w:sz w:val="20"/>
                <w:szCs w:val="20"/>
              </w:rPr>
            </w:pPr>
            <w:r w:rsidRPr="00D44ED8">
              <w:rPr>
                <w:sz w:val="20"/>
                <w:szCs w:val="20"/>
              </w:rPr>
              <w:t> </w:t>
            </w:r>
          </w:p>
          <w:p w:rsidR="009905AD" w:rsidRPr="00B148C7" w:rsidRDefault="009905AD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C7">
              <w:rPr>
                <w:b/>
                <w:bCs/>
                <w:sz w:val="28"/>
                <w:szCs w:val="28"/>
              </w:rPr>
              <w:t>АДРЕСНАЯ ПРОГРАММА</w:t>
            </w:r>
          </w:p>
          <w:p w:rsidR="009905AD" w:rsidRPr="00B148C7" w:rsidRDefault="009905AD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C7">
              <w:rPr>
                <w:b/>
                <w:bCs/>
                <w:sz w:val="28"/>
                <w:szCs w:val="28"/>
              </w:rPr>
              <w:t>строительства (реконструкции) и ремонта объектов,</w:t>
            </w:r>
          </w:p>
          <w:p w:rsidR="009905AD" w:rsidRDefault="009905AD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 w:rsidRPr="00B148C7">
              <w:rPr>
                <w:b/>
                <w:bCs/>
                <w:sz w:val="28"/>
                <w:szCs w:val="28"/>
              </w:rPr>
              <w:t xml:space="preserve"> расположенных на территории МО </w:t>
            </w:r>
            <w:proofErr w:type="spellStart"/>
            <w:r w:rsidRPr="00B148C7"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 w:rsidRPr="00B148C7">
              <w:rPr>
                <w:b/>
                <w:bCs/>
                <w:sz w:val="28"/>
                <w:szCs w:val="28"/>
              </w:rPr>
              <w:t xml:space="preserve"> городское поселение, </w:t>
            </w:r>
          </w:p>
          <w:p w:rsidR="009905AD" w:rsidRPr="00B148C7" w:rsidRDefault="009905AD" w:rsidP="00CD15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 год</w:t>
            </w:r>
          </w:p>
          <w:p w:rsidR="009905AD" w:rsidRPr="00D44ED8" w:rsidRDefault="009905AD" w:rsidP="00CD1523">
            <w:pPr>
              <w:jc w:val="center"/>
            </w:pPr>
            <w:r w:rsidRPr="00D44ED8">
              <w:rPr>
                <w:b/>
                <w:bCs/>
              </w:rPr>
              <w:t> </w:t>
            </w:r>
          </w:p>
        </w:tc>
      </w:tr>
      <w:tr w:rsidR="009905AD" w:rsidRPr="00B148C7" w:rsidTr="00CD1523">
        <w:trPr>
          <w:trHeight w:val="255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05AD" w:rsidRPr="00B148C7" w:rsidRDefault="009905AD" w:rsidP="00CD1523">
            <w:pPr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05AD" w:rsidRPr="00B148C7" w:rsidRDefault="009905AD" w:rsidP="00CD1523">
            <w:pPr>
              <w:ind w:left="-233"/>
              <w:jc w:val="right"/>
              <w:rPr>
                <w:i/>
                <w:iCs/>
                <w:sz w:val="22"/>
                <w:szCs w:val="22"/>
              </w:rPr>
            </w:pPr>
            <w:r w:rsidRPr="00B148C7">
              <w:rPr>
                <w:i/>
                <w:iCs/>
                <w:sz w:val="22"/>
                <w:szCs w:val="22"/>
              </w:rPr>
              <w:t>(тыс. руб.)</w:t>
            </w:r>
          </w:p>
        </w:tc>
      </w:tr>
      <w:tr w:rsidR="009905AD" w:rsidRPr="00B148C7" w:rsidTr="00CD1523">
        <w:trPr>
          <w:trHeight w:val="315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№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наименование муниципальной программы, подпрограммы, непрограммных направлений расходов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Вид работ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ind w:left="-110" w:right="-93" w:hanging="23"/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План финансирования 2019 год, всего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в том числе  средства</w:t>
            </w:r>
          </w:p>
        </w:tc>
      </w:tr>
      <w:tr w:rsidR="009905AD" w:rsidRPr="00B148C7" w:rsidTr="00CD1523">
        <w:trPr>
          <w:trHeight w:val="63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ind w:right="-104"/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местного бюджета</w:t>
            </w:r>
          </w:p>
        </w:tc>
      </w:tr>
      <w:tr w:rsidR="009905AD" w:rsidRPr="00B148C7" w:rsidTr="00CD1523">
        <w:trPr>
          <w:trHeight w:val="270"/>
        </w:trPr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8</w:t>
            </w:r>
          </w:p>
        </w:tc>
      </w:tr>
      <w:tr w:rsidR="009905AD" w:rsidRPr="00B148C7" w:rsidTr="00CD1523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ПРОГРАММНЫЕ РАСХОДЫ</w:t>
            </w:r>
          </w:p>
        </w:tc>
      </w:tr>
      <w:tr w:rsidR="009905AD" w:rsidRPr="00B148C7" w:rsidTr="00CD1523">
        <w:trPr>
          <w:trHeight w:val="1575"/>
        </w:trPr>
        <w:tc>
          <w:tcPr>
            <w:tcW w:w="2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ind w:left="-22" w:right="-103"/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Проектно-изыскательские работы по распределительному газопроводу в д. </w:t>
            </w:r>
            <w:proofErr w:type="spellStart"/>
            <w:r w:rsidRPr="00B148C7">
              <w:rPr>
                <w:sz w:val="22"/>
                <w:szCs w:val="22"/>
              </w:rPr>
              <w:t>Пухолово</w:t>
            </w:r>
            <w:proofErr w:type="spellEnd"/>
            <w:r w:rsidRPr="00B148C7">
              <w:rPr>
                <w:sz w:val="22"/>
                <w:szCs w:val="22"/>
              </w:rPr>
              <w:t xml:space="preserve"> Кировского района Ленинградской области.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</w:tr>
      <w:tr w:rsidR="009905AD" w:rsidRPr="00B148C7" w:rsidTr="00CD1523">
        <w:trPr>
          <w:trHeight w:val="72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итого по программе "Газоснабжение и газификация муниципального образования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</w:tr>
      <w:tr w:rsidR="009905AD" w:rsidRPr="00B148C7" w:rsidTr="00CD1523">
        <w:trPr>
          <w:trHeight w:val="2370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B148C7">
              <w:rPr>
                <w:sz w:val="22"/>
                <w:szCs w:val="22"/>
              </w:rPr>
              <w:t>г.п</w:t>
            </w:r>
            <w:proofErr w:type="spellEnd"/>
            <w:r w:rsidRPr="00B148C7">
              <w:rPr>
                <w:sz w:val="22"/>
                <w:szCs w:val="22"/>
              </w:rPr>
              <w:t xml:space="preserve">. Мга, являющегося административным центром муниципального образования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поселение Кировского </w:t>
            </w:r>
            <w:r w:rsidRPr="00B148C7">
              <w:rPr>
                <w:sz w:val="22"/>
                <w:szCs w:val="22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lastRenderedPageBreak/>
              <w:t>Дворовые территории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дворовой территории многоквартирных жилых домов по адресу </w:t>
            </w:r>
            <w:proofErr w:type="spellStart"/>
            <w:r w:rsidRPr="00B148C7">
              <w:rPr>
                <w:sz w:val="22"/>
                <w:szCs w:val="22"/>
              </w:rPr>
              <w:t>г.п</w:t>
            </w:r>
            <w:proofErr w:type="spellEnd"/>
            <w:r w:rsidRPr="00B148C7">
              <w:rPr>
                <w:sz w:val="22"/>
                <w:szCs w:val="22"/>
              </w:rPr>
              <w:t>. Мга, шоссе революции, д. 38б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2 627,6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2 057,6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570,0</w:t>
            </w:r>
          </w:p>
        </w:tc>
      </w:tr>
      <w:tr w:rsidR="009905AD" w:rsidRPr="00B148C7" w:rsidTr="00CD1523">
        <w:trPr>
          <w:trHeight w:val="792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итого по программе "Содействие развитию части территории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г.п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. Мга, являющегося административным центром муниципального образования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2 627,6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2 057,6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570,0</w:t>
            </w:r>
          </w:p>
        </w:tc>
      </w:tr>
      <w:tr w:rsidR="009905AD" w:rsidRPr="00B148C7" w:rsidTr="00CD1523">
        <w:trPr>
          <w:trHeight w:val="1260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3</w:t>
            </w:r>
          </w:p>
        </w:tc>
        <w:tc>
          <w:tcPr>
            <w:tcW w:w="10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Строительство системы водоснабжения </w:t>
            </w:r>
            <w:proofErr w:type="spellStart"/>
            <w:r w:rsidRPr="00B148C7">
              <w:rPr>
                <w:sz w:val="22"/>
                <w:szCs w:val="22"/>
              </w:rPr>
              <w:t>д</w:t>
            </w:r>
            <w:proofErr w:type="gramStart"/>
            <w:r w:rsidRPr="00B148C7">
              <w:rPr>
                <w:sz w:val="22"/>
                <w:szCs w:val="22"/>
              </w:rPr>
              <w:t>.С</w:t>
            </w:r>
            <w:proofErr w:type="gramEnd"/>
            <w:r w:rsidRPr="00B148C7">
              <w:rPr>
                <w:sz w:val="22"/>
                <w:szCs w:val="22"/>
              </w:rPr>
              <w:t>ологубовка</w:t>
            </w:r>
            <w:proofErr w:type="spellEnd"/>
            <w:r w:rsidRPr="00B148C7">
              <w:rPr>
                <w:sz w:val="22"/>
                <w:szCs w:val="22"/>
              </w:rPr>
              <w:t xml:space="preserve"> и </w:t>
            </w:r>
            <w:proofErr w:type="spellStart"/>
            <w:r w:rsidRPr="00B148C7">
              <w:rPr>
                <w:sz w:val="22"/>
                <w:szCs w:val="22"/>
              </w:rPr>
              <w:t>д.Лезье</w:t>
            </w:r>
            <w:proofErr w:type="spellEnd"/>
            <w:r w:rsidRPr="00B148C7">
              <w:rPr>
                <w:sz w:val="22"/>
                <w:szCs w:val="22"/>
              </w:rPr>
              <w:t xml:space="preserve"> (в том числе проектные работы)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</w:tr>
      <w:tr w:rsidR="009905AD" w:rsidRPr="00B148C7" w:rsidTr="00CD1523">
        <w:trPr>
          <w:trHeight w:val="51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112,8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112,8</w:t>
            </w:r>
          </w:p>
        </w:tc>
      </w:tr>
      <w:tr w:rsidR="009905AD" w:rsidRPr="00B148C7" w:rsidTr="00CD1523">
        <w:trPr>
          <w:trHeight w:val="66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Строительный контроль (Технический надзор)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1 069,3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1 069,3</w:t>
            </w:r>
          </w:p>
        </w:tc>
      </w:tr>
      <w:tr w:rsidR="009905AD" w:rsidRPr="00B148C7" w:rsidTr="00CD1523">
        <w:trPr>
          <w:trHeight w:val="45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Технологическое присоединение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6 110,6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4 615,8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1 494,8</w:t>
            </w:r>
          </w:p>
        </w:tc>
      </w:tr>
      <w:tr w:rsidR="009905AD" w:rsidRPr="00B148C7" w:rsidTr="00CD1523">
        <w:trPr>
          <w:trHeight w:val="45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46 474,7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45 242,8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1 231,9</w:t>
            </w:r>
          </w:p>
        </w:tc>
      </w:tr>
      <w:tr w:rsidR="009905AD" w:rsidRPr="00B148C7" w:rsidTr="00CD1523">
        <w:trPr>
          <w:trHeight w:val="63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10 885,1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10 885,1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</w:tr>
      <w:tr w:rsidR="009905AD" w:rsidRPr="00B148C7" w:rsidTr="00CD1523">
        <w:trPr>
          <w:trHeight w:val="54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итого по программе "Устойчивое развитие сельских территорий муниципального образования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64 652,5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60 743,7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3 908,8</w:t>
            </w:r>
          </w:p>
        </w:tc>
      </w:tr>
      <w:tr w:rsidR="009905AD" w:rsidRPr="00B148C7" w:rsidTr="00CD1523">
        <w:trPr>
          <w:trHeight w:val="1650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4</w:t>
            </w:r>
          </w:p>
        </w:tc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"Проведение ремонтных работ на объектах коммунальной и инженерной инфраструктуры в </w:t>
            </w:r>
            <w:r w:rsidRPr="00B148C7">
              <w:rPr>
                <w:sz w:val="22"/>
                <w:szCs w:val="22"/>
              </w:rPr>
              <w:lastRenderedPageBreak/>
              <w:t xml:space="preserve">муниципальном образовании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lastRenderedPageBreak/>
              <w:t>Тепловые сети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участка тепловой сети от ТК 16 и до ТК-20 по ул. Майора </w:t>
            </w:r>
            <w:r w:rsidRPr="00B148C7">
              <w:rPr>
                <w:sz w:val="22"/>
                <w:szCs w:val="22"/>
              </w:rPr>
              <w:lastRenderedPageBreak/>
              <w:t>Жаринова от котельной п. Мга</w:t>
            </w:r>
            <w:proofErr w:type="gramStart"/>
            <w:r w:rsidRPr="00B148C7">
              <w:rPr>
                <w:sz w:val="22"/>
                <w:szCs w:val="22"/>
              </w:rPr>
              <w:t xml:space="preserve"> ,</w:t>
            </w:r>
            <w:proofErr w:type="gramEnd"/>
            <w:r w:rsidRPr="00B148C7">
              <w:rPr>
                <w:sz w:val="22"/>
                <w:szCs w:val="22"/>
              </w:rPr>
              <w:t xml:space="preserve"> </w:t>
            </w:r>
            <w:proofErr w:type="spellStart"/>
            <w:r w:rsidRPr="00B148C7">
              <w:rPr>
                <w:sz w:val="22"/>
                <w:szCs w:val="22"/>
              </w:rPr>
              <w:t>ул</w:t>
            </w:r>
            <w:proofErr w:type="spellEnd"/>
            <w:r w:rsidRPr="00B148C7">
              <w:rPr>
                <w:sz w:val="22"/>
                <w:szCs w:val="22"/>
              </w:rPr>
              <w:t xml:space="preserve"> Маяковского, д.4а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lastRenderedPageBreak/>
              <w:t>4 417,1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3 775,6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641,5</w:t>
            </w:r>
          </w:p>
        </w:tc>
      </w:tr>
      <w:tr w:rsidR="009905AD" w:rsidRPr="00B148C7" w:rsidTr="00CD1523">
        <w:trPr>
          <w:trHeight w:val="165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участка магистральной тепловой сети от ТК 10 и до ТК-11 от котельной по </w:t>
            </w:r>
            <w:proofErr w:type="spellStart"/>
            <w:r w:rsidRPr="00B148C7">
              <w:rPr>
                <w:sz w:val="22"/>
                <w:szCs w:val="22"/>
              </w:rPr>
              <w:t>ул</w:t>
            </w:r>
            <w:proofErr w:type="gramStart"/>
            <w:r w:rsidRPr="00B148C7">
              <w:rPr>
                <w:sz w:val="22"/>
                <w:szCs w:val="22"/>
              </w:rPr>
              <w:t>.М</w:t>
            </w:r>
            <w:proofErr w:type="gramEnd"/>
            <w:r w:rsidRPr="00B148C7">
              <w:rPr>
                <w:sz w:val="22"/>
                <w:szCs w:val="22"/>
              </w:rPr>
              <w:t>аяковского</w:t>
            </w:r>
            <w:proofErr w:type="spellEnd"/>
            <w:r w:rsidRPr="00B148C7">
              <w:rPr>
                <w:sz w:val="22"/>
                <w:szCs w:val="22"/>
              </w:rPr>
              <w:t xml:space="preserve">, д.4а, </w:t>
            </w:r>
            <w:proofErr w:type="spellStart"/>
            <w:r w:rsidRPr="00B148C7">
              <w:rPr>
                <w:sz w:val="22"/>
                <w:szCs w:val="22"/>
              </w:rPr>
              <w:t>г.п</w:t>
            </w:r>
            <w:proofErr w:type="spellEnd"/>
            <w:r w:rsidRPr="00B148C7">
              <w:rPr>
                <w:sz w:val="22"/>
                <w:szCs w:val="22"/>
              </w:rPr>
              <w:t>. Мга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4 618,9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4 157,0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461,9</w:t>
            </w:r>
          </w:p>
        </w:tc>
      </w:tr>
      <w:tr w:rsidR="009905AD" w:rsidRPr="00B148C7" w:rsidTr="00CD1523">
        <w:trPr>
          <w:trHeight w:val="2310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Теплоснабжение жилого фонда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Подключение транспортабельной газовой БО</w:t>
            </w:r>
            <w:proofErr w:type="gramStart"/>
            <w:r w:rsidRPr="00B148C7">
              <w:rPr>
                <w:sz w:val="22"/>
                <w:szCs w:val="22"/>
              </w:rPr>
              <w:t>У(</w:t>
            </w:r>
            <w:proofErr w:type="gramEnd"/>
            <w:r w:rsidRPr="00B148C7">
              <w:rPr>
                <w:sz w:val="22"/>
                <w:szCs w:val="22"/>
              </w:rPr>
              <w:t xml:space="preserve">блочная отопительная установка) для обеспечения отоплением и ГВС жилых домов №26 и №28 по шоссе Революции г .п. Мга к сетям инженерной инфраструктуры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7 275,8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6 781,0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494,8</w:t>
            </w:r>
          </w:p>
        </w:tc>
      </w:tr>
      <w:tr w:rsidR="009905AD" w:rsidRPr="00B148C7" w:rsidTr="00CD1523">
        <w:trPr>
          <w:trHeight w:val="175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Приобретение и установка транспортабельной газовой БОУ для обеспечения отоплением и </w:t>
            </w:r>
            <w:proofErr w:type="spellStart"/>
            <w:r w:rsidRPr="00B148C7">
              <w:rPr>
                <w:sz w:val="22"/>
                <w:szCs w:val="22"/>
              </w:rPr>
              <w:t>гвс</w:t>
            </w:r>
            <w:proofErr w:type="spellEnd"/>
            <w:r w:rsidRPr="00B148C7">
              <w:rPr>
                <w:sz w:val="22"/>
                <w:szCs w:val="22"/>
              </w:rPr>
              <w:t xml:space="preserve"> </w:t>
            </w:r>
            <w:r w:rsidRPr="00B148C7">
              <w:rPr>
                <w:sz w:val="22"/>
                <w:szCs w:val="22"/>
              </w:rPr>
              <w:lastRenderedPageBreak/>
              <w:t xml:space="preserve">многоквартирных жилых домов №2, №4 по шоссе Революции в </w:t>
            </w:r>
            <w:proofErr w:type="spellStart"/>
            <w:r w:rsidRPr="00B148C7">
              <w:rPr>
                <w:sz w:val="22"/>
                <w:szCs w:val="22"/>
              </w:rPr>
              <w:t>г.п</w:t>
            </w:r>
            <w:proofErr w:type="spellEnd"/>
            <w:r w:rsidRPr="00B148C7">
              <w:rPr>
                <w:sz w:val="22"/>
                <w:szCs w:val="22"/>
              </w:rPr>
              <w:t>. Мга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lastRenderedPageBreak/>
              <w:t>12 677,0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10 925,0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1 752,0</w:t>
            </w:r>
          </w:p>
        </w:tc>
      </w:tr>
      <w:tr w:rsidR="009905AD" w:rsidRPr="00B148C7" w:rsidTr="00CD1523">
        <w:trPr>
          <w:trHeight w:val="54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итого по программе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28 988,8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25 638,6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3 350,2</w:t>
            </w:r>
          </w:p>
        </w:tc>
      </w:tr>
      <w:tr w:rsidR="009905AD" w:rsidRPr="00B148C7" w:rsidTr="00CD1523">
        <w:trPr>
          <w:trHeight w:val="1260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Дворовые территории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000000"/>
                <w:sz w:val="22"/>
                <w:szCs w:val="22"/>
              </w:rPr>
            </w:pPr>
            <w:r w:rsidRPr="00B148C7">
              <w:rPr>
                <w:color w:val="000000"/>
                <w:sz w:val="22"/>
                <w:szCs w:val="22"/>
              </w:rPr>
              <w:t xml:space="preserve">Благоустройство дворовой территории многоквартирных домов №11 и №15 по ул. </w:t>
            </w:r>
            <w:proofErr w:type="gramStart"/>
            <w:r w:rsidRPr="00B148C7">
              <w:rPr>
                <w:color w:val="000000"/>
                <w:sz w:val="22"/>
                <w:szCs w:val="22"/>
              </w:rPr>
              <w:t>Пролетарская</w:t>
            </w:r>
            <w:proofErr w:type="gramEnd"/>
            <w:r w:rsidRPr="00B148C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148C7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B148C7">
              <w:rPr>
                <w:color w:val="000000"/>
                <w:sz w:val="22"/>
                <w:szCs w:val="22"/>
              </w:rPr>
              <w:t>. Мга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10 432,1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6 447,3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3 459,7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525,1</w:t>
            </w:r>
          </w:p>
        </w:tc>
      </w:tr>
      <w:tr w:rsidR="009905AD" w:rsidRPr="00B148C7" w:rsidTr="00CD1523">
        <w:trPr>
          <w:trHeight w:val="157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5</w:t>
            </w: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000000"/>
                <w:sz w:val="22"/>
                <w:szCs w:val="22"/>
              </w:rPr>
            </w:pPr>
            <w:r w:rsidRPr="00B148C7">
              <w:rPr>
                <w:color w:val="000000"/>
                <w:sz w:val="22"/>
                <w:szCs w:val="22"/>
              </w:rPr>
              <w:t xml:space="preserve">Технический надзор по объекту "Благоустройство дворовой территории многоквартирных домов №11 и №15 по ул. </w:t>
            </w:r>
            <w:proofErr w:type="gramStart"/>
            <w:r w:rsidRPr="00B148C7">
              <w:rPr>
                <w:color w:val="000000"/>
                <w:sz w:val="22"/>
                <w:szCs w:val="22"/>
              </w:rPr>
              <w:t>Пролетарская</w:t>
            </w:r>
            <w:proofErr w:type="gramEnd"/>
            <w:r w:rsidRPr="00B148C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B148C7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B148C7">
              <w:rPr>
                <w:color w:val="000000"/>
                <w:sz w:val="22"/>
                <w:szCs w:val="22"/>
              </w:rPr>
              <w:t>. Мга"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97,9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32,7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60,3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4,9</w:t>
            </w:r>
          </w:p>
        </w:tc>
      </w:tr>
      <w:tr w:rsidR="009905AD" w:rsidRPr="00B148C7" w:rsidTr="00CD1523">
        <w:trPr>
          <w:trHeight w:val="54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итого по программе "Формирование комфортной городской среды муниципального образования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10 530,0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6 480,0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3 520,0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530,0</w:t>
            </w:r>
          </w:p>
        </w:tc>
      </w:tr>
      <w:tr w:rsidR="009905AD" w:rsidRPr="00B148C7" w:rsidTr="00CD1523">
        <w:trPr>
          <w:trHeight w:val="1920"/>
        </w:trPr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B148C7">
              <w:rPr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sz w:val="22"/>
                <w:szCs w:val="22"/>
              </w:rPr>
              <w:t xml:space="preserve"> городское </w:t>
            </w:r>
            <w:r w:rsidRPr="00B148C7">
              <w:rPr>
                <w:sz w:val="22"/>
                <w:szCs w:val="22"/>
              </w:rPr>
              <w:lastRenderedPageBreak/>
              <w:t>поселение Кировского муниципального района Ленинградской области"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lastRenderedPageBreak/>
              <w:t>Капитальный ремонт объектов культуры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Капитальный ремонт здания МКУК "КДЦ Мга" в части ремонта </w:t>
            </w:r>
            <w:r w:rsidRPr="00B148C7">
              <w:rPr>
                <w:sz w:val="22"/>
                <w:szCs w:val="22"/>
              </w:rPr>
              <w:lastRenderedPageBreak/>
              <w:t>танцевального зала, в том числе замена постановочного освещения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lastRenderedPageBreak/>
              <w:t>4 352,3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3 231,2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1 121,1</w:t>
            </w:r>
          </w:p>
        </w:tc>
      </w:tr>
      <w:tr w:rsidR="009905AD" w:rsidRPr="00B148C7" w:rsidTr="00CD1523">
        <w:trPr>
          <w:trHeight w:val="54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итого по программе  "Развитие культуры, физической культуры и спорта в муниципальном образовании </w:t>
            </w:r>
            <w:proofErr w:type="spellStart"/>
            <w:r w:rsidRPr="00B148C7">
              <w:rPr>
                <w:b/>
                <w:bCs/>
                <w:i/>
                <w:iCs/>
                <w:sz w:val="22"/>
                <w:szCs w:val="22"/>
              </w:rPr>
              <w:t>Мгинское</w:t>
            </w:r>
            <w:proofErr w:type="spellEnd"/>
            <w:r w:rsidRPr="00B148C7">
              <w:rPr>
                <w:b/>
                <w:bCs/>
                <w:i/>
                <w:iCs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4 352,3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3 231,2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1 121,1</w:t>
            </w:r>
          </w:p>
        </w:tc>
      </w:tr>
      <w:tr w:rsidR="009905AD" w:rsidRPr="00B148C7" w:rsidTr="00CD1523">
        <w:trPr>
          <w:trHeight w:val="33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ВСЕГО по МУНИЦИПАЛЬНЫМ ПРОГРАММАМ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111 151,2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6 480,0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95 191,1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9 480,1</w:t>
            </w:r>
          </w:p>
        </w:tc>
      </w:tr>
      <w:tr w:rsidR="009905AD" w:rsidRPr="00B148C7" w:rsidTr="00CD1523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>ПРОЧИЕ ОБЪЕКТЫ</w:t>
            </w:r>
          </w:p>
        </w:tc>
      </w:tr>
      <w:tr w:rsidR="009905AD" w:rsidRPr="00B148C7" w:rsidTr="00CD1523">
        <w:trPr>
          <w:trHeight w:val="630"/>
        </w:trPr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7</w:t>
            </w:r>
          </w:p>
        </w:tc>
        <w:tc>
          <w:tcPr>
            <w:tcW w:w="1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Муниципальный жилой фонд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квартиры </w:t>
            </w:r>
            <w:proofErr w:type="spellStart"/>
            <w:r w:rsidRPr="00B148C7">
              <w:rPr>
                <w:sz w:val="22"/>
                <w:szCs w:val="22"/>
              </w:rPr>
              <w:t>ул</w:t>
            </w:r>
            <w:proofErr w:type="gramStart"/>
            <w:r w:rsidRPr="00B148C7">
              <w:rPr>
                <w:sz w:val="22"/>
                <w:szCs w:val="22"/>
              </w:rPr>
              <w:t>.С</w:t>
            </w:r>
            <w:proofErr w:type="gramEnd"/>
            <w:r w:rsidRPr="00B148C7">
              <w:rPr>
                <w:sz w:val="22"/>
                <w:szCs w:val="22"/>
              </w:rPr>
              <w:t>вязи</w:t>
            </w:r>
            <w:proofErr w:type="spellEnd"/>
            <w:r w:rsidRPr="00B148C7">
              <w:rPr>
                <w:sz w:val="22"/>
                <w:szCs w:val="22"/>
              </w:rPr>
              <w:t>, д.4 кв.10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231,5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231,5</w:t>
            </w:r>
          </w:p>
        </w:tc>
      </w:tr>
      <w:tr w:rsidR="009905AD" w:rsidRPr="00B148C7" w:rsidTr="00CD1523">
        <w:trPr>
          <w:trHeight w:val="945"/>
        </w:trPr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1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Установка входной двери в квартиру № 29, д.4, Березовский </w:t>
            </w:r>
            <w:proofErr w:type="spellStart"/>
            <w:r w:rsidRPr="00B148C7">
              <w:rPr>
                <w:sz w:val="22"/>
                <w:szCs w:val="22"/>
              </w:rPr>
              <w:t>пер.г.п</w:t>
            </w:r>
            <w:proofErr w:type="spellEnd"/>
            <w:r w:rsidRPr="00B148C7">
              <w:rPr>
                <w:sz w:val="22"/>
                <w:szCs w:val="22"/>
              </w:rPr>
              <w:t>. Мга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22,0</w:t>
            </w:r>
          </w:p>
        </w:tc>
      </w:tr>
      <w:tr w:rsidR="009905AD" w:rsidRPr="00B148C7" w:rsidTr="00CD1523">
        <w:trPr>
          <w:trHeight w:val="563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окна в кабинете № 6  здания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7,1</w:t>
            </w:r>
          </w:p>
        </w:tc>
      </w:tr>
      <w:tr w:rsidR="009905AD" w:rsidRPr="00B148C7" w:rsidTr="00CD1523">
        <w:trPr>
          <w:trHeight w:val="1575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>9</w:t>
            </w:r>
          </w:p>
        </w:tc>
        <w:tc>
          <w:tcPr>
            <w:tcW w:w="1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Котельная </w:t>
            </w:r>
            <w:proofErr w:type="spellStart"/>
            <w:r w:rsidRPr="00B148C7">
              <w:rPr>
                <w:sz w:val="22"/>
                <w:szCs w:val="22"/>
              </w:rPr>
              <w:t>п</w:t>
            </w:r>
            <w:proofErr w:type="gramStart"/>
            <w:r w:rsidRPr="00B148C7">
              <w:rPr>
                <w:sz w:val="22"/>
                <w:szCs w:val="22"/>
              </w:rPr>
              <w:t>.С</w:t>
            </w:r>
            <w:proofErr w:type="gramEnd"/>
            <w:r w:rsidRPr="00B148C7">
              <w:rPr>
                <w:sz w:val="22"/>
                <w:szCs w:val="22"/>
              </w:rPr>
              <w:t>тарая</w:t>
            </w:r>
            <w:proofErr w:type="spellEnd"/>
            <w:r w:rsidRPr="00B148C7">
              <w:rPr>
                <w:sz w:val="22"/>
                <w:szCs w:val="22"/>
              </w:rPr>
              <w:t xml:space="preserve"> </w:t>
            </w:r>
            <w:proofErr w:type="spellStart"/>
            <w:r w:rsidRPr="00B148C7">
              <w:rPr>
                <w:sz w:val="22"/>
                <w:szCs w:val="22"/>
              </w:rPr>
              <w:t>Малукса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sz w:val="22"/>
                <w:szCs w:val="22"/>
              </w:rPr>
            </w:pPr>
            <w:r w:rsidRPr="00B148C7">
              <w:rPr>
                <w:sz w:val="22"/>
                <w:szCs w:val="22"/>
              </w:rPr>
              <w:t xml:space="preserve">Ремонт </w:t>
            </w:r>
            <w:proofErr w:type="spellStart"/>
            <w:r w:rsidRPr="00B148C7">
              <w:rPr>
                <w:sz w:val="22"/>
                <w:szCs w:val="22"/>
              </w:rPr>
              <w:t>газоходного</w:t>
            </w:r>
            <w:proofErr w:type="spellEnd"/>
            <w:r w:rsidRPr="00B148C7">
              <w:rPr>
                <w:sz w:val="22"/>
                <w:szCs w:val="22"/>
              </w:rPr>
              <w:t xml:space="preserve"> тракта и циклонов от котлов ДКВр-2,5/13 станционные номера 1,2, в отопительной котельной </w:t>
            </w:r>
            <w:proofErr w:type="spellStart"/>
            <w:r w:rsidRPr="00B148C7">
              <w:rPr>
                <w:sz w:val="22"/>
                <w:szCs w:val="22"/>
              </w:rPr>
              <w:t>п</w:t>
            </w:r>
            <w:proofErr w:type="gramStart"/>
            <w:r w:rsidRPr="00B148C7">
              <w:rPr>
                <w:sz w:val="22"/>
                <w:szCs w:val="22"/>
              </w:rPr>
              <w:t>.С</w:t>
            </w:r>
            <w:proofErr w:type="gramEnd"/>
            <w:r w:rsidRPr="00B148C7">
              <w:rPr>
                <w:sz w:val="22"/>
                <w:szCs w:val="22"/>
              </w:rPr>
              <w:t>тарая</w:t>
            </w:r>
            <w:proofErr w:type="spellEnd"/>
            <w:r w:rsidRPr="00B148C7">
              <w:rPr>
                <w:sz w:val="22"/>
                <w:szCs w:val="22"/>
              </w:rPr>
              <w:t xml:space="preserve"> </w:t>
            </w:r>
            <w:proofErr w:type="spellStart"/>
            <w:r w:rsidRPr="00B148C7">
              <w:rPr>
                <w:sz w:val="22"/>
                <w:szCs w:val="22"/>
              </w:rPr>
              <w:t>Малукса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649,2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color w:val="7030A0"/>
                <w:sz w:val="22"/>
                <w:szCs w:val="22"/>
              </w:rPr>
            </w:pPr>
            <w:r w:rsidRPr="00B148C7">
              <w:rPr>
                <w:color w:val="7030A0"/>
                <w:sz w:val="22"/>
                <w:szCs w:val="22"/>
              </w:rPr>
              <w:t>649,2</w:t>
            </w:r>
          </w:p>
        </w:tc>
      </w:tr>
      <w:tr w:rsidR="009905AD" w:rsidRPr="00B148C7" w:rsidTr="00CD1523">
        <w:trPr>
          <w:trHeight w:val="330"/>
        </w:trPr>
        <w:tc>
          <w:tcPr>
            <w:tcW w:w="280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909,8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color w:val="7030A0"/>
                <w:sz w:val="22"/>
                <w:szCs w:val="22"/>
              </w:rPr>
              <w:t>909,8</w:t>
            </w:r>
          </w:p>
        </w:tc>
      </w:tr>
      <w:tr w:rsidR="009905AD" w:rsidRPr="00B148C7" w:rsidTr="00CD1523">
        <w:trPr>
          <w:trHeight w:val="480"/>
        </w:trPr>
        <w:tc>
          <w:tcPr>
            <w:tcW w:w="28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ВСЕГО по непрограммным расходам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909,8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0,0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B148C7">
              <w:rPr>
                <w:b/>
                <w:bCs/>
                <w:color w:val="7030A0"/>
                <w:sz w:val="22"/>
                <w:szCs w:val="22"/>
              </w:rPr>
              <w:t>909,8</w:t>
            </w:r>
          </w:p>
        </w:tc>
      </w:tr>
      <w:tr w:rsidR="009905AD" w:rsidRPr="00B148C7" w:rsidTr="00CD1523">
        <w:trPr>
          <w:trHeight w:val="48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48C7">
              <w:rPr>
                <w:b/>
                <w:bCs/>
                <w:i/>
                <w:iCs/>
                <w:sz w:val="22"/>
                <w:szCs w:val="22"/>
              </w:rPr>
              <w:t>ВСЕГО по объектам муниципального образования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112 061,0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6 480,0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95 191,1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5AD" w:rsidRPr="00B148C7" w:rsidRDefault="009905AD" w:rsidP="00CD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8C7">
              <w:rPr>
                <w:b/>
                <w:bCs/>
                <w:sz w:val="22"/>
                <w:szCs w:val="22"/>
              </w:rPr>
              <w:t>10 389,9</w:t>
            </w:r>
          </w:p>
        </w:tc>
      </w:tr>
    </w:tbl>
    <w:p w:rsidR="009905AD" w:rsidRDefault="009905AD" w:rsidP="009905AD">
      <w:pPr>
        <w:jc w:val="both"/>
        <w:rPr>
          <w:sz w:val="28"/>
          <w:szCs w:val="28"/>
        </w:rPr>
      </w:pPr>
    </w:p>
    <w:p w:rsidR="006C0E26" w:rsidRDefault="006C0E26">
      <w:bookmarkStart w:id="0" w:name="_GoBack"/>
      <w:bookmarkEnd w:id="0"/>
    </w:p>
    <w:sectPr w:rsidR="006C0E26" w:rsidSect="000C6EB3">
      <w:footerReference w:type="even" r:id="rId5"/>
      <w:footerReference w:type="default" r:id="rId6"/>
      <w:footerReference w:type="first" r:id="rId7"/>
      <w:pgSz w:w="11906" w:h="16838"/>
      <w:pgMar w:top="1134" w:right="851" w:bottom="360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CD" w:rsidRDefault="00990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FCD" w:rsidRDefault="009905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CD" w:rsidRDefault="00990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06FCD" w:rsidRDefault="009905AD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CD" w:rsidRDefault="009905AD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D"/>
    <w:rsid w:val="006C0E26"/>
    <w:rsid w:val="008E52DE"/>
    <w:rsid w:val="009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0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0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2020-02-19T15:06:00Z</dcterms:created>
  <dcterms:modified xsi:type="dcterms:W3CDTF">2020-02-19T15:06:00Z</dcterms:modified>
</cp:coreProperties>
</file>