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FF9" w:rsidRPr="00951021" w:rsidRDefault="00B36FF9" w:rsidP="00B36FF9">
      <w:pPr>
        <w:jc w:val="right"/>
        <w:rPr>
          <w:bCs/>
        </w:rPr>
      </w:pPr>
      <w:bookmarkStart w:id="0" w:name="_GoBack"/>
      <w:bookmarkEnd w:id="0"/>
      <w:r w:rsidRPr="00951021">
        <w:rPr>
          <w:bCs/>
        </w:rPr>
        <w:t>Приложение</w:t>
      </w:r>
    </w:p>
    <w:p w:rsidR="00B36FF9" w:rsidRDefault="00B36FF9" w:rsidP="00B36FF9">
      <w:pPr>
        <w:jc w:val="right"/>
        <w:rPr>
          <w:bCs/>
        </w:rPr>
      </w:pPr>
      <w:r w:rsidRPr="00951021">
        <w:rPr>
          <w:bCs/>
        </w:rPr>
        <w:t>к постановлению администрации</w:t>
      </w:r>
    </w:p>
    <w:p w:rsidR="00B36FF9" w:rsidRDefault="00B36FF9" w:rsidP="00B36FF9">
      <w:pPr>
        <w:jc w:val="right"/>
        <w:rPr>
          <w:bCs/>
        </w:rPr>
      </w:pPr>
      <w:r>
        <w:rPr>
          <w:bCs/>
        </w:rPr>
        <w:t>муниципального образования</w:t>
      </w:r>
    </w:p>
    <w:p w:rsidR="00B36FF9" w:rsidRDefault="00B36FF9" w:rsidP="00B36FF9">
      <w:pPr>
        <w:jc w:val="right"/>
        <w:rPr>
          <w:bCs/>
        </w:rPr>
      </w:pPr>
      <w:r>
        <w:rPr>
          <w:bCs/>
        </w:rPr>
        <w:t>Мгинское городское поселение</w:t>
      </w:r>
    </w:p>
    <w:p w:rsidR="00B36FF9" w:rsidRDefault="00B36FF9" w:rsidP="00B36FF9">
      <w:pPr>
        <w:jc w:val="right"/>
        <w:rPr>
          <w:bCs/>
        </w:rPr>
      </w:pPr>
      <w:r>
        <w:rPr>
          <w:bCs/>
        </w:rPr>
        <w:t>Кировского муниципального района</w:t>
      </w:r>
    </w:p>
    <w:p w:rsidR="00B36FF9" w:rsidRDefault="00B36FF9" w:rsidP="00B36FF9">
      <w:pPr>
        <w:jc w:val="right"/>
        <w:rPr>
          <w:bCs/>
        </w:rPr>
      </w:pPr>
      <w:r>
        <w:rPr>
          <w:bCs/>
        </w:rPr>
        <w:t>Ленинградской области</w:t>
      </w:r>
    </w:p>
    <w:p w:rsidR="00B36FF9" w:rsidRPr="00951021" w:rsidRDefault="007D796D" w:rsidP="00B36FF9">
      <w:pPr>
        <w:jc w:val="right"/>
        <w:rPr>
          <w:bCs/>
        </w:rPr>
      </w:pPr>
      <w:r>
        <w:rPr>
          <w:bCs/>
        </w:rPr>
        <w:t>о</w:t>
      </w:r>
      <w:r w:rsidR="00B36FF9">
        <w:rPr>
          <w:bCs/>
        </w:rPr>
        <w:t>т</w:t>
      </w:r>
      <w:r>
        <w:rPr>
          <w:bCs/>
        </w:rPr>
        <w:t xml:space="preserve"> 08.04.2026 № 394</w:t>
      </w:r>
    </w:p>
    <w:p w:rsidR="00EC5995" w:rsidRDefault="00EC5995">
      <w:pPr>
        <w:jc w:val="center"/>
        <w:rPr>
          <w:b/>
          <w:bCs/>
          <w:sz w:val="28"/>
          <w:szCs w:val="28"/>
        </w:rPr>
      </w:pPr>
    </w:p>
    <w:p w:rsidR="00EC5995" w:rsidRDefault="00D4367C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А</w:t>
      </w:r>
      <w:r w:rsidR="00B17A38">
        <w:rPr>
          <w:bCs/>
          <w:sz w:val="28"/>
          <w:szCs w:val="28"/>
        </w:rPr>
        <w:t>дминистративн</w:t>
      </w:r>
      <w:r>
        <w:rPr>
          <w:bCs/>
          <w:sz w:val="28"/>
          <w:szCs w:val="28"/>
        </w:rPr>
        <w:t>ый регламент</w:t>
      </w:r>
    </w:p>
    <w:p w:rsidR="00D4367C" w:rsidRDefault="00B17A38" w:rsidP="00D4367C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предоставления муниципальной услуги</w:t>
      </w:r>
    </w:p>
    <w:p w:rsidR="00EC5995" w:rsidRDefault="00B17A38" w:rsidP="00D4367C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«Согласование создания места (площадки) накопления </w:t>
      </w:r>
    </w:p>
    <w:p w:rsidR="00EC5995" w:rsidRDefault="00B17A38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твердых коммунальных отходов» </w:t>
      </w:r>
    </w:p>
    <w:p w:rsidR="00EC5995" w:rsidRDefault="00B17A38">
      <w:pPr>
        <w:jc w:val="center"/>
        <w:rPr>
          <w:bCs/>
          <w:sz w:val="28"/>
          <w:szCs w:val="28"/>
        </w:rPr>
      </w:pPr>
      <w:r>
        <w:rPr>
          <w:sz w:val="28"/>
          <w:szCs w:val="28"/>
        </w:rPr>
        <w:t xml:space="preserve">(сокращенное наименование - </w:t>
      </w:r>
      <w:r>
        <w:rPr>
          <w:bCs/>
          <w:sz w:val="28"/>
          <w:szCs w:val="28"/>
        </w:rPr>
        <w:t xml:space="preserve">Согласование создания места </w:t>
      </w:r>
    </w:p>
    <w:p w:rsidR="00EC5995" w:rsidRDefault="00B17A38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(площадки) накопления ТКО</w:t>
      </w:r>
      <w:r>
        <w:rPr>
          <w:sz w:val="28"/>
          <w:szCs w:val="28"/>
        </w:rPr>
        <w:t xml:space="preserve">) </w:t>
      </w:r>
    </w:p>
    <w:p w:rsidR="00EC5995" w:rsidRDefault="00B17A38">
      <w:pPr>
        <w:jc w:val="center"/>
        <w:rPr>
          <w:sz w:val="28"/>
          <w:szCs w:val="28"/>
        </w:rPr>
      </w:pPr>
      <w:r>
        <w:rPr>
          <w:sz w:val="28"/>
          <w:szCs w:val="28"/>
        </w:rPr>
        <w:t>(далее - регламент, муниципальная услуга)</w:t>
      </w:r>
    </w:p>
    <w:p w:rsidR="00EC5995" w:rsidRDefault="00EC5995">
      <w:pPr>
        <w:widowControl w:val="0"/>
        <w:tabs>
          <w:tab w:val="left" w:pos="142"/>
          <w:tab w:val="left" w:pos="284"/>
        </w:tabs>
        <w:ind w:left="-567" w:firstLine="340"/>
        <w:jc w:val="center"/>
        <w:outlineLvl w:val="0"/>
        <w:rPr>
          <w:b/>
          <w:bCs/>
          <w:sz w:val="28"/>
          <w:szCs w:val="28"/>
        </w:rPr>
      </w:pPr>
    </w:p>
    <w:p w:rsidR="00EC5995" w:rsidRDefault="00B17A38">
      <w:pPr>
        <w:widowControl w:val="0"/>
        <w:tabs>
          <w:tab w:val="left" w:pos="142"/>
          <w:tab w:val="left" w:pos="284"/>
        </w:tabs>
        <w:ind w:left="-567"/>
        <w:jc w:val="center"/>
        <w:outlineLvl w:val="0"/>
        <w:rPr>
          <w:b/>
          <w:bCs/>
          <w:sz w:val="28"/>
          <w:szCs w:val="28"/>
        </w:rPr>
      </w:pPr>
      <w:bookmarkStart w:id="1" w:name="sub_1001"/>
      <w:r>
        <w:rPr>
          <w:b/>
          <w:bCs/>
          <w:sz w:val="28"/>
          <w:szCs w:val="28"/>
        </w:rPr>
        <w:t>1. Общие положения</w:t>
      </w:r>
    </w:p>
    <w:p w:rsidR="00EC5995" w:rsidRDefault="00EC5995">
      <w:pPr>
        <w:widowControl w:val="0"/>
        <w:tabs>
          <w:tab w:val="left" w:pos="142"/>
          <w:tab w:val="left" w:pos="284"/>
        </w:tabs>
        <w:ind w:left="-567"/>
        <w:jc w:val="center"/>
        <w:outlineLvl w:val="0"/>
        <w:rPr>
          <w:b/>
          <w:bCs/>
          <w:sz w:val="28"/>
          <w:szCs w:val="28"/>
        </w:rPr>
      </w:pPr>
    </w:p>
    <w:p w:rsidR="00EC5995" w:rsidRDefault="00B17A38">
      <w:pPr>
        <w:pStyle w:val="aff5"/>
        <w:widowControl w:val="0"/>
        <w:tabs>
          <w:tab w:val="left" w:pos="142"/>
          <w:tab w:val="left" w:pos="284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bookmarkStart w:id="2" w:name="sub_1011"/>
      <w:bookmarkEnd w:id="1"/>
      <w:r>
        <w:rPr>
          <w:rFonts w:ascii="Times New Roman" w:hAnsi="Times New Roman"/>
          <w:sz w:val="28"/>
          <w:szCs w:val="28"/>
        </w:rPr>
        <w:t>1.1. Предмет регулирования.</w:t>
      </w:r>
    </w:p>
    <w:p w:rsidR="00EC5995" w:rsidRDefault="00B17A38">
      <w:pPr>
        <w:pStyle w:val="aff5"/>
        <w:widowControl w:val="0"/>
        <w:tabs>
          <w:tab w:val="left" w:pos="142"/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Регламент устанавливает порядок и стандарт предоставления муниципальной услуги.</w:t>
      </w:r>
    </w:p>
    <w:p w:rsidR="00EC5995" w:rsidRDefault="00EC5995">
      <w:pPr>
        <w:pStyle w:val="aff5"/>
        <w:widowControl w:val="0"/>
        <w:tabs>
          <w:tab w:val="left" w:pos="142"/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EC5995" w:rsidRDefault="00B17A38">
      <w:pPr>
        <w:pStyle w:val="aff5"/>
        <w:widowControl w:val="0"/>
        <w:tabs>
          <w:tab w:val="left" w:pos="142"/>
          <w:tab w:val="left" w:pos="284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Круг заявителей.</w:t>
      </w:r>
    </w:p>
    <w:p w:rsidR="00EC5995" w:rsidRDefault="00B17A3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Муниципальная услуга </w:t>
      </w:r>
      <w:r>
        <w:rPr>
          <w:rFonts w:eastAsiaTheme="minorHAnsi"/>
          <w:sz w:val="28"/>
          <w:szCs w:val="28"/>
          <w:lang w:eastAsia="en-US"/>
        </w:rPr>
        <w:t xml:space="preserve">предоставляется </w:t>
      </w:r>
      <w:r>
        <w:rPr>
          <w:sz w:val="28"/>
          <w:szCs w:val="28"/>
        </w:rPr>
        <w:t>индивидуальным предпринимателям и юридическим лицам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на которых в соответствии с законодательством Российской Федерации лежит обязанность по созданию места (площадки) накопления твердых коммунальных отходов.</w:t>
      </w:r>
      <w:bookmarkEnd w:id="2"/>
    </w:p>
    <w:p w:rsidR="00EC5995" w:rsidRDefault="00B17A38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От имени заявителей при предоставлении муниципальной услуги могут выступать иные лица, имеющие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полномочиями выступать от имени заявителей при предоставлении муниципальной </w:t>
      </w:r>
      <w:r w:rsidR="00D4367C">
        <w:rPr>
          <w:rFonts w:eastAsiaTheme="minorHAnsi"/>
          <w:sz w:val="28"/>
          <w:szCs w:val="28"/>
          <w:lang w:eastAsia="en-US"/>
        </w:rPr>
        <w:t>услуги (</w:t>
      </w:r>
      <w:r>
        <w:rPr>
          <w:rFonts w:eastAsiaTheme="minorHAnsi"/>
          <w:sz w:val="28"/>
          <w:szCs w:val="28"/>
          <w:lang w:eastAsia="en-US"/>
        </w:rPr>
        <w:t>далее – представители заявителей).</w:t>
      </w:r>
    </w:p>
    <w:p w:rsidR="00EC5995" w:rsidRDefault="00EC5995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EC5995" w:rsidRDefault="00B17A38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и(или) на портале государственных услуг Ленинградской области/ едином портале государственных услуг (далее - ПГУ ЛО, ЕПГУ). </w:t>
      </w:r>
    </w:p>
    <w:p w:rsidR="00EC5995" w:rsidRDefault="00B17A38">
      <w:pPr>
        <w:pStyle w:val="aff5"/>
        <w:widowControl w:val="0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 xml:space="preserve"> </w:t>
      </w:r>
      <w:bookmarkStart w:id="3" w:name="sub_1002"/>
    </w:p>
    <w:p w:rsidR="00EC5995" w:rsidRDefault="00B17A38">
      <w:pPr>
        <w:widowControl w:val="0"/>
        <w:tabs>
          <w:tab w:val="left" w:pos="142"/>
          <w:tab w:val="left" w:pos="284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Стандарт предоставления муниципальной услуги</w:t>
      </w:r>
      <w:bookmarkEnd w:id="3"/>
    </w:p>
    <w:p w:rsidR="00EC5995" w:rsidRDefault="00EC5995">
      <w:pPr>
        <w:pStyle w:val="aff5"/>
        <w:widowControl w:val="0"/>
        <w:tabs>
          <w:tab w:val="left" w:pos="142"/>
          <w:tab w:val="left" w:pos="284"/>
        </w:tabs>
        <w:spacing w:after="0" w:line="240" w:lineRule="auto"/>
        <w:ind w:left="555"/>
        <w:jc w:val="both"/>
        <w:rPr>
          <w:rFonts w:ascii="Times New Roman" w:hAnsi="Times New Roman"/>
          <w:sz w:val="28"/>
          <w:szCs w:val="28"/>
        </w:rPr>
      </w:pPr>
    </w:p>
    <w:p w:rsidR="00EC5995" w:rsidRDefault="00B17A38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bookmarkStart w:id="4" w:name="sub_1021"/>
      <w:r>
        <w:rPr>
          <w:sz w:val="28"/>
          <w:szCs w:val="28"/>
        </w:rPr>
        <w:t>2.1. Наименование муниципальной услуги: «</w:t>
      </w:r>
      <w:r>
        <w:rPr>
          <w:bCs/>
          <w:sz w:val="28"/>
          <w:szCs w:val="28"/>
        </w:rPr>
        <w:t>Согласование создания места (площадки) накопления твердых коммунальных отходов»</w:t>
      </w:r>
      <w:r>
        <w:rPr>
          <w:sz w:val="28"/>
          <w:szCs w:val="28"/>
        </w:rPr>
        <w:t>.</w:t>
      </w:r>
    </w:p>
    <w:p w:rsidR="00EC5995" w:rsidRDefault="00EC5995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</w:p>
    <w:p w:rsidR="00EC5995" w:rsidRDefault="00B17A38">
      <w:pPr>
        <w:ind w:firstLine="709"/>
        <w:jc w:val="both"/>
        <w:rPr>
          <w:sz w:val="28"/>
          <w:szCs w:val="28"/>
        </w:rPr>
      </w:pPr>
      <w:bookmarkStart w:id="5" w:name="sub_1022"/>
      <w:bookmarkEnd w:id="4"/>
      <w:r>
        <w:rPr>
          <w:sz w:val="28"/>
          <w:szCs w:val="28"/>
        </w:rPr>
        <w:t>2.2. Наименование органа, предоставляющего муниципальную услугу.</w:t>
      </w:r>
    </w:p>
    <w:p w:rsidR="00EC5995" w:rsidRDefault="00B17A3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Муниципальную услугу предоставляет: </w:t>
      </w:r>
      <w:r w:rsidR="00D4367C">
        <w:rPr>
          <w:sz w:val="28"/>
          <w:szCs w:val="28"/>
        </w:rPr>
        <w:t>администрация муниципального образования Мгинское городское поселение Кировского муниципального района Ленинградской области (</w:t>
      </w:r>
      <w:r>
        <w:rPr>
          <w:sz w:val="28"/>
          <w:szCs w:val="28"/>
        </w:rPr>
        <w:t>далее – ОМСУ).</w:t>
      </w:r>
    </w:p>
    <w:p w:rsidR="00EC5995" w:rsidRDefault="00EC5995">
      <w:pPr>
        <w:ind w:firstLine="709"/>
        <w:jc w:val="both"/>
        <w:rPr>
          <w:rFonts w:eastAsia="Calibri"/>
          <w:i/>
          <w:color w:val="FF0000"/>
          <w:sz w:val="28"/>
          <w:szCs w:val="28"/>
        </w:rPr>
      </w:pP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bookmarkStart w:id="6" w:name="sub_1025"/>
      <w:bookmarkEnd w:id="5"/>
      <w:r>
        <w:rPr>
          <w:sz w:val="28"/>
          <w:szCs w:val="28"/>
        </w:rPr>
        <w:t>2.3. Результат предоставления муниципальной услуги.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Результатом предоставления муниципальной услуги является: решение о согласовании создания места (площадки) накопления твердых коммунальных отходов или решение об отказе в согласовании создания места (площадки) накопления твердых коммунальных отходов.</w:t>
      </w:r>
    </w:p>
    <w:p w:rsidR="00EC5995" w:rsidRDefault="00B17A38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Результат предоставления муниципальной услуги быть получен заявителем (в соответствии со способом, указанным заявителем при подаче заявления и документов):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при личной явке: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ОМСУ,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филиалах, отделах, удаленных рабочих местах ГБУ ЛО «МФЦ» (далее – МФЦ);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без личной явки: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электронной форме через личный кабинет заявителя на ПГУ ЛО, ЕПГУ (при технической реализации).</w:t>
      </w:r>
    </w:p>
    <w:p w:rsidR="00EC5995" w:rsidRDefault="00EC5995">
      <w:pPr>
        <w:widowControl w:val="0"/>
        <w:ind w:firstLine="709"/>
        <w:jc w:val="both"/>
        <w:rPr>
          <w:sz w:val="28"/>
          <w:szCs w:val="28"/>
        </w:rPr>
      </w:pP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 Срок предоставления муниципальной услуги.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Максимальный срок предоставления муниципальной услуги составляет 20 календарных дней со дня поступления заявления в ОМСУ.</w:t>
      </w:r>
    </w:p>
    <w:p w:rsidR="00EC5995" w:rsidRDefault="00EC5995">
      <w:pPr>
        <w:widowControl w:val="0"/>
        <w:ind w:firstLine="709"/>
        <w:jc w:val="both"/>
        <w:rPr>
          <w:sz w:val="28"/>
          <w:szCs w:val="28"/>
        </w:rPr>
      </w:pP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2.5. Размер платы, взимаемой с заявителя при предоставлении муниципальной услуги, и способы ее взимания.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Взимание платы за предоставление муниципальной услуги законодательством Российской Федерации не предусмотрено.</w:t>
      </w:r>
    </w:p>
    <w:p w:rsidR="00EC5995" w:rsidRDefault="00EC5995">
      <w:pPr>
        <w:widowControl w:val="0"/>
        <w:ind w:firstLine="709"/>
        <w:jc w:val="both"/>
        <w:rPr>
          <w:sz w:val="28"/>
          <w:szCs w:val="28"/>
        </w:rPr>
      </w:pP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ОМСУ, предоставляющий муниципальную услугу, или многофункциональный центр, составляет не более 15 минут.</w:t>
      </w:r>
    </w:p>
    <w:p w:rsidR="00EC5995" w:rsidRDefault="00EC5995">
      <w:pPr>
        <w:widowControl w:val="0"/>
        <w:ind w:firstLine="709"/>
        <w:jc w:val="both"/>
        <w:rPr>
          <w:sz w:val="28"/>
          <w:szCs w:val="28"/>
        </w:rPr>
      </w:pP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 Срок регистрации запроса заявителя о предоставлении муниципальной </w:t>
      </w:r>
      <w:r>
        <w:rPr>
          <w:sz w:val="28"/>
          <w:szCs w:val="28"/>
        </w:rPr>
        <w:lastRenderedPageBreak/>
        <w:t>услуги.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регистрации запроса заявителя о предоставлении муниципальной услуги составляет 1 рабочий день при личном обращении в ОМСУ, в день поступления запроса в ОМСУ при направлении запроса почтовой связью или при направлении запроса на бумажном носителе из МФЦ и в день поступления запроса на ЕПГУ или ПГУ ЛО, или на следующий рабочий день (в случае направления документов в нерабочее время, в выходные, праздничные дни) при направлении запроса в форме электронного документа посредством ЕПГУ или ПГУ ЛО.</w:t>
      </w:r>
    </w:p>
    <w:p w:rsidR="00EC5995" w:rsidRDefault="00EC5995">
      <w:pPr>
        <w:widowControl w:val="0"/>
        <w:ind w:firstLine="709"/>
        <w:jc w:val="both"/>
        <w:rPr>
          <w:sz w:val="28"/>
          <w:szCs w:val="28"/>
        </w:rPr>
      </w:pP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2.8. Требования к помещениям, в которых предоставляется муниципальная услуга.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 помещениям, в которых предоставляется муниципальная услуга, в случае обращения заявителя непосредственно в ОМСУ, предоставляющий муниципальную услугу, или МФЦ, размещены на официальном сайте ОМСУ в информационно-телекоммуникационной сети «Интернет», а также на ЕПГУ/ ПГУ ЛО.</w:t>
      </w:r>
    </w:p>
    <w:p w:rsidR="00EC5995" w:rsidRDefault="00EC5995">
      <w:pPr>
        <w:widowControl w:val="0"/>
        <w:ind w:firstLine="709"/>
        <w:jc w:val="both"/>
        <w:rPr>
          <w:sz w:val="28"/>
          <w:szCs w:val="28"/>
        </w:rPr>
      </w:pP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2.9. Показатели качества и доступности муниципальной услуги.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показателей качества и доступности муниципальной услуги размещен на официальном сайте ОМСУ в информационно-телекоммуникационной сети «Интернет», а также на ЕПГУ/ ПГУ ЛО.</w:t>
      </w:r>
    </w:p>
    <w:p w:rsidR="00EC5995" w:rsidRDefault="00EC5995">
      <w:pPr>
        <w:widowControl w:val="0"/>
        <w:ind w:firstLine="709"/>
        <w:jc w:val="both"/>
        <w:rPr>
          <w:sz w:val="28"/>
          <w:szCs w:val="28"/>
        </w:rPr>
      </w:pP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2.10. Иные требования к предоставлению муниципальной услуги, в том числе учитывающие особенности предоставления муниципальных услуг в МФЦ и особенности предоставления муниципальных услуг в электронной форме.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Информационные системы, используемые для предоставления муниципальной услуги - ПГУ ЛО (www.gu.lenobl.ru) и(или) ЕПГУ (www.gosuslugi.ru), Федеральная государственная информационная система «Единая система межведомственного электронного взаимодействия» (далее – СМЭВ).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 муниципальной услуги в электронном виде осуществляется при технической реализации услуги посредством ПГУ ЛО и/или ЕПГУ.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 муниципальной услуги в МФЦ осуществляется при наличии вступившего в силу соглашения о взаимодействии между МФЦ и ОМСУ.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МФЦ принимает в том числе решение об отказе в приеме запроса и документов и(или) информации, необходимых для предоставления муниципальной услуги.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МФЦ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 ОМСУ, предоставляющими </w:t>
      </w:r>
      <w:r>
        <w:rPr>
          <w:sz w:val="28"/>
          <w:szCs w:val="28"/>
        </w:rPr>
        <w:lastRenderedPageBreak/>
        <w:t>муниципальные услуги, а также выдача документов, включая составление на бумажном носителе и заверение выписок из информационных систем ОМСУ, предоставляющих муниципальные услуги.</w:t>
      </w:r>
    </w:p>
    <w:p w:rsidR="00EC5995" w:rsidRDefault="00EC5995">
      <w:pPr>
        <w:widowControl w:val="0"/>
        <w:ind w:firstLine="709"/>
        <w:jc w:val="both"/>
        <w:rPr>
          <w:sz w:val="28"/>
          <w:szCs w:val="28"/>
        </w:rPr>
      </w:pP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2.11. Исчерпывающий перечень документов, необходимых для предоставления муниципальной услуги.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Формы заявления и документов приведены в приложении к настоящему регламенту.</w:t>
      </w:r>
    </w:p>
    <w:p w:rsidR="00EC5995" w:rsidRDefault="00EC5995">
      <w:pPr>
        <w:widowControl w:val="0"/>
        <w:ind w:firstLine="709"/>
        <w:jc w:val="both"/>
        <w:rPr>
          <w:sz w:val="28"/>
          <w:szCs w:val="28"/>
        </w:rPr>
      </w:pP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приеме документов, необходимых для предоставления муниципальной услуги, может быть отказано в следующих случаях: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несоответствие заявки установленной форме (образец № 1);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заявление с комплектом документов подписано недействительной электронной подписью.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Основания для приостановления предоставления муниципальной услуги не предусмотрены.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Основаниями для принятия решения об отказе в предоставлении муниципальной услуги являются: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подача заявления и документов лицом, не относящимся к кругу заявителей;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подача заявления и документов неуполномоченным лицом;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непредставление заявителем документов, указанных в приложении к настоящему регламенту (таблица № 2);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 представление заявителем документов, указанных в приложении к настоящему регламенту (таблица № 2), содержащих недостоверную информацию;</w:t>
      </w:r>
    </w:p>
    <w:p w:rsidR="00EC5995" w:rsidRDefault="00B17A3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д) отсутствие права на предоставление муниципальной услуги: несоответствие места (площадки) накопления твердых коммунальных отходов требованиям правил благоустройства соответствующего муниципального образования, требованиям законодательства Российской Федерации в области санитарно-эпидемиологического благополучия населения, иного законодательства Российской Федерации, устанавливающего требования к местам (площадкам) накопления твердых коммунальных отходов.</w:t>
      </w:r>
    </w:p>
    <w:p w:rsidR="00EC5995" w:rsidRDefault="00EC5995">
      <w:pPr>
        <w:widowControl w:val="0"/>
        <w:ind w:firstLine="709"/>
        <w:jc w:val="both"/>
        <w:rPr>
          <w:sz w:val="28"/>
          <w:szCs w:val="28"/>
        </w:rPr>
      </w:pPr>
    </w:p>
    <w:p w:rsidR="00D4367C" w:rsidRDefault="00D4367C">
      <w:pPr>
        <w:widowControl w:val="0"/>
        <w:ind w:firstLine="709"/>
        <w:jc w:val="center"/>
        <w:rPr>
          <w:b/>
          <w:sz w:val="28"/>
          <w:szCs w:val="28"/>
        </w:rPr>
      </w:pPr>
    </w:p>
    <w:p w:rsidR="00EC5995" w:rsidRDefault="00B17A38">
      <w:pPr>
        <w:widowControl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Состав, последовательность и сроки выполнения</w:t>
      </w:r>
    </w:p>
    <w:p w:rsidR="00EC5995" w:rsidRDefault="00B17A38">
      <w:pPr>
        <w:widowControl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административных процедур</w:t>
      </w:r>
    </w:p>
    <w:p w:rsidR="00EC5995" w:rsidRDefault="00EC5995">
      <w:pPr>
        <w:widowControl w:val="0"/>
        <w:ind w:firstLine="709"/>
        <w:jc w:val="center"/>
        <w:rPr>
          <w:b/>
          <w:sz w:val="28"/>
          <w:szCs w:val="28"/>
        </w:rPr>
      </w:pP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Перечень осуществляемых при предоставлении муниципальной услуги административных процедур.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профилирование заявителя;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прием заявления и документов;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межведомственное информационное взаимодействие;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 принятие решения о предоставлении (отказе в предоставлении) муниципальной услуги;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д) предоставление результата муниципальной услуги.</w:t>
      </w:r>
    </w:p>
    <w:p w:rsidR="00EC5995" w:rsidRDefault="00EC5995">
      <w:pPr>
        <w:widowControl w:val="0"/>
        <w:ind w:firstLine="709"/>
        <w:jc w:val="both"/>
        <w:rPr>
          <w:sz w:val="28"/>
          <w:szCs w:val="28"/>
        </w:rPr>
      </w:pP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Профилирование заявителя.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Профилирование заявителя осуществляется должностным лицом уполномоченного органа или посредством ЕПГУ/ ПГУ ЛО и включает в себя вопросы, позволяющие выявить перечень категорий (признаков) заявителя.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Идентификаторы категорий (признаков) заявителей приведены в приложении к настоящему регламенту (таблица № 1).</w:t>
      </w:r>
    </w:p>
    <w:p w:rsidR="00EC5995" w:rsidRDefault="00EC5995">
      <w:pPr>
        <w:widowControl w:val="0"/>
        <w:ind w:firstLine="709"/>
        <w:jc w:val="both"/>
        <w:rPr>
          <w:sz w:val="28"/>
          <w:szCs w:val="28"/>
        </w:rPr>
      </w:pP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 Прием запроса и документов и(или) информации, необходимых для предоставления муниципальной услуги.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Состав запроса и перечень документов и(или)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(таблица № 2).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ОМСУ, МФЦ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- Федеральный закон № 572-ФЗ) (при наличии технической возможности).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информационных технологий, предусмотренных статьями 9, 10 и 14 Федерального закона № 572-ФЗ.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Основания для принятия решения об отказе в приеме запроса и документов и(или) информации приведены в приложении к настоящему регламенту (таблица № 3).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Возможность приема ОМСУ, предоставляющим муниципальную услугу, или МФЦ запроса и документов и(или)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регистрации запроса и документов и(или) информации, необходимых для предоставления муниципальной услуги, в ОМСУ, предоставляющем муниципальную услугу, или в МФЦ составляет: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личном обращении в ОМСУ, при направлении запроса почтовой связью, при направлении запроса в форме электронного документа посредством ЕПГУ/ ПГУ ЛО - в день поступления запроса или на следующий рабочий день (в случае направления документов в нерабочее время, в выходные, праздничные дни);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направлении запроса из МФЦ в ОМСУ на бумажном носителе - в день передачи документов.</w:t>
      </w:r>
    </w:p>
    <w:p w:rsidR="00EC5995" w:rsidRDefault="00EC5995">
      <w:pPr>
        <w:widowControl w:val="0"/>
        <w:ind w:firstLine="709"/>
        <w:jc w:val="both"/>
        <w:rPr>
          <w:sz w:val="28"/>
          <w:szCs w:val="28"/>
        </w:rPr>
      </w:pP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 Межведомственное информационное взаимодействие.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получения муниципальной услуги необходимо направление посредством СМЭВ следующих межведомственных информационных запросов: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а) в Федеральную налоговую службу: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- в случае если заявителем является индивидуальный предприниматель – «Открытые сведения из единого государственного реестра индивидуальных предпринимателей по запросам органов государственной власти и организаций, зарегистрированных в СМЭВ»;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- в случае если заявителем является юридическое лицо – «Открытые сведения из единого государственного реестра юридических лиц по запросам органов государственной власти и организаций, зарегистрированных в СМЭВ»;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б) в Федеральную службу государственной регистрации, кадастра и картографии о предоставлении выписки из Единого государственного реестра недвижимости об основных характеристиках и зарегистрированных правах на земельный участок.</w:t>
      </w:r>
    </w:p>
    <w:p w:rsidR="00EC5995" w:rsidRDefault="00EC5995">
      <w:pPr>
        <w:widowControl w:val="0"/>
        <w:ind w:firstLine="709"/>
        <w:jc w:val="both"/>
        <w:rPr>
          <w:sz w:val="28"/>
          <w:szCs w:val="28"/>
        </w:rPr>
      </w:pP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Принятие решения о предоставлении (отказе в предоставлении) </w:t>
      </w:r>
      <w:r>
        <w:rPr>
          <w:sz w:val="28"/>
          <w:szCs w:val="28"/>
        </w:rPr>
        <w:lastRenderedPageBreak/>
        <w:t>муниципальной услуги.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Основания для отказа в предоставлении муниципальной услуги приведены в приложении к настоящему регламенту (таблица № 3).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Принятие решения о предоставлении (об отказе в предоставлении) муниципальной услуги осуществляется в срок, не превышающий одного рабочего дня с даты получения ОМСУ всех сведений, необходимых для принятия решения.</w:t>
      </w:r>
    </w:p>
    <w:p w:rsidR="00EC5995" w:rsidRDefault="00EC5995">
      <w:pPr>
        <w:widowControl w:val="0"/>
        <w:ind w:firstLine="709"/>
        <w:jc w:val="both"/>
        <w:rPr>
          <w:sz w:val="28"/>
          <w:szCs w:val="28"/>
        </w:rPr>
      </w:pP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3.6. Предоставление результата муниципальной услуги.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о предоставлении (об отказе в предоставлении) муниципальной услуги направляется в форме электронного документа, подписанного усиленной квалифицированной электронной подписью, по адресу электронной почты, указанному в заявлении о предоставлении муниципальной услуги, или посредством ЕПГУ/ ПГУ ЛО в срок, не превышающий 3 рабочих дней со дня принятия решения о предоставлении муниципальной услуги.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Возможность предоставления ОМСУ или МФЦ результата муниципальной услуги по выбору заявителя независимо от его места жительства, либо места пребывания, либо места нахождения не предусмотрена.</w:t>
      </w:r>
    </w:p>
    <w:p w:rsidR="00EC5995" w:rsidRDefault="00EC5995">
      <w:pPr>
        <w:widowControl w:val="0"/>
        <w:ind w:firstLine="709"/>
        <w:jc w:val="both"/>
        <w:rPr>
          <w:sz w:val="28"/>
          <w:szCs w:val="28"/>
        </w:rPr>
      </w:pPr>
    </w:p>
    <w:p w:rsidR="00EC5995" w:rsidRDefault="00B17A38">
      <w:pPr>
        <w:widowControl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:rsidR="00EC5995" w:rsidRDefault="00EC5995">
      <w:pPr>
        <w:widowControl w:val="0"/>
        <w:ind w:firstLine="709"/>
        <w:jc w:val="center"/>
        <w:rPr>
          <w:b/>
          <w:sz w:val="28"/>
          <w:szCs w:val="28"/>
        </w:rPr>
      </w:pP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способов информирования заявителя об изменении статуса рассмотрения заявления: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через личный кабинет заявителя, расположенный на ЕПГУ/ ПГУ ЛО;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 телефону (при обращении через МФЦ);</w:t>
      </w:r>
    </w:p>
    <w:p w:rsidR="00EC5995" w:rsidRDefault="00B17A3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посредством СМС-информирования или электронной почты (при технической возможности).</w:t>
      </w:r>
    </w:p>
    <w:p w:rsidR="00EC5995" w:rsidRDefault="00EC5995">
      <w:pPr>
        <w:widowControl w:val="0"/>
        <w:ind w:firstLine="709"/>
        <w:jc w:val="both"/>
        <w:rPr>
          <w:sz w:val="28"/>
          <w:szCs w:val="28"/>
        </w:rPr>
      </w:pPr>
    </w:p>
    <w:bookmarkEnd w:id="6"/>
    <w:p w:rsidR="00EC5995" w:rsidRDefault="00EC5995">
      <w:pPr>
        <w:widowControl w:val="0"/>
        <w:ind w:firstLine="709"/>
        <w:jc w:val="both"/>
        <w:rPr>
          <w:sz w:val="28"/>
          <w:szCs w:val="28"/>
        </w:rPr>
      </w:pPr>
    </w:p>
    <w:p w:rsidR="00EC5995" w:rsidRDefault="00EC5995">
      <w:pPr>
        <w:widowControl w:val="0"/>
        <w:ind w:firstLine="709"/>
        <w:jc w:val="both"/>
        <w:rPr>
          <w:sz w:val="28"/>
          <w:szCs w:val="28"/>
        </w:rPr>
      </w:pPr>
    </w:p>
    <w:p w:rsidR="00EC5995" w:rsidRDefault="00EC5995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EC5995" w:rsidRDefault="00EC5995">
      <w:pPr>
        <w:widowControl w:val="0"/>
        <w:ind w:firstLine="540"/>
        <w:jc w:val="both"/>
        <w:rPr>
          <w:sz w:val="28"/>
          <w:szCs w:val="28"/>
        </w:rPr>
      </w:pPr>
      <w:bookmarkStart w:id="7" w:name="Par33"/>
      <w:bookmarkEnd w:id="7"/>
    </w:p>
    <w:p w:rsidR="00EC5995" w:rsidRDefault="00B17A38">
      <w:pPr>
        <w:spacing w:after="200" w:line="276" w:lineRule="auto"/>
        <w:rPr>
          <w:b/>
          <w:bCs/>
        </w:rPr>
      </w:pPr>
      <w:r>
        <w:rPr>
          <w:b/>
          <w:bCs/>
        </w:rPr>
        <w:br w:type="page" w:clear="all"/>
      </w:r>
    </w:p>
    <w:p w:rsidR="00EC5995" w:rsidRPr="00D4367C" w:rsidRDefault="00B17A38">
      <w:pPr>
        <w:jc w:val="right"/>
        <w:outlineLvl w:val="0"/>
        <w:rPr>
          <w:rFonts w:eastAsiaTheme="minorHAnsi"/>
          <w:bCs/>
          <w:lang w:eastAsia="en-US"/>
        </w:rPr>
      </w:pPr>
      <w:r w:rsidRPr="00D4367C">
        <w:rPr>
          <w:rFonts w:eastAsiaTheme="minorHAnsi"/>
          <w:bCs/>
          <w:lang w:eastAsia="en-US"/>
        </w:rPr>
        <w:lastRenderedPageBreak/>
        <w:t>Приложение</w:t>
      </w:r>
    </w:p>
    <w:p w:rsidR="00EC5995" w:rsidRPr="00D4367C" w:rsidRDefault="00B17A38">
      <w:pPr>
        <w:jc w:val="right"/>
        <w:rPr>
          <w:rFonts w:eastAsiaTheme="minorHAnsi"/>
          <w:bCs/>
          <w:lang w:eastAsia="en-US"/>
        </w:rPr>
      </w:pPr>
      <w:r w:rsidRPr="00D4367C">
        <w:rPr>
          <w:rFonts w:eastAsiaTheme="minorHAnsi"/>
          <w:bCs/>
          <w:lang w:eastAsia="en-US"/>
        </w:rPr>
        <w:t>к административному регламенту</w:t>
      </w:r>
    </w:p>
    <w:p w:rsidR="00EC5995" w:rsidRPr="00D4367C" w:rsidRDefault="00B17A38">
      <w:pPr>
        <w:jc w:val="right"/>
        <w:rPr>
          <w:rFonts w:eastAsiaTheme="minorHAnsi"/>
          <w:bCs/>
          <w:lang w:eastAsia="en-US"/>
        </w:rPr>
      </w:pPr>
      <w:r w:rsidRPr="00D4367C">
        <w:rPr>
          <w:rFonts w:eastAsiaTheme="minorHAnsi"/>
          <w:bCs/>
          <w:lang w:eastAsia="en-US"/>
        </w:rPr>
        <w:t>предоставления муниципальной услуги</w:t>
      </w:r>
    </w:p>
    <w:p w:rsidR="00EC5995" w:rsidRPr="00D4367C" w:rsidRDefault="00B17A38">
      <w:pPr>
        <w:jc w:val="right"/>
        <w:rPr>
          <w:rFonts w:eastAsiaTheme="minorHAnsi"/>
          <w:bCs/>
          <w:lang w:eastAsia="en-US"/>
        </w:rPr>
      </w:pPr>
      <w:r w:rsidRPr="00D4367C">
        <w:rPr>
          <w:rFonts w:eastAsiaTheme="minorHAnsi"/>
          <w:bCs/>
          <w:lang w:eastAsia="en-US"/>
        </w:rPr>
        <w:t xml:space="preserve">«Согласование создания места (площадки) </w:t>
      </w:r>
    </w:p>
    <w:p w:rsidR="00EC5995" w:rsidRPr="00D4367C" w:rsidRDefault="00B17A38">
      <w:pPr>
        <w:jc w:val="right"/>
        <w:rPr>
          <w:rFonts w:eastAsiaTheme="minorHAnsi"/>
          <w:bCs/>
          <w:lang w:eastAsia="en-US"/>
        </w:rPr>
      </w:pPr>
      <w:r w:rsidRPr="00D4367C">
        <w:rPr>
          <w:rFonts w:eastAsiaTheme="minorHAnsi"/>
          <w:bCs/>
          <w:lang w:eastAsia="en-US"/>
        </w:rPr>
        <w:t>накопления твердых коммунальных отходов»</w:t>
      </w:r>
    </w:p>
    <w:p w:rsidR="00EC5995" w:rsidRDefault="00EC5995">
      <w:pPr>
        <w:jc w:val="right"/>
        <w:rPr>
          <w:rFonts w:eastAsiaTheme="minorHAnsi"/>
          <w:bCs/>
          <w:sz w:val="28"/>
          <w:szCs w:val="28"/>
          <w:lang w:eastAsia="en-US"/>
        </w:rPr>
      </w:pPr>
    </w:p>
    <w:p w:rsidR="00EC5995" w:rsidRDefault="00B17A38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Перечень условных обозначений и сокращений, </w:t>
      </w:r>
    </w:p>
    <w:p w:rsidR="00EC5995" w:rsidRDefault="00B17A38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Идентификаторы категорий (признаков) заявителей, </w:t>
      </w:r>
    </w:p>
    <w:p w:rsidR="00EC5995" w:rsidRDefault="00B17A38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Исчерпывающий перечень документов, необходимых </w:t>
      </w:r>
    </w:p>
    <w:p w:rsidR="00EC5995" w:rsidRDefault="00B17A38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для предоставления муниципальной услуги, </w:t>
      </w:r>
    </w:p>
    <w:p w:rsidR="00EC5995" w:rsidRDefault="00B17A38">
      <w:pPr>
        <w:jc w:val="center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услуги, оснований для приостановления предоставления муниципальной услуги или отказа в предоставлении муниципальной услуги, Формы запроса о предоставлении муниципальной услуги и документов, необходимых для предоставления муниципальной услуги</w:t>
      </w:r>
    </w:p>
    <w:p w:rsidR="00EC5995" w:rsidRDefault="00EC5995">
      <w:pPr>
        <w:jc w:val="center"/>
        <w:rPr>
          <w:rFonts w:eastAsiaTheme="minorHAnsi"/>
          <w:bCs/>
          <w:sz w:val="28"/>
          <w:szCs w:val="28"/>
          <w:lang w:eastAsia="en-US"/>
        </w:rPr>
      </w:pPr>
    </w:p>
    <w:p w:rsidR="00EC5995" w:rsidRDefault="00B17A38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I. Перечень условных обозначений и сокращений</w:t>
      </w:r>
      <w:r>
        <w:rPr>
          <w:rFonts w:eastAsiaTheme="minorHAnsi"/>
          <w:b/>
          <w:bCs/>
          <w:sz w:val="28"/>
          <w:szCs w:val="28"/>
          <w:lang w:eastAsia="en-US"/>
        </w:rPr>
        <w:br/>
      </w:r>
    </w:p>
    <w:p w:rsidR="00EC5995" w:rsidRDefault="00B17A38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1. Условные сокращения:</w:t>
      </w:r>
    </w:p>
    <w:p w:rsidR="00EC5995" w:rsidRDefault="00B17A38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EC5995" w:rsidRDefault="00B17A38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ПГУ – портал государственных и муниципальных услуг (функций) Ленинградской области;</w:t>
      </w:r>
    </w:p>
    <w:p w:rsidR="00EC5995" w:rsidRDefault="00B17A38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ОМСУ – орган местного самоуправления;</w:t>
      </w:r>
    </w:p>
    <w:p w:rsidR="00EC5995" w:rsidRDefault="00B17A38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sz w:val="28"/>
          <w:szCs w:val="28"/>
        </w:rPr>
        <w:t xml:space="preserve">МФЦ – государственное бюджетное учреждение Ленинградской области «Многофункциональный центр предоставления государственных и муниципальных услуг»; </w:t>
      </w:r>
    </w:p>
    <w:p w:rsidR="00EC5995" w:rsidRDefault="00B17A38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СМЭВ – Федеральная государственная информационная система «Единая система межведомственного электронного взаимодействия».</w:t>
      </w:r>
    </w:p>
    <w:p w:rsidR="00EC5995" w:rsidRDefault="00EC5995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EC5995" w:rsidRDefault="00B17A38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2. Условные обозначения:</w:t>
      </w:r>
    </w:p>
    <w:p w:rsidR="00EC5995" w:rsidRDefault="00B17A38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а) [Все] - документы представляются всеми заявителями, обращающимися за получением муниципальной услуги;</w:t>
      </w:r>
    </w:p>
    <w:p w:rsidR="00EC5995" w:rsidRDefault="00B17A38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б) П(з) - представитель заявителя;</w:t>
      </w:r>
    </w:p>
    <w:p w:rsidR="00EC5995" w:rsidRDefault="00B17A38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в) О - представляется оригинал документа;</w:t>
      </w:r>
    </w:p>
    <w:p w:rsidR="00EC5995" w:rsidRDefault="00B17A38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г) К - представляется копия документа;</w:t>
      </w:r>
    </w:p>
    <w:p w:rsidR="00EC5995" w:rsidRDefault="00B17A38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д) О(э) - представляется оригинал документа в электронной форме;</w:t>
      </w:r>
    </w:p>
    <w:p w:rsidR="00EC5995" w:rsidRDefault="00B17A38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е) К(э) - представляется копия документа в электронной форме.</w:t>
      </w:r>
    </w:p>
    <w:p w:rsidR="00EC5995" w:rsidRDefault="00EC5995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EC5995" w:rsidRDefault="00B17A38">
      <w:pPr>
        <w:ind w:firstLine="709"/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II. Идентификаторы категорий (признаков) заявителей</w:t>
      </w:r>
    </w:p>
    <w:p w:rsidR="00EC5995" w:rsidRDefault="00EC5995">
      <w:pPr>
        <w:ind w:firstLine="709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D4367C" w:rsidRDefault="00D4367C">
      <w:pPr>
        <w:jc w:val="right"/>
        <w:rPr>
          <w:rFonts w:eastAsiaTheme="minorHAnsi"/>
          <w:bCs/>
          <w:sz w:val="28"/>
          <w:szCs w:val="28"/>
          <w:lang w:eastAsia="en-US"/>
        </w:rPr>
      </w:pPr>
    </w:p>
    <w:p w:rsidR="00D4367C" w:rsidRDefault="00D4367C">
      <w:pPr>
        <w:jc w:val="right"/>
        <w:rPr>
          <w:rFonts w:eastAsiaTheme="minorHAnsi"/>
          <w:bCs/>
          <w:sz w:val="28"/>
          <w:szCs w:val="28"/>
          <w:lang w:eastAsia="en-US"/>
        </w:rPr>
      </w:pPr>
    </w:p>
    <w:p w:rsidR="00D4367C" w:rsidRDefault="00D4367C">
      <w:pPr>
        <w:jc w:val="right"/>
        <w:rPr>
          <w:rFonts w:eastAsiaTheme="minorHAnsi"/>
          <w:bCs/>
          <w:sz w:val="28"/>
          <w:szCs w:val="28"/>
          <w:lang w:eastAsia="en-US"/>
        </w:rPr>
      </w:pPr>
    </w:p>
    <w:p w:rsidR="00EC5995" w:rsidRDefault="00B17A38">
      <w:pPr>
        <w:jc w:val="right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lastRenderedPageBreak/>
        <w:t>Таблица № 1</w:t>
      </w:r>
    </w:p>
    <w:p w:rsidR="00EC5995" w:rsidRDefault="00EC5995">
      <w:pPr>
        <w:ind w:firstLine="540"/>
        <w:jc w:val="both"/>
        <w:outlineLvl w:val="0"/>
        <w:rPr>
          <w:rFonts w:eastAsiaTheme="minorHAnsi"/>
          <w:b/>
          <w:bCs/>
          <w:sz w:val="28"/>
          <w:szCs w:val="28"/>
          <w:lang w:eastAsia="en-US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2761"/>
        <w:gridCol w:w="2761"/>
        <w:gridCol w:w="2762"/>
      </w:tblGrid>
      <w:tr w:rsidR="00EC5995"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Наименование отдельного признака заявителя</w:t>
            </w:r>
          </w:p>
        </w:tc>
        <w:tc>
          <w:tcPr>
            <w:tcW w:w="8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Перечень результатов предоставления муниципальной услуги (цели обращения заявителя)</w:t>
            </w:r>
          </w:p>
        </w:tc>
      </w:tr>
      <w:tr w:rsidR="00EC5995">
        <w:trPr>
          <w:trHeight w:val="2433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EC5995">
            <w:pPr>
              <w:jc w:val="center"/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Решение о согласовании создания места (площадки) накопления твердых коммунальных отходов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Решение об отказе в согласовании создания места (площадки) накопления твердых коммунальных отходов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Исправление допущенных опечаток и(или) ошибок в выданных в результате предоставления муниципальной услуги документах и(или) созданных реестровых записях</w:t>
            </w:r>
          </w:p>
        </w:tc>
      </w:tr>
      <w:tr w:rsidR="00EC5995">
        <w:trPr>
          <w:trHeight w:val="552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B17A38">
            <w:pPr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Юридическое лицо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1А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2А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3А</w:t>
            </w:r>
          </w:p>
        </w:tc>
      </w:tr>
      <w:tr w:rsidR="00EC5995">
        <w:trPr>
          <w:trHeight w:val="552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B17A38">
            <w:pPr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Индивидуальный предприниматель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1Б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2Б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3Б</w:t>
            </w:r>
          </w:p>
        </w:tc>
      </w:tr>
    </w:tbl>
    <w:p w:rsidR="00EC5995" w:rsidRDefault="00EC5995">
      <w:pPr>
        <w:ind w:firstLine="709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EC5995" w:rsidRDefault="00EC5995">
      <w:pPr>
        <w:jc w:val="right"/>
        <w:rPr>
          <w:rFonts w:eastAsiaTheme="minorHAnsi"/>
          <w:b/>
          <w:bCs/>
          <w:lang w:eastAsia="en-US"/>
        </w:rPr>
      </w:pPr>
    </w:p>
    <w:p w:rsidR="00EC5995" w:rsidRDefault="00B17A38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III. Исчерпывающий перечень документов, необходимых</w:t>
      </w:r>
    </w:p>
    <w:p w:rsidR="00EC5995" w:rsidRDefault="00B17A38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для предоставления муниципальной услуги</w:t>
      </w:r>
    </w:p>
    <w:p w:rsidR="00EC5995" w:rsidRDefault="00EC5995">
      <w:pPr>
        <w:jc w:val="center"/>
        <w:rPr>
          <w:rFonts w:eastAsiaTheme="minorHAnsi"/>
          <w:b/>
          <w:bCs/>
          <w:lang w:eastAsia="en-US"/>
        </w:rPr>
      </w:pPr>
    </w:p>
    <w:p w:rsidR="00EC5995" w:rsidRDefault="00B17A38">
      <w:pPr>
        <w:jc w:val="right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Таблица № 2</w:t>
      </w:r>
    </w:p>
    <w:p w:rsidR="00EC5995" w:rsidRDefault="00EC5995">
      <w:pPr>
        <w:jc w:val="both"/>
        <w:rPr>
          <w:rFonts w:eastAsiaTheme="minorHAnsi"/>
          <w:bCs/>
          <w:lang w:eastAsia="en-US"/>
        </w:rPr>
      </w:pPr>
    </w:p>
    <w:tbl>
      <w:tblPr>
        <w:tblStyle w:val="aff8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4111"/>
        <w:gridCol w:w="141"/>
        <w:gridCol w:w="1843"/>
        <w:gridCol w:w="1383"/>
      </w:tblGrid>
      <w:tr w:rsidR="00EC5995">
        <w:tc>
          <w:tcPr>
            <w:tcW w:w="534" w:type="dxa"/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№</w:t>
            </w:r>
          </w:p>
        </w:tc>
        <w:tc>
          <w:tcPr>
            <w:tcW w:w="2126" w:type="dxa"/>
          </w:tcPr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>Идентификаторы категорий (признаков) заявителей</w:t>
            </w:r>
          </w:p>
        </w:tc>
        <w:tc>
          <w:tcPr>
            <w:tcW w:w="4252" w:type="dxa"/>
            <w:gridSpan w:val="2"/>
          </w:tcPr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1843" w:type="dxa"/>
          </w:tcPr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383" w:type="dxa"/>
          </w:tcPr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>Иные требования</w:t>
            </w:r>
          </w:p>
        </w:tc>
      </w:tr>
      <w:tr w:rsidR="00EC5995">
        <w:tc>
          <w:tcPr>
            <w:tcW w:w="10138" w:type="dxa"/>
            <w:gridSpan w:val="6"/>
          </w:tcPr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EC5995">
        <w:tc>
          <w:tcPr>
            <w:tcW w:w="534" w:type="dxa"/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1</w:t>
            </w:r>
          </w:p>
        </w:tc>
        <w:tc>
          <w:tcPr>
            <w:tcW w:w="2126" w:type="dxa"/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А, Б</w:t>
            </w:r>
          </w:p>
        </w:tc>
        <w:tc>
          <w:tcPr>
            <w:tcW w:w="4111" w:type="dxa"/>
          </w:tcPr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Заявление о предоставлении муниципальной услуги с заполненным необходимым перечнем сведений, предусмотренных образцом № 1 к настоящему регламенту</w:t>
            </w:r>
          </w:p>
        </w:tc>
        <w:tc>
          <w:tcPr>
            <w:tcW w:w="1984" w:type="dxa"/>
            <w:gridSpan w:val="2"/>
          </w:tcPr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ОМСУ - О</w:t>
            </w:r>
          </w:p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МФЦ - О</w:t>
            </w:r>
          </w:p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ЕПГУ - О(э)</w:t>
            </w:r>
          </w:p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ПГУ ЛО - О(э)</w:t>
            </w:r>
          </w:p>
        </w:tc>
        <w:tc>
          <w:tcPr>
            <w:tcW w:w="1383" w:type="dxa"/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[Все]</w:t>
            </w:r>
          </w:p>
        </w:tc>
      </w:tr>
      <w:tr w:rsidR="00EC5995">
        <w:tc>
          <w:tcPr>
            <w:tcW w:w="534" w:type="dxa"/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2</w:t>
            </w:r>
          </w:p>
        </w:tc>
        <w:tc>
          <w:tcPr>
            <w:tcW w:w="2126" w:type="dxa"/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А, Б</w:t>
            </w:r>
          </w:p>
        </w:tc>
        <w:tc>
          <w:tcPr>
            <w:tcW w:w="4111" w:type="dxa"/>
          </w:tcPr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Документ, удостоверяющий личность заявителя (представителя заявителя): документы, удостоверяющие личность гражданина Российской Федерации, в том числе военнослужащего Российской Федерации, а также документы, удостоверяющие личность иностранного гражданина, лица без </w:t>
            </w:r>
            <w:r>
              <w:rPr>
                <w:rFonts w:eastAsiaTheme="minorHAnsi"/>
                <w:bCs/>
                <w:lang w:eastAsia="en-US"/>
              </w:rPr>
              <w:lastRenderedPageBreak/>
              <w:t>гражданства, включая вид на жительство и удостоверение беженца</w:t>
            </w:r>
          </w:p>
        </w:tc>
        <w:tc>
          <w:tcPr>
            <w:tcW w:w="1984" w:type="dxa"/>
            <w:gridSpan w:val="2"/>
          </w:tcPr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lastRenderedPageBreak/>
              <w:t>ОМСУ - О, К</w:t>
            </w:r>
          </w:p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МФЦ - О, К</w:t>
            </w:r>
          </w:p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ЕПГУ - К(э)</w:t>
            </w:r>
          </w:p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ПГУ ЛО - К(э)</w:t>
            </w:r>
          </w:p>
        </w:tc>
        <w:tc>
          <w:tcPr>
            <w:tcW w:w="1383" w:type="dxa"/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[Все]</w:t>
            </w:r>
          </w:p>
        </w:tc>
      </w:tr>
      <w:tr w:rsidR="00EC5995">
        <w:tc>
          <w:tcPr>
            <w:tcW w:w="534" w:type="dxa"/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lastRenderedPageBreak/>
              <w:t>3</w:t>
            </w:r>
          </w:p>
        </w:tc>
        <w:tc>
          <w:tcPr>
            <w:tcW w:w="2126" w:type="dxa"/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А, Б</w:t>
            </w:r>
          </w:p>
        </w:tc>
        <w:tc>
          <w:tcPr>
            <w:tcW w:w="4111" w:type="dxa"/>
          </w:tcPr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Документ, удостоверяющий право (полномочия) представителя индивидуального предпринимателя или юридического лица, если с заявлением обращается представитель заявителя</w:t>
            </w:r>
          </w:p>
        </w:tc>
        <w:tc>
          <w:tcPr>
            <w:tcW w:w="1984" w:type="dxa"/>
            <w:gridSpan w:val="2"/>
          </w:tcPr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ОМСУ - О, К</w:t>
            </w:r>
          </w:p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МФЦ - О, К</w:t>
            </w:r>
          </w:p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ЕПГУ - К(э)</w:t>
            </w:r>
          </w:p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ПГУ ЛО - К(э)</w:t>
            </w:r>
          </w:p>
        </w:tc>
        <w:tc>
          <w:tcPr>
            <w:tcW w:w="1383" w:type="dxa"/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П(з)</w:t>
            </w:r>
          </w:p>
        </w:tc>
      </w:tr>
      <w:tr w:rsidR="00EC5995">
        <w:tc>
          <w:tcPr>
            <w:tcW w:w="10138" w:type="dxa"/>
            <w:gridSpan w:val="6"/>
          </w:tcPr>
          <w:p w:rsidR="00EC5995" w:rsidRDefault="00B17A38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EC5995">
        <w:tc>
          <w:tcPr>
            <w:tcW w:w="534" w:type="dxa"/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4</w:t>
            </w:r>
          </w:p>
        </w:tc>
        <w:tc>
          <w:tcPr>
            <w:tcW w:w="2126" w:type="dxa"/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</w:t>
            </w:r>
          </w:p>
        </w:tc>
        <w:tc>
          <w:tcPr>
            <w:tcW w:w="4111" w:type="dxa"/>
          </w:tcPr>
          <w:p w:rsidR="00EC5995" w:rsidRDefault="00B17A3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Выписка из Единого государственного реестра юридических лиц</w:t>
            </w:r>
          </w:p>
        </w:tc>
        <w:tc>
          <w:tcPr>
            <w:tcW w:w="1984" w:type="dxa"/>
            <w:gridSpan w:val="2"/>
          </w:tcPr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ОМСУ - О</w:t>
            </w:r>
          </w:p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МФЦ - О</w:t>
            </w:r>
          </w:p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ЕПГУ - О(э)</w:t>
            </w:r>
          </w:p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ПГУ ЛО - О(э)</w:t>
            </w:r>
          </w:p>
        </w:tc>
        <w:tc>
          <w:tcPr>
            <w:tcW w:w="1383" w:type="dxa"/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[Все]</w:t>
            </w:r>
          </w:p>
        </w:tc>
      </w:tr>
      <w:tr w:rsidR="00EC5995">
        <w:tc>
          <w:tcPr>
            <w:tcW w:w="534" w:type="dxa"/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5</w:t>
            </w:r>
          </w:p>
        </w:tc>
        <w:tc>
          <w:tcPr>
            <w:tcW w:w="2126" w:type="dxa"/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Б</w:t>
            </w:r>
          </w:p>
        </w:tc>
        <w:tc>
          <w:tcPr>
            <w:tcW w:w="4111" w:type="dxa"/>
          </w:tcPr>
          <w:p w:rsidR="00EC5995" w:rsidRDefault="00B17A3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Выписка из Единого государственного реестра индивидуальных предпринимателей</w:t>
            </w:r>
          </w:p>
        </w:tc>
        <w:tc>
          <w:tcPr>
            <w:tcW w:w="1984" w:type="dxa"/>
            <w:gridSpan w:val="2"/>
          </w:tcPr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ОМСУ - О</w:t>
            </w:r>
          </w:p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МФЦ - О</w:t>
            </w:r>
          </w:p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ЕПГУ - О(э)</w:t>
            </w:r>
          </w:p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ПГУ ЛО - О(э)</w:t>
            </w:r>
          </w:p>
        </w:tc>
        <w:tc>
          <w:tcPr>
            <w:tcW w:w="1383" w:type="dxa"/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[Все]</w:t>
            </w:r>
          </w:p>
        </w:tc>
      </w:tr>
      <w:tr w:rsidR="00EC5995">
        <w:tc>
          <w:tcPr>
            <w:tcW w:w="534" w:type="dxa"/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6</w:t>
            </w:r>
          </w:p>
        </w:tc>
        <w:tc>
          <w:tcPr>
            <w:tcW w:w="2126" w:type="dxa"/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А, Б</w:t>
            </w:r>
          </w:p>
        </w:tc>
        <w:tc>
          <w:tcPr>
            <w:tcW w:w="4111" w:type="dxa"/>
          </w:tcPr>
          <w:p w:rsidR="00EC5995" w:rsidRDefault="00B17A3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Учредительный документ и изменения, внесенные в учредительный документ (при наличии таких изменений)</w:t>
            </w:r>
          </w:p>
        </w:tc>
        <w:tc>
          <w:tcPr>
            <w:tcW w:w="1984" w:type="dxa"/>
            <w:gridSpan w:val="2"/>
          </w:tcPr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ОМСУ - О, К</w:t>
            </w:r>
          </w:p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МФЦ - О, К</w:t>
            </w:r>
          </w:p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ЕПГУ - О(э)</w:t>
            </w:r>
          </w:p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ПГУ ЛО - О(э)</w:t>
            </w:r>
          </w:p>
        </w:tc>
        <w:tc>
          <w:tcPr>
            <w:tcW w:w="1383" w:type="dxa"/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[Все]</w:t>
            </w:r>
          </w:p>
        </w:tc>
      </w:tr>
      <w:tr w:rsidR="00EC5995">
        <w:tc>
          <w:tcPr>
            <w:tcW w:w="534" w:type="dxa"/>
          </w:tcPr>
          <w:p w:rsidR="00EC5995" w:rsidRDefault="00B17A38">
            <w:pPr>
              <w:jc w:val="center"/>
              <w:rPr>
                <w:rFonts w:eastAsiaTheme="minorHAnsi"/>
                <w:bCs/>
                <w:highlight w:val="white"/>
              </w:rPr>
            </w:pPr>
            <w:r>
              <w:rPr>
                <w:rFonts w:eastAsiaTheme="minorHAnsi"/>
                <w:bCs/>
                <w:highlight w:val="white"/>
                <w:lang w:eastAsia="en-US"/>
              </w:rPr>
              <w:t>7</w:t>
            </w:r>
          </w:p>
        </w:tc>
        <w:tc>
          <w:tcPr>
            <w:tcW w:w="2126" w:type="dxa"/>
          </w:tcPr>
          <w:p w:rsidR="00EC5995" w:rsidRDefault="00B17A38">
            <w:pPr>
              <w:jc w:val="center"/>
              <w:rPr>
                <w:rFonts w:eastAsiaTheme="minorHAnsi"/>
                <w:bCs/>
                <w:highlight w:val="white"/>
              </w:rPr>
            </w:pPr>
            <w:r>
              <w:rPr>
                <w:rFonts w:eastAsiaTheme="minorHAnsi"/>
                <w:bCs/>
                <w:highlight w:val="white"/>
                <w:lang w:eastAsia="en-US"/>
              </w:rPr>
              <w:t>А, Б</w:t>
            </w:r>
          </w:p>
        </w:tc>
        <w:tc>
          <w:tcPr>
            <w:tcW w:w="4111" w:type="dxa"/>
          </w:tcPr>
          <w:p w:rsidR="00EC5995" w:rsidRDefault="00B17A38">
            <w:pPr>
              <w:rPr>
                <w:rFonts w:eastAsiaTheme="minorHAnsi"/>
                <w:highlight w:val="white"/>
              </w:rPr>
            </w:pPr>
            <w:r>
              <w:rPr>
                <w:rFonts w:eastAsiaTheme="minorHAnsi"/>
                <w:highlight w:val="white"/>
                <w:lang w:eastAsia="en-US"/>
              </w:rPr>
              <w:t>Выписка из Единого государственного реестра недвижимости об основных характеристиках и зарегистрированных правах на земельный участок</w:t>
            </w:r>
          </w:p>
        </w:tc>
        <w:tc>
          <w:tcPr>
            <w:tcW w:w="1984" w:type="dxa"/>
            <w:gridSpan w:val="2"/>
          </w:tcPr>
          <w:p w:rsidR="00EC5995" w:rsidRDefault="00B17A38">
            <w:pPr>
              <w:jc w:val="both"/>
              <w:rPr>
                <w:rFonts w:eastAsiaTheme="minorHAnsi"/>
                <w:bCs/>
                <w:highlight w:val="white"/>
              </w:rPr>
            </w:pPr>
            <w:r>
              <w:rPr>
                <w:rFonts w:eastAsiaTheme="minorHAnsi"/>
                <w:bCs/>
                <w:highlight w:val="white"/>
                <w:lang w:eastAsia="en-US"/>
              </w:rPr>
              <w:t>ОМСУ - О, К</w:t>
            </w:r>
          </w:p>
          <w:p w:rsidR="00EC5995" w:rsidRDefault="00B17A38">
            <w:pPr>
              <w:jc w:val="both"/>
              <w:rPr>
                <w:rFonts w:eastAsiaTheme="minorHAnsi"/>
                <w:bCs/>
                <w:highlight w:val="white"/>
              </w:rPr>
            </w:pPr>
            <w:r>
              <w:rPr>
                <w:rFonts w:eastAsiaTheme="minorHAnsi"/>
                <w:bCs/>
                <w:highlight w:val="white"/>
                <w:lang w:eastAsia="en-US"/>
              </w:rPr>
              <w:t>МФЦ - О, К</w:t>
            </w:r>
          </w:p>
          <w:p w:rsidR="00EC5995" w:rsidRDefault="00B17A38">
            <w:pPr>
              <w:jc w:val="both"/>
              <w:rPr>
                <w:rFonts w:eastAsiaTheme="minorHAnsi"/>
                <w:bCs/>
                <w:highlight w:val="white"/>
              </w:rPr>
            </w:pPr>
            <w:r>
              <w:rPr>
                <w:rFonts w:eastAsiaTheme="minorHAnsi"/>
                <w:bCs/>
                <w:highlight w:val="white"/>
                <w:lang w:eastAsia="en-US"/>
              </w:rPr>
              <w:t>ЕПГУ - О(э)</w:t>
            </w:r>
          </w:p>
          <w:p w:rsidR="00EC5995" w:rsidRDefault="00B17A38">
            <w:pPr>
              <w:jc w:val="both"/>
              <w:rPr>
                <w:rFonts w:eastAsiaTheme="minorHAnsi"/>
                <w:bCs/>
                <w:highlight w:val="white"/>
              </w:rPr>
            </w:pPr>
            <w:r>
              <w:rPr>
                <w:rFonts w:eastAsiaTheme="minorHAnsi"/>
                <w:bCs/>
                <w:highlight w:val="white"/>
                <w:lang w:eastAsia="en-US"/>
              </w:rPr>
              <w:t>ПГУ ЛО - О(э)</w:t>
            </w:r>
          </w:p>
        </w:tc>
        <w:tc>
          <w:tcPr>
            <w:tcW w:w="1383" w:type="dxa"/>
          </w:tcPr>
          <w:p w:rsidR="00EC5995" w:rsidRDefault="00B17A38">
            <w:pPr>
              <w:jc w:val="center"/>
              <w:rPr>
                <w:rFonts w:eastAsiaTheme="minorHAnsi"/>
                <w:bCs/>
                <w:highlight w:val="white"/>
              </w:rPr>
            </w:pPr>
            <w:r>
              <w:rPr>
                <w:rFonts w:eastAsiaTheme="minorHAnsi"/>
                <w:bCs/>
                <w:highlight w:val="white"/>
                <w:lang w:eastAsia="en-US"/>
              </w:rPr>
              <w:t>[Все]</w:t>
            </w:r>
          </w:p>
        </w:tc>
      </w:tr>
    </w:tbl>
    <w:p w:rsidR="00EC5995" w:rsidRDefault="00EC5995">
      <w:pPr>
        <w:jc w:val="both"/>
        <w:rPr>
          <w:rFonts w:eastAsiaTheme="minorHAnsi"/>
          <w:bCs/>
          <w:lang w:eastAsia="en-US"/>
        </w:rPr>
      </w:pPr>
    </w:p>
    <w:p w:rsidR="00EC5995" w:rsidRDefault="00EC5995">
      <w:pPr>
        <w:jc w:val="right"/>
        <w:rPr>
          <w:rFonts w:eastAsiaTheme="minorHAnsi"/>
          <w:b/>
          <w:bCs/>
          <w:lang w:eastAsia="en-US"/>
        </w:rPr>
      </w:pPr>
    </w:p>
    <w:p w:rsidR="00EC5995" w:rsidRDefault="00B17A38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IV. Исчерпывающий перечень оснований для отказа в приеме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b/>
          <w:bCs/>
          <w:sz w:val="28"/>
          <w:szCs w:val="28"/>
          <w:lang w:eastAsia="en-US"/>
        </w:rPr>
        <w:t>заявления и документов, необходимых для предоставления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b/>
          <w:bCs/>
          <w:sz w:val="28"/>
          <w:szCs w:val="28"/>
          <w:lang w:eastAsia="en-US"/>
        </w:rPr>
        <w:t>государственной услуги, оснований для приостановления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b/>
          <w:bCs/>
          <w:sz w:val="28"/>
          <w:szCs w:val="28"/>
          <w:lang w:eastAsia="en-US"/>
        </w:rPr>
        <w:t>предоставления государственной услуги или отказа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b/>
          <w:bCs/>
          <w:sz w:val="28"/>
          <w:szCs w:val="28"/>
          <w:lang w:eastAsia="en-US"/>
        </w:rPr>
        <w:t>в предоставлении государственной услуги</w:t>
      </w:r>
    </w:p>
    <w:p w:rsidR="00EC5995" w:rsidRDefault="00EC5995">
      <w:pPr>
        <w:jc w:val="center"/>
        <w:rPr>
          <w:rFonts w:eastAsiaTheme="minorHAnsi"/>
          <w:b/>
          <w:bCs/>
          <w:lang w:eastAsia="en-US"/>
        </w:rPr>
      </w:pPr>
    </w:p>
    <w:p w:rsidR="00EC5995" w:rsidRDefault="00B17A38">
      <w:pPr>
        <w:jc w:val="right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Таблица № 3</w:t>
      </w:r>
    </w:p>
    <w:p w:rsidR="00EC5995" w:rsidRDefault="00EC5995">
      <w:pPr>
        <w:jc w:val="center"/>
        <w:rPr>
          <w:rFonts w:eastAsiaTheme="minorHAnsi"/>
          <w:b/>
          <w:bCs/>
          <w:lang w:eastAsia="en-US"/>
        </w:rPr>
      </w:pPr>
    </w:p>
    <w:tbl>
      <w:tblPr>
        <w:tblStyle w:val="aff8"/>
        <w:tblW w:w="0" w:type="auto"/>
        <w:tblLook w:val="04A0" w:firstRow="1" w:lastRow="0" w:firstColumn="1" w:lastColumn="0" w:noHBand="0" w:noVBand="1"/>
      </w:tblPr>
      <w:tblGrid>
        <w:gridCol w:w="666"/>
        <w:gridCol w:w="7414"/>
        <w:gridCol w:w="1832"/>
      </w:tblGrid>
      <w:tr w:rsidR="00EC5995">
        <w:tc>
          <w:tcPr>
            <w:tcW w:w="675" w:type="dxa"/>
          </w:tcPr>
          <w:p w:rsidR="00EC5995" w:rsidRDefault="00B17A38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№</w:t>
            </w:r>
          </w:p>
        </w:tc>
        <w:tc>
          <w:tcPr>
            <w:tcW w:w="7631" w:type="dxa"/>
          </w:tcPr>
          <w:p w:rsidR="00EC5995" w:rsidRDefault="00B17A38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>Перечень оснований</w:t>
            </w:r>
          </w:p>
        </w:tc>
        <w:tc>
          <w:tcPr>
            <w:tcW w:w="1832" w:type="dxa"/>
          </w:tcPr>
          <w:p w:rsidR="00EC5995" w:rsidRDefault="00B17A38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>Идентификатор категорий (признаков) заявителей</w:t>
            </w:r>
          </w:p>
        </w:tc>
      </w:tr>
      <w:tr w:rsidR="00EC5995">
        <w:trPr>
          <w:trHeight w:val="605"/>
        </w:trPr>
        <w:tc>
          <w:tcPr>
            <w:tcW w:w="10138" w:type="dxa"/>
            <w:gridSpan w:val="3"/>
          </w:tcPr>
          <w:p w:rsidR="00EC5995" w:rsidRDefault="00B17A38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>Исчерпывающий перечень оснований для отказа в приеме заявления и документов, необходимых для предоставления государственной услуги</w:t>
            </w:r>
          </w:p>
        </w:tc>
      </w:tr>
      <w:tr w:rsidR="00EC5995">
        <w:tc>
          <w:tcPr>
            <w:tcW w:w="675" w:type="dxa"/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1</w:t>
            </w:r>
          </w:p>
        </w:tc>
        <w:tc>
          <w:tcPr>
            <w:tcW w:w="7631" w:type="dxa"/>
          </w:tcPr>
          <w:p w:rsidR="00EC5995" w:rsidRDefault="00B17A38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Несоответствие заявления установленной форме (образец № 1);</w:t>
            </w:r>
          </w:p>
        </w:tc>
        <w:tc>
          <w:tcPr>
            <w:tcW w:w="1832" w:type="dxa"/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А, Б</w:t>
            </w:r>
          </w:p>
        </w:tc>
      </w:tr>
      <w:tr w:rsidR="00EC5995">
        <w:tc>
          <w:tcPr>
            <w:tcW w:w="675" w:type="dxa"/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2</w:t>
            </w:r>
          </w:p>
        </w:tc>
        <w:tc>
          <w:tcPr>
            <w:tcW w:w="7631" w:type="dxa"/>
          </w:tcPr>
          <w:p w:rsidR="00EC5995" w:rsidRDefault="00B17A38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Заявление с комплектом документов подписано недействительной электронной подписью</w:t>
            </w:r>
          </w:p>
        </w:tc>
        <w:tc>
          <w:tcPr>
            <w:tcW w:w="1832" w:type="dxa"/>
          </w:tcPr>
          <w:p w:rsidR="00EC5995" w:rsidRDefault="00B17A38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А, Б</w:t>
            </w:r>
          </w:p>
        </w:tc>
      </w:tr>
      <w:tr w:rsidR="00EC5995">
        <w:tc>
          <w:tcPr>
            <w:tcW w:w="10138" w:type="dxa"/>
            <w:gridSpan w:val="3"/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EC5995">
        <w:tc>
          <w:tcPr>
            <w:tcW w:w="675" w:type="dxa"/>
          </w:tcPr>
          <w:p w:rsidR="00EC5995" w:rsidRDefault="00B17A38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3</w:t>
            </w:r>
          </w:p>
        </w:tc>
        <w:tc>
          <w:tcPr>
            <w:tcW w:w="7631" w:type="dxa"/>
          </w:tcPr>
          <w:p w:rsidR="00EC5995" w:rsidRDefault="00B17A38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1832" w:type="dxa"/>
          </w:tcPr>
          <w:p w:rsidR="00EC5995" w:rsidRDefault="00B17A38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А, Б</w:t>
            </w:r>
          </w:p>
        </w:tc>
      </w:tr>
      <w:tr w:rsidR="00EC5995">
        <w:trPr>
          <w:trHeight w:val="463"/>
        </w:trPr>
        <w:tc>
          <w:tcPr>
            <w:tcW w:w="10138" w:type="dxa"/>
            <w:gridSpan w:val="3"/>
          </w:tcPr>
          <w:p w:rsidR="00EC5995" w:rsidRDefault="00B17A38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lang w:eastAsia="en-US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EC5995">
        <w:tc>
          <w:tcPr>
            <w:tcW w:w="675" w:type="dxa"/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4</w:t>
            </w:r>
          </w:p>
        </w:tc>
        <w:tc>
          <w:tcPr>
            <w:tcW w:w="7631" w:type="dxa"/>
          </w:tcPr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Подача заявления и документов лицом, не относящимся к кругу заявителей</w:t>
            </w:r>
          </w:p>
        </w:tc>
        <w:tc>
          <w:tcPr>
            <w:tcW w:w="1832" w:type="dxa"/>
          </w:tcPr>
          <w:p w:rsidR="00EC5995" w:rsidRDefault="00B17A38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А, Б</w:t>
            </w:r>
          </w:p>
        </w:tc>
      </w:tr>
      <w:tr w:rsidR="00EC5995">
        <w:tc>
          <w:tcPr>
            <w:tcW w:w="675" w:type="dxa"/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5</w:t>
            </w:r>
          </w:p>
        </w:tc>
        <w:tc>
          <w:tcPr>
            <w:tcW w:w="7631" w:type="dxa"/>
          </w:tcPr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Подача заявления и документов неуполномоченным лицом</w:t>
            </w:r>
          </w:p>
        </w:tc>
        <w:tc>
          <w:tcPr>
            <w:tcW w:w="1832" w:type="dxa"/>
          </w:tcPr>
          <w:p w:rsidR="00EC5995" w:rsidRDefault="00B17A38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А, Б</w:t>
            </w:r>
          </w:p>
        </w:tc>
      </w:tr>
      <w:tr w:rsidR="00EC5995">
        <w:tc>
          <w:tcPr>
            <w:tcW w:w="675" w:type="dxa"/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6</w:t>
            </w:r>
          </w:p>
        </w:tc>
        <w:tc>
          <w:tcPr>
            <w:tcW w:w="7631" w:type="dxa"/>
          </w:tcPr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Непредставление заявителем документов, указанных в приложении к настоящему регламенту (таблица № 2)</w:t>
            </w:r>
          </w:p>
        </w:tc>
        <w:tc>
          <w:tcPr>
            <w:tcW w:w="1832" w:type="dxa"/>
          </w:tcPr>
          <w:p w:rsidR="00EC5995" w:rsidRDefault="00B17A38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А, Б</w:t>
            </w:r>
          </w:p>
        </w:tc>
      </w:tr>
      <w:tr w:rsidR="00EC5995">
        <w:tc>
          <w:tcPr>
            <w:tcW w:w="675" w:type="dxa"/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7</w:t>
            </w:r>
          </w:p>
        </w:tc>
        <w:tc>
          <w:tcPr>
            <w:tcW w:w="7631" w:type="dxa"/>
          </w:tcPr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Представление заявителем документов, указанных в приложении к настоящему регламенту (таблица № 2), содержащих недостоверную информацию</w:t>
            </w:r>
          </w:p>
        </w:tc>
        <w:tc>
          <w:tcPr>
            <w:tcW w:w="1832" w:type="dxa"/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А, Б</w:t>
            </w:r>
          </w:p>
        </w:tc>
      </w:tr>
      <w:tr w:rsidR="00EC5995">
        <w:tc>
          <w:tcPr>
            <w:tcW w:w="675" w:type="dxa"/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8</w:t>
            </w:r>
          </w:p>
        </w:tc>
        <w:tc>
          <w:tcPr>
            <w:tcW w:w="7631" w:type="dxa"/>
          </w:tcPr>
          <w:p w:rsidR="00EC5995" w:rsidRDefault="00B17A38">
            <w:pPr>
              <w:jc w:val="both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Отсутствие права на предоставление муниципальной услуги: несоответствие места (площадки) накопления твердых коммунальных отходов требованиям правил благоустройства соответствующего муниципального образования, требованиям законодательства Российской Федерации в области санитарно-эпидемиологического благополучия населения, иного законодательства Российской Федерации, устанавливающего требования к местам (площадкам) накопления твердых коммунальных отходов</w:t>
            </w:r>
          </w:p>
        </w:tc>
        <w:tc>
          <w:tcPr>
            <w:tcW w:w="1832" w:type="dxa"/>
          </w:tcPr>
          <w:p w:rsidR="00EC5995" w:rsidRDefault="00B17A38">
            <w:pPr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А, Б</w:t>
            </w:r>
          </w:p>
        </w:tc>
      </w:tr>
    </w:tbl>
    <w:p w:rsidR="00EC5995" w:rsidRDefault="00EC5995">
      <w:pPr>
        <w:jc w:val="center"/>
        <w:rPr>
          <w:rFonts w:eastAsiaTheme="minorHAnsi"/>
          <w:b/>
          <w:bCs/>
          <w:lang w:eastAsia="en-US"/>
        </w:rPr>
      </w:pPr>
    </w:p>
    <w:p w:rsidR="00D4367C" w:rsidRDefault="00D4367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D4367C" w:rsidRDefault="00D4367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D4367C" w:rsidRDefault="00D4367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D4367C" w:rsidRDefault="00D4367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D4367C" w:rsidRDefault="00D4367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D4367C" w:rsidRDefault="00D4367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D4367C" w:rsidRDefault="00D4367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D4367C" w:rsidRDefault="00D4367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D4367C" w:rsidRDefault="00D4367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D4367C" w:rsidRDefault="00D4367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D4367C" w:rsidRDefault="00D4367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D4367C" w:rsidRDefault="00D4367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D4367C" w:rsidRDefault="00D4367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D4367C" w:rsidRDefault="00D4367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D4367C" w:rsidRDefault="00D4367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D4367C" w:rsidRDefault="00D4367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D4367C" w:rsidRDefault="00D4367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D4367C" w:rsidRDefault="00D4367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D4367C" w:rsidRDefault="00D4367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D4367C" w:rsidRDefault="00D4367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D4367C" w:rsidRDefault="00D4367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D4367C" w:rsidRDefault="00D4367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D4367C" w:rsidRDefault="00D4367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D4367C" w:rsidRDefault="00D4367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D4367C" w:rsidRDefault="00D4367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D4367C" w:rsidRDefault="00D4367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EC5995" w:rsidRDefault="00B17A38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lastRenderedPageBreak/>
        <w:t>V. Формы заявления и документов, необходимых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b/>
          <w:bCs/>
          <w:sz w:val="28"/>
          <w:szCs w:val="28"/>
          <w:lang w:eastAsia="en-US"/>
        </w:rPr>
        <w:t>для предоставления муниципальной услуги</w:t>
      </w:r>
    </w:p>
    <w:p w:rsidR="00EC5995" w:rsidRDefault="00EC5995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EC5995" w:rsidRDefault="00B17A38">
      <w:pPr>
        <w:jc w:val="right"/>
        <w:outlineLvl w:val="0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Образец № 1</w:t>
      </w:r>
    </w:p>
    <w:p w:rsidR="00EC5995" w:rsidRDefault="00EC5995">
      <w:pPr>
        <w:ind w:firstLine="540"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:rsidR="00B36FF9" w:rsidRDefault="00B17A38" w:rsidP="00B36FF9">
      <w:pPr>
        <w:pStyle w:val="1"/>
        <w:keepNext w:val="0"/>
        <w:spacing w:line="240" w:lineRule="auto"/>
        <w:jc w:val="right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Courier New" w:eastAsiaTheme="minorHAnsi" w:hAnsi="Courier New" w:cs="Courier New"/>
          <w:b w:val="0"/>
          <w:bCs/>
          <w:sz w:val="20"/>
          <w:lang w:eastAsia="en-US"/>
        </w:rPr>
        <w:t xml:space="preserve">                                      </w:t>
      </w:r>
      <w:r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Главе </w:t>
      </w:r>
      <w:r w:rsidR="00B36FF9"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администрации муниципального </w:t>
      </w:r>
    </w:p>
    <w:p w:rsidR="00B36FF9" w:rsidRDefault="00B36FF9" w:rsidP="00B36FF9">
      <w:pPr>
        <w:pStyle w:val="1"/>
        <w:keepNext w:val="0"/>
        <w:spacing w:line="240" w:lineRule="auto"/>
        <w:jc w:val="right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>образования Мгинское городское поселение</w:t>
      </w:r>
    </w:p>
    <w:p w:rsidR="00B36FF9" w:rsidRDefault="00B36FF9" w:rsidP="00B36FF9">
      <w:pPr>
        <w:pStyle w:val="1"/>
        <w:keepNext w:val="0"/>
        <w:spacing w:line="240" w:lineRule="auto"/>
        <w:jc w:val="right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Кировского муниципального района </w:t>
      </w:r>
    </w:p>
    <w:p w:rsidR="00EC5995" w:rsidRDefault="00B36FF9" w:rsidP="00B36FF9">
      <w:pPr>
        <w:pStyle w:val="1"/>
        <w:keepNext w:val="0"/>
        <w:spacing w:line="240" w:lineRule="auto"/>
        <w:jc w:val="right"/>
        <w:rPr>
          <w:rFonts w:ascii="Courier New" w:eastAsiaTheme="minorHAnsi" w:hAnsi="Courier New" w:cs="Courier New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>Ленинградской области</w:t>
      </w:r>
    </w:p>
    <w:p w:rsidR="00EC5995" w:rsidRDefault="00EC5995">
      <w:pPr>
        <w:pStyle w:val="1"/>
        <w:keepNext w:val="0"/>
        <w:jc w:val="both"/>
        <w:rPr>
          <w:rFonts w:ascii="Courier New" w:eastAsiaTheme="minorHAnsi" w:hAnsi="Courier New" w:cs="Courier New"/>
          <w:b w:val="0"/>
          <w:bCs/>
          <w:sz w:val="20"/>
          <w:lang w:eastAsia="en-US"/>
        </w:rPr>
      </w:pPr>
    </w:p>
    <w:p w:rsidR="00EC5995" w:rsidRDefault="00B17A38">
      <w:pPr>
        <w:pStyle w:val="1"/>
        <w:keepNext w:val="0"/>
        <w:spacing w:line="240" w:lineRule="auto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>ЗАЯВКА</w:t>
      </w:r>
    </w:p>
    <w:p w:rsidR="00EC5995" w:rsidRDefault="00B17A38">
      <w:pPr>
        <w:pStyle w:val="1"/>
        <w:keepNext w:val="0"/>
        <w:spacing w:line="240" w:lineRule="auto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>на согласование создания места (площадки) накопления</w:t>
      </w:r>
    </w:p>
    <w:p w:rsidR="00EC5995" w:rsidRDefault="00B17A38">
      <w:pPr>
        <w:pStyle w:val="1"/>
        <w:keepNext w:val="0"/>
        <w:spacing w:line="240" w:lineRule="auto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>твердых коммунальных отходов</w:t>
      </w:r>
    </w:p>
    <w:p w:rsidR="00EC5995" w:rsidRDefault="00B17A38">
      <w:pPr>
        <w:pStyle w:val="1"/>
        <w:keepNext w:val="0"/>
        <w:tabs>
          <w:tab w:val="left" w:pos="3233"/>
        </w:tabs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ab/>
      </w:r>
    </w:p>
    <w:p w:rsidR="00EC5995" w:rsidRDefault="00B17A38">
      <w:pPr>
        <w:pStyle w:val="1"/>
        <w:keepNext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   В   соответствии  с  </w:t>
      </w:r>
      <w:hyperlink r:id="rId8" w:tooltip="consultantplus://offline/ref=5D39A8694D5DDF6805B4B9FA2C1DB83B79B687B0295049AE3DAD451A0E7F962FD64D4143F0AC16DEE0C5F263D766855ECB1597484D5D1734GDXDP" w:history="1">
        <w:r>
          <w:rPr>
            <w:rFonts w:ascii="Times New Roman" w:eastAsiaTheme="minorHAnsi" w:hAnsi="Times New Roman"/>
            <w:b w:val="0"/>
            <w:bCs/>
            <w:sz w:val="20"/>
            <w:lang w:eastAsia="en-US"/>
          </w:rPr>
          <w:t>пунктом  4</w:t>
        </w:r>
      </w:hyperlink>
      <w:r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 Правил  обустройства  мест  (площадок) накопления  твердых коммунальных отходов и ведения их реестра, утвержденных постановлением Правительства Российской Федерации от 31.08.2018 № 1039, для согласования создания места  (площадки)  накопления  твердых  коммунальных отходов,</w:t>
      </w:r>
    </w:p>
    <w:p w:rsidR="00EC5995" w:rsidRDefault="00B17A38">
      <w:pPr>
        <w:pStyle w:val="1"/>
        <w:keepNext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>_________________________________________________________________________________________________</w:t>
      </w:r>
    </w:p>
    <w:p w:rsidR="00EC5995" w:rsidRDefault="00B17A38">
      <w:pPr>
        <w:pStyle w:val="1"/>
        <w:keepNext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                                (наименование заявителя или представителя заявителя)</w:t>
      </w:r>
    </w:p>
    <w:p w:rsidR="00EC5995" w:rsidRDefault="00EC5995">
      <w:pPr>
        <w:pStyle w:val="1"/>
        <w:keepNext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</w:p>
    <w:p w:rsidR="00EC5995" w:rsidRDefault="00B17A38">
      <w:pPr>
        <w:pStyle w:val="1"/>
        <w:keepNext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>направляет следующую заявку:</w:t>
      </w:r>
    </w:p>
    <w:p w:rsidR="00EC5995" w:rsidRDefault="00EC5995">
      <w:pPr>
        <w:jc w:val="both"/>
        <w:rPr>
          <w:rFonts w:eastAsiaTheme="minorHAnsi"/>
          <w:b/>
          <w:bCs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989"/>
        <w:gridCol w:w="3572"/>
      </w:tblGrid>
      <w:tr w:rsidR="00EC599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B17A38">
            <w:pPr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B17A38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Полное наименование юридического лица/фамилия, имя, отчество (при наличии) индивидуального предпринимателя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EC5995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</w:tc>
      </w:tr>
      <w:tr w:rsidR="00EC599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B17A38">
            <w:pPr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B17A38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Для юридических лиц: основной государственный регистрационный номер записи в Едином государственном реестре юридических лиц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EC5995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</w:tc>
      </w:tr>
      <w:tr w:rsidR="00EC599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B17A38">
            <w:pPr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B17A38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Для индивидуальных предпринимателей: основной государственный регистрационный номер записи в Едином государственном реестре индивидуальных предпринимателей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EC5995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</w:tc>
      </w:tr>
      <w:tr w:rsidR="00EC599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B17A38">
            <w:pPr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B17A38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Фактический адрес местонахождения юридического лица/адрес регистрации по месту жительства индивидуального предпринимателя;</w:t>
            </w:r>
          </w:p>
          <w:p w:rsidR="00EC5995" w:rsidRDefault="00B17A38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почтовый адрес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EC5995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</w:tc>
      </w:tr>
      <w:tr w:rsidR="00EC599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B17A38">
            <w:pPr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B17A38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Контактный телефон, адрес электронной почты (при наличии)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EC5995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</w:tc>
      </w:tr>
      <w:tr w:rsidR="00EC599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B17A38">
            <w:pPr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B17A38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Сведения о правах на землю или земельный участок, на котором планируется создать место (площадку) накопления ТКО (наименование правоустанавливающего документа, дата и номер регистрации, кем, кому и когда выдан).</w:t>
            </w:r>
          </w:p>
          <w:p w:rsidR="00EC5995" w:rsidRDefault="00B17A38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При размещении места (площадки) накопления ТКО на земельном участке, государственная собственность на который не разграничена, а также на земельном участке, находящемся в муниципальной собственности ОМСУ, копию разрешения на использование земель или земельных участков, государственная собственность на которые не разграничена, а также земельных участков, находящихся в муниципальной собственности ОМСУ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EC5995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</w:tc>
      </w:tr>
      <w:tr w:rsidR="00EC599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B17A38">
            <w:pPr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B17A38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Данные о планируемом месте (площадке) накопления ТКО:</w:t>
            </w:r>
          </w:p>
          <w:p w:rsidR="00EC5995" w:rsidRDefault="00B17A38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lastRenderedPageBreak/>
              <w:t>- адрес (местоположение);</w:t>
            </w:r>
          </w:p>
          <w:p w:rsidR="00EC5995" w:rsidRDefault="00B17A38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- географические координаты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EC5995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</w:tc>
      </w:tr>
      <w:tr w:rsidR="00EC599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B17A38">
            <w:pPr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lastRenderedPageBreak/>
              <w:t>8.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B17A38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Данные о технических характеристиках планируемого места (площадки) накопления ТКО:</w:t>
            </w:r>
          </w:p>
          <w:p w:rsidR="00EC5995" w:rsidRDefault="00B17A38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- тип места (площадки) накопления ТКО;</w:t>
            </w:r>
          </w:p>
          <w:p w:rsidR="00EC5995" w:rsidRDefault="00B17A38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- площадь места (площадки) накопления ТКО;</w:t>
            </w:r>
          </w:p>
          <w:p w:rsidR="00EC5995" w:rsidRDefault="00B17A38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- количество, вид и (или) тип планируемых к размещению емкостей, предназначенных для сбора и накопления ТКО, с указанием их объема (при наличии);</w:t>
            </w:r>
          </w:p>
          <w:p w:rsidR="00EC5995" w:rsidRDefault="00B17A38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- планируемое место для складирования крупногабаритных отходов;</w:t>
            </w:r>
          </w:p>
          <w:p w:rsidR="00EC5995" w:rsidRDefault="00B17A38">
            <w:pPr>
              <w:rPr>
                <w:rFonts w:eastAsiaTheme="minorHAnsi"/>
                <w:bCs/>
                <w:sz w:val="20"/>
                <w:szCs w:val="20"/>
                <w:highlight w:val="white"/>
              </w:rPr>
            </w:pPr>
            <w:r>
              <w:rPr>
                <w:rFonts w:eastAsiaTheme="minorHAnsi"/>
                <w:bCs/>
                <w:sz w:val="20"/>
                <w:szCs w:val="20"/>
                <w:highlight w:val="white"/>
                <w:lang w:eastAsia="en-US"/>
              </w:rPr>
              <w:t>- наличие подъездного пути; твердого (асфальтового, бетонного) покрытия с уклоном для отведения талых и дождевых сточных вод, ограждения с трех сторон высотой не менее 1 метра, обеспечивающего предупреждение распространения отходов за пределы контейнерной площадки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EC5995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</w:tc>
      </w:tr>
      <w:tr w:rsidR="00EC599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B17A38">
            <w:pPr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B17A38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Данные о собственнике планируемого места (площадки) накопления ТКО:</w:t>
            </w:r>
          </w:p>
          <w:p w:rsidR="00EC5995" w:rsidRDefault="00B17A38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- для юридических лиц: полное наименование, основной государственный регистрационный номер записи в ЕГРЮЛ, фактический адрес;</w:t>
            </w:r>
          </w:p>
          <w:p w:rsidR="00EC5995" w:rsidRDefault="00B17A38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- для индивидуальных предпринимателей: фамилия, имя, отчество (последнее - при наличии), основной государственный регистрационный номер записи в ЕГРИП, адрес регистрации по месту жительства;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EC5995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</w:tc>
      </w:tr>
      <w:tr w:rsidR="00EC599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B17A38">
            <w:pPr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B17A38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Данные об источниках образования ТКО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EC5995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</w:tc>
      </w:tr>
      <w:tr w:rsidR="00EC599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B17A38">
            <w:pPr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B17A38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>Способ получения результата предоставления муниципальной услуги (лично в Администрации/ лично в МФЦ (указать адрес)/ в электронной форме через личный кабинет заявителя на ПГУ ЛО/ ЕПГУ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995" w:rsidRDefault="00EC5995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</w:tc>
      </w:tr>
    </w:tbl>
    <w:p w:rsidR="00EC5995" w:rsidRDefault="00B17A38">
      <w:pPr>
        <w:pStyle w:val="1"/>
        <w:keepNext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 </w:t>
      </w:r>
    </w:p>
    <w:p w:rsidR="00EC5995" w:rsidRDefault="00B17A38">
      <w:pPr>
        <w:pStyle w:val="1"/>
        <w:keepNext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 Приложение:</w:t>
      </w:r>
    </w:p>
    <w:p w:rsidR="00EC5995" w:rsidRDefault="00EC5995">
      <w:pPr>
        <w:pStyle w:val="1"/>
        <w:keepNext w:val="0"/>
        <w:spacing w:line="240" w:lineRule="auto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</w:p>
    <w:p w:rsidR="00EC5995" w:rsidRDefault="00EC5995">
      <w:pPr>
        <w:pStyle w:val="1"/>
        <w:keepNext w:val="0"/>
        <w:jc w:val="both"/>
        <w:rPr>
          <w:rFonts w:ascii="Courier New" w:eastAsiaTheme="minorHAnsi" w:hAnsi="Courier New" w:cs="Courier New"/>
          <w:b w:val="0"/>
          <w:bCs/>
          <w:sz w:val="20"/>
          <w:lang w:eastAsia="en-US"/>
        </w:rPr>
      </w:pPr>
    </w:p>
    <w:p w:rsidR="00EC5995" w:rsidRDefault="00B17A38">
      <w:pPr>
        <w:pStyle w:val="1"/>
        <w:keepNext w:val="0"/>
        <w:jc w:val="both"/>
        <w:rPr>
          <w:rFonts w:ascii="Courier New" w:eastAsiaTheme="minorHAnsi" w:hAnsi="Courier New" w:cs="Courier New"/>
          <w:b w:val="0"/>
          <w:bCs/>
          <w:sz w:val="20"/>
          <w:lang w:eastAsia="en-US"/>
        </w:rPr>
      </w:pPr>
      <w:r>
        <w:rPr>
          <w:rFonts w:ascii="Courier New" w:eastAsiaTheme="minorHAnsi" w:hAnsi="Courier New" w:cs="Courier New"/>
          <w:b w:val="0"/>
          <w:bCs/>
          <w:sz w:val="20"/>
          <w:lang w:eastAsia="en-US"/>
        </w:rPr>
        <w:t xml:space="preserve"> _____________                                     __________________</w:t>
      </w:r>
    </w:p>
    <w:p w:rsidR="00EC5995" w:rsidRDefault="00B17A38">
      <w:pPr>
        <w:pStyle w:val="1"/>
        <w:keepNext w:val="0"/>
        <w:jc w:val="both"/>
        <w:rPr>
          <w:rFonts w:ascii="Courier New" w:eastAsiaTheme="minorHAnsi" w:hAnsi="Courier New" w:cs="Courier New"/>
          <w:b w:val="0"/>
          <w:bCs/>
          <w:sz w:val="20"/>
          <w:lang w:eastAsia="en-US"/>
        </w:rPr>
      </w:pPr>
      <w:r>
        <w:rPr>
          <w:rFonts w:ascii="Courier New" w:eastAsiaTheme="minorHAnsi" w:hAnsi="Courier New" w:cs="Courier New"/>
          <w:b w:val="0"/>
          <w:bCs/>
          <w:sz w:val="20"/>
          <w:lang w:eastAsia="en-US"/>
        </w:rPr>
        <w:t xml:space="preserve">     (дата)                                            (подпись)</w:t>
      </w:r>
    </w:p>
    <w:p w:rsidR="00EC5995" w:rsidRDefault="00EC5995">
      <w:pPr>
        <w:jc w:val="both"/>
        <w:rPr>
          <w:rFonts w:eastAsiaTheme="minorHAnsi"/>
          <w:b/>
          <w:bCs/>
          <w:lang w:eastAsia="en-US"/>
        </w:rPr>
      </w:pPr>
    </w:p>
    <w:p w:rsidR="00EC5995" w:rsidRDefault="00EC5995">
      <w:pPr>
        <w:spacing w:after="200" w:line="276" w:lineRule="auto"/>
        <w:rPr>
          <w:rFonts w:eastAsiaTheme="minorHAnsi"/>
          <w:b/>
          <w:bCs/>
          <w:lang w:eastAsia="en-US"/>
        </w:rPr>
      </w:pPr>
    </w:p>
    <w:p w:rsidR="00B36FF9" w:rsidRDefault="00B36FF9">
      <w:pPr>
        <w:spacing w:after="200" w:line="276" w:lineRule="auto"/>
        <w:rPr>
          <w:rFonts w:eastAsiaTheme="minorHAnsi"/>
          <w:b/>
          <w:bCs/>
          <w:lang w:eastAsia="en-US"/>
        </w:rPr>
      </w:pPr>
    </w:p>
    <w:p w:rsidR="00B36FF9" w:rsidRDefault="00B36FF9">
      <w:pPr>
        <w:spacing w:after="200" w:line="276" w:lineRule="auto"/>
        <w:rPr>
          <w:rFonts w:eastAsiaTheme="minorHAnsi"/>
          <w:b/>
          <w:bCs/>
          <w:lang w:eastAsia="en-US"/>
        </w:rPr>
      </w:pPr>
    </w:p>
    <w:p w:rsidR="00B36FF9" w:rsidRDefault="00B36FF9">
      <w:pPr>
        <w:spacing w:after="200" w:line="276" w:lineRule="auto"/>
        <w:rPr>
          <w:rFonts w:eastAsiaTheme="minorHAnsi"/>
          <w:b/>
          <w:bCs/>
          <w:lang w:eastAsia="en-US"/>
        </w:rPr>
      </w:pPr>
    </w:p>
    <w:p w:rsidR="00B36FF9" w:rsidRDefault="00B36FF9">
      <w:pPr>
        <w:spacing w:after="200" w:line="276" w:lineRule="auto"/>
        <w:rPr>
          <w:rFonts w:eastAsiaTheme="minorHAnsi"/>
          <w:b/>
          <w:bCs/>
          <w:lang w:eastAsia="en-US"/>
        </w:rPr>
      </w:pPr>
    </w:p>
    <w:p w:rsidR="00B36FF9" w:rsidRDefault="00B36FF9">
      <w:pPr>
        <w:spacing w:after="200" w:line="276" w:lineRule="auto"/>
        <w:rPr>
          <w:rFonts w:eastAsiaTheme="minorHAnsi"/>
          <w:b/>
          <w:bCs/>
          <w:lang w:eastAsia="en-US"/>
        </w:rPr>
      </w:pPr>
    </w:p>
    <w:p w:rsidR="00B36FF9" w:rsidRDefault="00B36FF9">
      <w:pPr>
        <w:spacing w:after="200" w:line="276" w:lineRule="auto"/>
        <w:rPr>
          <w:rFonts w:eastAsiaTheme="minorHAnsi"/>
          <w:b/>
          <w:bCs/>
          <w:lang w:eastAsia="en-US"/>
        </w:rPr>
      </w:pPr>
    </w:p>
    <w:p w:rsidR="00B36FF9" w:rsidRDefault="00B36FF9">
      <w:pPr>
        <w:spacing w:after="200" w:line="276" w:lineRule="auto"/>
        <w:rPr>
          <w:rFonts w:eastAsiaTheme="minorHAnsi"/>
          <w:b/>
          <w:bCs/>
          <w:lang w:eastAsia="en-US"/>
        </w:rPr>
      </w:pPr>
    </w:p>
    <w:p w:rsidR="00EC5995" w:rsidRDefault="00B17A38">
      <w:pPr>
        <w:jc w:val="right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lastRenderedPageBreak/>
        <w:t>Образец № 2</w:t>
      </w:r>
    </w:p>
    <w:p w:rsidR="00EC5995" w:rsidRDefault="00EC5995">
      <w:pPr>
        <w:jc w:val="both"/>
        <w:rPr>
          <w:rFonts w:eastAsiaTheme="minorHAnsi"/>
          <w:b/>
          <w:bCs/>
          <w:lang w:eastAsia="en-US"/>
        </w:rPr>
      </w:pPr>
    </w:p>
    <w:p w:rsidR="00EC5995" w:rsidRDefault="00B17A38">
      <w:pPr>
        <w:pStyle w:val="1"/>
        <w:keepNext w:val="0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>РЕШЕНИЕ</w:t>
      </w:r>
    </w:p>
    <w:p w:rsidR="00EC5995" w:rsidRDefault="00B17A38">
      <w:pPr>
        <w:pStyle w:val="1"/>
        <w:keepNext w:val="0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>о согласовании/об отказе в согласовании создания места (площадки)</w:t>
      </w:r>
    </w:p>
    <w:p w:rsidR="00EC5995" w:rsidRDefault="00B17A38">
      <w:pPr>
        <w:pStyle w:val="1"/>
        <w:keepNext w:val="0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>накопления твердых коммунальных отходов</w:t>
      </w:r>
    </w:p>
    <w:p w:rsidR="00EC5995" w:rsidRDefault="00EC5995">
      <w:pPr>
        <w:pStyle w:val="1"/>
        <w:keepNext w:val="0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</w:p>
    <w:p w:rsidR="00EC5995" w:rsidRDefault="00B17A38">
      <w:pPr>
        <w:pStyle w:val="1"/>
        <w:keepNext w:val="0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>"__" ____________ 20__ г.</w:t>
      </w:r>
    </w:p>
    <w:p w:rsidR="00EC5995" w:rsidRDefault="00EC5995">
      <w:pPr>
        <w:pStyle w:val="1"/>
        <w:keepNext w:val="0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</w:p>
    <w:p w:rsidR="00EC5995" w:rsidRDefault="00B17A38">
      <w:pPr>
        <w:pStyle w:val="1"/>
        <w:keepNext w:val="0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   В    соответствии   с   Административным   регламентом   предоставления </w:t>
      </w:r>
      <w:r w:rsidR="00B36FF9">
        <w:rPr>
          <w:rFonts w:ascii="Times New Roman" w:eastAsiaTheme="minorHAnsi" w:hAnsi="Times New Roman"/>
          <w:b w:val="0"/>
          <w:bCs/>
          <w:sz w:val="20"/>
          <w:lang w:eastAsia="en-US"/>
        </w:rPr>
        <w:t>муниципальной услуги «Согласование создания места</w:t>
      </w:r>
      <w:r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(площадки) накопления </w:t>
      </w:r>
      <w:r w:rsidR="00B36FF9">
        <w:rPr>
          <w:rFonts w:ascii="Times New Roman" w:eastAsiaTheme="minorHAnsi" w:hAnsi="Times New Roman"/>
          <w:b w:val="0"/>
          <w:bCs/>
          <w:sz w:val="20"/>
          <w:lang w:eastAsia="en-US"/>
        </w:rPr>
        <w:t>твердых коммунальных</w:t>
      </w:r>
      <w:r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отходов» администрацией муниципального образования в лице</w:t>
      </w:r>
    </w:p>
    <w:p w:rsidR="00EC5995" w:rsidRDefault="00B17A38">
      <w:pPr>
        <w:pStyle w:val="1"/>
        <w:keepNext w:val="0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>______________________________________________________________________________________________</w:t>
      </w:r>
    </w:p>
    <w:p w:rsidR="00EC5995" w:rsidRDefault="00B17A38">
      <w:pPr>
        <w:pStyle w:val="1"/>
        <w:keepNext w:val="0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>(должность, Ф.И.О.)</w:t>
      </w:r>
    </w:p>
    <w:p w:rsidR="00EC5995" w:rsidRDefault="00EC5995">
      <w:pPr>
        <w:pStyle w:val="1"/>
        <w:keepNext w:val="0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</w:p>
    <w:p w:rsidR="00EC5995" w:rsidRDefault="00B17A38">
      <w:pPr>
        <w:pStyle w:val="1"/>
        <w:keepNext w:val="0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>принято решение о согласовании/об отказе в согласовании создания места (площадки) накопления ТКО по адресу:</w:t>
      </w:r>
    </w:p>
    <w:p w:rsidR="00EC5995" w:rsidRDefault="00B17A38">
      <w:pPr>
        <w:pStyle w:val="1"/>
        <w:keepNext w:val="0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>___________________________________________________________________________________________________</w:t>
      </w:r>
    </w:p>
    <w:p w:rsidR="00EC5995" w:rsidRDefault="00B17A38">
      <w:pPr>
        <w:pStyle w:val="1"/>
        <w:keepNext w:val="0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собственнику места (площадки) накопления твердых коммунальных </w:t>
      </w:r>
      <w:r w:rsidR="00B36FF9">
        <w:rPr>
          <w:rFonts w:ascii="Times New Roman" w:eastAsiaTheme="minorHAnsi" w:hAnsi="Times New Roman"/>
          <w:b w:val="0"/>
          <w:bCs/>
          <w:sz w:val="20"/>
          <w:lang w:eastAsia="en-US"/>
        </w:rPr>
        <w:t>отходов: _</w:t>
      </w:r>
      <w:r>
        <w:rPr>
          <w:rFonts w:ascii="Times New Roman" w:eastAsiaTheme="minorHAnsi" w:hAnsi="Times New Roman"/>
          <w:b w:val="0"/>
          <w:bCs/>
          <w:sz w:val="20"/>
          <w:lang w:eastAsia="en-US"/>
        </w:rPr>
        <w:t>__________________________________________________________</w:t>
      </w:r>
      <w:r w:rsidR="00B36FF9">
        <w:rPr>
          <w:rFonts w:ascii="Times New Roman" w:eastAsiaTheme="minorHAnsi" w:hAnsi="Times New Roman"/>
          <w:b w:val="0"/>
          <w:bCs/>
          <w:sz w:val="20"/>
          <w:lang w:eastAsia="en-US"/>
        </w:rPr>
        <w:t>________________________________________</w:t>
      </w:r>
    </w:p>
    <w:p w:rsidR="00EC5995" w:rsidRDefault="00B17A38">
      <w:pPr>
        <w:pStyle w:val="1"/>
        <w:keepNext w:val="0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>в лице заявителя: ___________________________________________________________________________________,</w:t>
      </w:r>
    </w:p>
    <w:p w:rsidR="00EC5995" w:rsidRDefault="00B17A38">
      <w:pPr>
        <w:pStyle w:val="1"/>
        <w:keepNext w:val="0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>действующего на основании: _________________________________________________________________________,</w:t>
      </w:r>
    </w:p>
    <w:p w:rsidR="00EC5995" w:rsidRDefault="00B17A38">
      <w:pPr>
        <w:pStyle w:val="1"/>
        <w:keepNext w:val="0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на </w:t>
      </w:r>
      <w:r w:rsidR="00B36FF9">
        <w:rPr>
          <w:rFonts w:ascii="Times New Roman" w:eastAsiaTheme="minorHAnsi" w:hAnsi="Times New Roman"/>
          <w:b w:val="0"/>
          <w:bCs/>
          <w:sz w:val="20"/>
          <w:lang w:eastAsia="en-US"/>
        </w:rPr>
        <w:t>основании _</w:t>
      </w:r>
      <w:r>
        <w:rPr>
          <w:rFonts w:ascii="Times New Roman" w:eastAsiaTheme="minorHAnsi" w:hAnsi="Times New Roman"/>
          <w:b w:val="0"/>
          <w:bCs/>
          <w:sz w:val="20"/>
          <w:lang w:eastAsia="en-US"/>
        </w:rPr>
        <w:t>_____________________________________________________________________________________</w:t>
      </w:r>
    </w:p>
    <w:p w:rsidR="00EC5995" w:rsidRDefault="00B17A38">
      <w:pPr>
        <w:pStyle w:val="1"/>
        <w:keepNext w:val="0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>(указать обстоятельства, послужившие основанием для отказа)</w:t>
      </w:r>
    </w:p>
    <w:p w:rsidR="00EC5995" w:rsidRDefault="00B36FF9">
      <w:pPr>
        <w:pStyle w:val="1"/>
        <w:keepNext w:val="0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>Собственнику места (</w:t>
      </w:r>
      <w:r w:rsidR="00B17A38"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площадки) накопления ТКО оборудовать место (площадку) накопления ТКО до «__» ____________ 20__ г.; следовать представленной схеме размещения места (площадки) накопления твердых коммунальных </w:t>
      </w:r>
      <w:r>
        <w:rPr>
          <w:rFonts w:ascii="Times New Roman" w:eastAsiaTheme="minorHAnsi" w:hAnsi="Times New Roman"/>
          <w:b w:val="0"/>
          <w:bCs/>
          <w:sz w:val="20"/>
          <w:lang w:eastAsia="en-US"/>
        </w:rPr>
        <w:t>отходов; содержать</w:t>
      </w:r>
      <w:r w:rsidR="00B17A38"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  и   эксплуатировать   </w:t>
      </w:r>
      <w:r>
        <w:rPr>
          <w:rFonts w:ascii="Times New Roman" w:eastAsiaTheme="minorHAnsi" w:hAnsi="Times New Roman"/>
          <w:b w:val="0"/>
          <w:bCs/>
          <w:sz w:val="20"/>
          <w:lang w:eastAsia="en-US"/>
        </w:rPr>
        <w:t>место (площадку) накопления ТКО и</w:t>
      </w:r>
      <w:r w:rsidR="00B17A38"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</w:t>
      </w:r>
      <w:r>
        <w:rPr>
          <w:rFonts w:ascii="Times New Roman" w:eastAsiaTheme="minorHAnsi" w:hAnsi="Times New Roman"/>
          <w:b w:val="0"/>
          <w:bCs/>
          <w:sz w:val="20"/>
          <w:lang w:eastAsia="en-US"/>
        </w:rPr>
        <w:t>прилегающую территорию в соответствии с требованиями законодательства</w:t>
      </w:r>
      <w:r w:rsidR="00B17A38"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</w:t>
      </w:r>
      <w:r>
        <w:rPr>
          <w:rFonts w:ascii="Times New Roman" w:eastAsiaTheme="minorHAnsi" w:hAnsi="Times New Roman"/>
          <w:b w:val="0"/>
          <w:bCs/>
          <w:sz w:val="20"/>
          <w:lang w:eastAsia="en-US"/>
        </w:rPr>
        <w:t>Российской Федерации в</w:t>
      </w:r>
      <w:r w:rsidR="00B17A38"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области санитарно-эпидемиологического благополучия населения.    </w:t>
      </w:r>
    </w:p>
    <w:p w:rsidR="00EC5995" w:rsidRDefault="00B36FF9">
      <w:pPr>
        <w:pStyle w:val="1"/>
        <w:keepNext w:val="0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>Не позднее</w:t>
      </w:r>
      <w:r w:rsidR="00B17A38"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3 рабочих дней со дня начала использования места (площадки) накопления   ТКО   направить   в администрацию муниципального </w:t>
      </w:r>
      <w:r>
        <w:rPr>
          <w:rFonts w:ascii="Times New Roman" w:eastAsiaTheme="minorHAnsi" w:hAnsi="Times New Roman"/>
          <w:b w:val="0"/>
          <w:bCs/>
          <w:sz w:val="20"/>
          <w:lang w:eastAsia="en-US"/>
        </w:rPr>
        <w:t>образования заявку о включении</w:t>
      </w:r>
      <w:r w:rsidR="00B17A38"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</w:t>
      </w:r>
      <w:r>
        <w:rPr>
          <w:rFonts w:ascii="Times New Roman" w:eastAsiaTheme="minorHAnsi" w:hAnsi="Times New Roman"/>
          <w:b w:val="0"/>
          <w:bCs/>
          <w:sz w:val="20"/>
          <w:lang w:eastAsia="en-US"/>
        </w:rPr>
        <w:t>сведений о месте (площадке) накопления ТКО в реестр мест</w:t>
      </w:r>
      <w:r w:rsidR="00B17A38"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(площадок) накопления твердых коммунальных отходов.</w:t>
      </w:r>
    </w:p>
    <w:p w:rsidR="00EC5995" w:rsidRDefault="00EC5995">
      <w:pPr>
        <w:pStyle w:val="1"/>
        <w:keepNext w:val="0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</w:p>
    <w:p w:rsidR="00EC5995" w:rsidRDefault="00B17A38">
      <w:pPr>
        <w:pStyle w:val="1"/>
        <w:keepNext w:val="0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>_____________________       ____________      _________________</w:t>
      </w:r>
    </w:p>
    <w:p w:rsidR="00EC5995" w:rsidRDefault="00B17A38">
      <w:pPr>
        <w:pStyle w:val="1"/>
        <w:keepNext w:val="0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 xml:space="preserve">     (должность)                            (подпись)                    (Ф.И.О)</w:t>
      </w:r>
    </w:p>
    <w:p w:rsidR="00EC5995" w:rsidRDefault="00EC5995">
      <w:pPr>
        <w:pStyle w:val="1"/>
        <w:keepNext w:val="0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</w:p>
    <w:p w:rsidR="00EC5995" w:rsidRDefault="00B17A38">
      <w:pPr>
        <w:pStyle w:val="1"/>
        <w:keepNext w:val="0"/>
        <w:jc w:val="both"/>
        <w:rPr>
          <w:rFonts w:ascii="Times New Roman" w:eastAsiaTheme="minorHAnsi" w:hAnsi="Times New Roman"/>
          <w:b w:val="0"/>
          <w:bCs/>
          <w:sz w:val="20"/>
          <w:lang w:eastAsia="en-US"/>
        </w:rPr>
      </w:pPr>
      <w:r>
        <w:rPr>
          <w:rFonts w:ascii="Times New Roman" w:eastAsiaTheme="minorHAnsi" w:hAnsi="Times New Roman"/>
          <w:b w:val="0"/>
          <w:bCs/>
          <w:sz w:val="20"/>
          <w:lang w:eastAsia="en-US"/>
        </w:rPr>
        <w:t>М.п.</w:t>
      </w:r>
    </w:p>
    <w:p w:rsidR="00EC5995" w:rsidRDefault="00EC5995">
      <w:pPr>
        <w:widowControl w:val="0"/>
        <w:ind w:firstLine="709"/>
        <w:jc w:val="right"/>
        <w:outlineLvl w:val="1"/>
        <w:rPr>
          <w:b/>
        </w:rPr>
      </w:pPr>
    </w:p>
    <w:sectPr w:rsidR="00EC5995">
      <w:headerReference w:type="even" r:id="rId9"/>
      <w:footerReference w:type="default" r:id="rId10"/>
      <w:headerReference w:type="first" r:id="rId11"/>
      <w:pgSz w:w="11906" w:h="16838"/>
      <w:pgMar w:top="1134" w:right="850" w:bottom="1135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6A4" w:rsidRDefault="007216A4">
      <w:r>
        <w:separator/>
      </w:r>
    </w:p>
  </w:endnote>
  <w:endnote w:type="continuationSeparator" w:id="0">
    <w:p w:rsidR="007216A4" w:rsidRDefault="00721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29903633"/>
      <w:docPartObj>
        <w:docPartGallery w:val="Page Numbers (Bottom of Page)"/>
        <w:docPartUnique/>
      </w:docPartObj>
    </w:sdtPr>
    <w:sdtEndPr/>
    <w:sdtContent>
      <w:p w:rsidR="00EC5995" w:rsidRDefault="00B17A38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52FD">
          <w:rPr>
            <w:noProof/>
          </w:rPr>
          <w:t>2</w:t>
        </w:r>
        <w:r>
          <w:fldChar w:fldCharType="end"/>
        </w:r>
      </w:p>
    </w:sdtContent>
  </w:sdt>
  <w:p w:rsidR="00EC5995" w:rsidRDefault="00EC5995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6A4" w:rsidRDefault="007216A4">
      <w:r>
        <w:separator/>
      </w:r>
    </w:p>
  </w:footnote>
  <w:footnote w:type="continuationSeparator" w:id="0">
    <w:p w:rsidR="007216A4" w:rsidRDefault="007216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995" w:rsidRDefault="00B17A38">
    <w:pPr>
      <w:pStyle w:val="af3"/>
      <w:framePr w:wrap="around" w:vAnchor="text" w:hAnchor="margin" w:xAlign="right" w:y="1"/>
      <w:rPr>
        <w:rStyle w:val="af9"/>
      </w:rPr>
    </w:pPr>
    <w:r>
      <w:rPr>
        <w:rStyle w:val="af9"/>
      </w:rPr>
      <w:fldChar w:fldCharType="begin"/>
    </w:r>
    <w:r>
      <w:rPr>
        <w:rStyle w:val="af9"/>
      </w:rPr>
      <w:instrText xml:space="preserve">PAGE  </w:instrText>
    </w:r>
    <w:r>
      <w:rPr>
        <w:rStyle w:val="af9"/>
      </w:rPr>
      <w:fldChar w:fldCharType="separate"/>
    </w:r>
    <w:r>
      <w:rPr>
        <w:rStyle w:val="af9"/>
      </w:rPr>
      <w:t>2</w:t>
    </w:r>
    <w:r>
      <w:rPr>
        <w:rStyle w:val="af9"/>
      </w:rPr>
      <w:fldChar w:fldCharType="end"/>
    </w:r>
  </w:p>
  <w:p w:rsidR="00EC5995" w:rsidRDefault="00EC5995">
    <w:pPr>
      <w:pStyle w:val="af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995" w:rsidRDefault="00EC5995">
    <w:pPr>
      <w:pStyle w:val="af3"/>
      <w:jc w:val="center"/>
    </w:pPr>
  </w:p>
  <w:p w:rsidR="00EC5995" w:rsidRDefault="00EC5995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42663"/>
    <w:multiLevelType w:val="hybridMultilevel"/>
    <w:tmpl w:val="BA82919C"/>
    <w:lvl w:ilvl="0" w:tplc="BA7487D4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68E6D12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7D48B1AC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A63CE3F0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13D4FC1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2A5EA2D6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66C05B8E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E2B2471A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676F2A0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2382595"/>
    <w:multiLevelType w:val="hybridMultilevel"/>
    <w:tmpl w:val="06D0D276"/>
    <w:lvl w:ilvl="0" w:tplc="6EFA05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4DA292E">
      <w:start w:val="1"/>
      <w:numFmt w:val="lowerLetter"/>
      <w:lvlText w:val="%2."/>
      <w:lvlJc w:val="left"/>
      <w:pPr>
        <w:ind w:left="1789" w:hanging="360"/>
      </w:pPr>
    </w:lvl>
    <w:lvl w:ilvl="2" w:tplc="2618BA18">
      <w:start w:val="1"/>
      <w:numFmt w:val="lowerRoman"/>
      <w:lvlText w:val="%3."/>
      <w:lvlJc w:val="right"/>
      <w:pPr>
        <w:ind w:left="2509" w:hanging="180"/>
      </w:pPr>
    </w:lvl>
    <w:lvl w:ilvl="3" w:tplc="BD0CF6EA">
      <w:start w:val="1"/>
      <w:numFmt w:val="decimal"/>
      <w:lvlText w:val="%4."/>
      <w:lvlJc w:val="left"/>
      <w:pPr>
        <w:ind w:left="3229" w:hanging="360"/>
      </w:pPr>
    </w:lvl>
    <w:lvl w:ilvl="4" w:tplc="38129868">
      <w:start w:val="1"/>
      <w:numFmt w:val="lowerLetter"/>
      <w:lvlText w:val="%5."/>
      <w:lvlJc w:val="left"/>
      <w:pPr>
        <w:ind w:left="3949" w:hanging="360"/>
      </w:pPr>
    </w:lvl>
    <w:lvl w:ilvl="5" w:tplc="55AC25D2">
      <w:start w:val="1"/>
      <w:numFmt w:val="lowerRoman"/>
      <w:lvlText w:val="%6."/>
      <w:lvlJc w:val="right"/>
      <w:pPr>
        <w:ind w:left="4669" w:hanging="180"/>
      </w:pPr>
    </w:lvl>
    <w:lvl w:ilvl="6" w:tplc="2C46D772">
      <w:start w:val="1"/>
      <w:numFmt w:val="decimal"/>
      <w:lvlText w:val="%7."/>
      <w:lvlJc w:val="left"/>
      <w:pPr>
        <w:ind w:left="5389" w:hanging="360"/>
      </w:pPr>
    </w:lvl>
    <w:lvl w:ilvl="7" w:tplc="AD5E9154">
      <w:start w:val="1"/>
      <w:numFmt w:val="lowerLetter"/>
      <w:lvlText w:val="%8."/>
      <w:lvlJc w:val="left"/>
      <w:pPr>
        <w:ind w:left="6109" w:hanging="360"/>
      </w:pPr>
    </w:lvl>
    <w:lvl w:ilvl="8" w:tplc="D9F05110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3A55BF2"/>
    <w:multiLevelType w:val="hybridMultilevel"/>
    <w:tmpl w:val="5B2E8872"/>
    <w:lvl w:ilvl="0" w:tplc="EAECF68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4372D08A">
      <w:start w:val="1"/>
      <w:numFmt w:val="lowerLetter"/>
      <w:lvlText w:val="%2."/>
      <w:lvlJc w:val="left"/>
      <w:pPr>
        <w:ind w:left="1789" w:hanging="360"/>
      </w:pPr>
    </w:lvl>
    <w:lvl w:ilvl="2" w:tplc="BE1CC39E">
      <w:start w:val="1"/>
      <w:numFmt w:val="lowerRoman"/>
      <w:lvlText w:val="%3."/>
      <w:lvlJc w:val="right"/>
      <w:pPr>
        <w:ind w:left="2509" w:hanging="180"/>
      </w:pPr>
    </w:lvl>
    <w:lvl w:ilvl="3" w:tplc="1EB67BF8">
      <w:start w:val="1"/>
      <w:numFmt w:val="decimal"/>
      <w:lvlText w:val="%4."/>
      <w:lvlJc w:val="left"/>
      <w:pPr>
        <w:ind w:left="3229" w:hanging="360"/>
      </w:pPr>
    </w:lvl>
    <w:lvl w:ilvl="4" w:tplc="61067750">
      <w:start w:val="1"/>
      <w:numFmt w:val="lowerLetter"/>
      <w:lvlText w:val="%5."/>
      <w:lvlJc w:val="left"/>
      <w:pPr>
        <w:ind w:left="3949" w:hanging="360"/>
      </w:pPr>
    </w:lvl>
    <w:lvl w:ilvl="5" w:tplc="B9E65098">
      <w:start w:val="1"/>
      <w:numFmt w:val="lowerRoman"/>
      <w:lvlText w:val="%6."/>
      <w:lvlJc w:val="right"/>
      <w:pPr>
        <w:ind w:left="4669" w:hanging="180"/>
      </w:pPr>
    </w:lvl>
    <w:lvl w:ilvl="6" w:tplc="6A9C7D20">
      <w:start w:val="1"/>
      <w:numFmt w:val="decimal"/>
      <w:lvlText w:val="%7."/>
      <w:lvlJc w:val="left"/>
      <w:pPr>
        <w:ind w:left="5389" w:hanging="360"/>
      </w:pPr>
    </w:lvl>
    <w:lvl w:ilvl="7" w:tplc="AD7C137A">
      <w:start w:val="1"/>
      <w:numFmt w:val="lowerLetter"/>
      <w:lvlText w:val="%8."/>
      <w:lvlJc w:val="left"/>
      <w:pPr>
        <w:ind w:left="6109" w:hanging="360"/>
      </w:pPr>
    </w:lvl>
    <w:lvl w:ilvl="8" w:tplc="A6E40B82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5010B21"/>
    <w:multiLevelType w:val="hybridMultilevel"/>
    <w:tmpl w:val="62F850CC"/>
    <w:lvl w:ilvl="0" w:tplc="30523A8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7A7052">
      <w:start w:val="1"/>
      <w:numFmt w:val="decimal"/>
      <w:lvlText w:val="%2."/>
      <w:lvlJc w:val="left"/>
      <w:pPr>
        <w:ind w:left="1353" w:hanging="360"/>
      </w:pPr>
      <w:rPr>
        <w:rFonts w:hint="default"/>
        <w:b w:val="0"/>
        <w:color w:val="auto"/>
      </w:rPr>
    </w:lvl>
    <w:lvl w:ilvl="2" w:tplc="6B588DD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328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0744FB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3FE00B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F32019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4CA5BB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B2A41D2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70F5E01"/>
    <w:multiLevelType w:val="hybridMultilevel"/>
    <w:tmpl w:val="4F0CD2D8"/>
    <w:lvl w:ilvl="0" w:tplc="2E7CAEEC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 w:tplc="29E23A1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570FE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726690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EC158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B92DE1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98F46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382EA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A4E733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A66039"/>
    <w:multiLevelType w:val="hybridMultilevel"/>
    <w:tmpl w:val="4FE09DD4"/>
    <w:lvl w:ilvl="0" w:tplc="62BEB118">
      <w:start w:val="1"/>
      <w:numFmt w:val="decimal"/>
      <w:lvlText w:val="%1)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 w:tplc="99EA275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C6E1D5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349A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A107EA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DDA6EE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D9E527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E8C09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220AFB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9A3F94"/>
    <w:multiLevelType w:val="hybridMultilevel"/>
    <w:tmpl w:val="C95C5040"/>
    <w:lvl w:ilvl="0" w:tplc="27CE5BF8">
      <w:start w:val="1"/>
      <w:numFmt w:val="decimal"/>
      <w:lvlText w:val="%1)"/>
      <w:lvlJc w:val="left"/>
      <w:pPr>
        <w:ind w:left="1804" w:hanging="1095"/>
      </w:pPr>
      <w:rPr>
        <w:rFonts w:hint="default"/>
      </w:rPr>
    </w:lvl>
    <w:lvl w:ilvl="1" w:tplc="8BB8AF80">
      <w:start w:val="1"/>
      <w:numFmt w:val="lowerLetter"/>
      <w:lvlText w:val="%2."/>
      <w:lvlJc w:val="left"/>
      <w:pPr>
        <w:ind w:left="1789" w:hanging="360"/>
      </w:pPr>
    </w:lvl>
    <w:lvl w:ilvl="2" w:tplc="6E761DCC">
      <w:start w:val="1"/>
      <w:numFmt w:val="lowerRoman"/>
      <w:lvlText w:val="%3."/>
      <w:lvlJc w:val="right"/>
      <w:pPr>
        <w:ind w:left="2509" w:hanging="180"/>
      </w:pPr>
    </w:lvl>
    <w:lvl w:ilvl="3" w:tplc="73180408">
      <w:start w:val="1"/>
      <w:numFmt w:val="decimal"/>
      <w:lvlText w:val="%4."/>
      <w:lvlJc w:val="left"/>
      <w:pPr>
        <w:ind w:left="3229" w:hanging="360"/>
      </w:pPr>
    </w:lvl>
    <w:lvl w:ilvl="4" w:tplc="1F82411E">
      <w:start w:val="1"/>
      <w:numFmt w:val="lowerLetter"/>
      <w:lvlText w:val="%5."/>
      <w:lvlJc w:val="left"/>
      <w:pPr>
        <w:ind w:left="3949" w:hanging="360"/>
      </w:pPr>
    </w:lvl>
    <w:lvl w:ilvl="5" w:tplc="6BF4D0C4">
      <w:start w:val="1"/>
      <w:numFmt w:val="lowerRoman"/>
      <w:lvlText w:val="%6."/>
      <w:lvlJc w:val="right"/>
      <w:pPr>
        <w:ind w:left="4669" w:hanging="180"/>
      </w:pPr>
    </w:lvl>
    <w:lvl w:ilvl="6" w:tplc="8FD20402">
      <w:start w:val="1"/>
      <w:numFmt w:val="decimal"/>
      <w:lvlText w:val="%7."/>
      <w:lvlJc w:val="left"/>
      <w:pPr>
        <w:ind w:left="5389" w:hanging="360"/>
      </w:pPr>
    </w:lvl>
    <w:lvl w:ilvl="7" w:tplc="17601BA0">
      <w:start w:val="1"/>
      <w:numFmt w:val="lowerLetter"/>
      <w:lvlText w:val="%8."/>
      <w:lvlJc w:val="left"/>
      <w:pPr>
        <w:ind w:left="6109" w:hanging="360"/>
      </w:pPr>
    </w:lvl>
    <w:lvl w:ilvl="8" w:tplc="107242F4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BBA5A2E"/>
    <w:multiLevelType w:val="hybridMultilevel"/>
    <w:tmpl w:val="CA4C4330"/>
    <w:lvl w:ilvl="0" w:tplc="FAE0E6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7EAE3EE">
      <w:start w:val="1"/>
      <w:numFmt w:val="lowerLetter"/>
      <w:lvlText w:val="%2."/>
      <w:lvlJc w:val="left"/>
      <w:pPr>
        <w:ind w:left="1440" w:hanging="360"/>
      </w:pPr>
    </w:lvl>
    <w:lvl w:ilvl="2" w:tplc="BDBA1526">
      <w:start w:val="1"/>
      <w:numFmt w:val="lowerRoman"/>
      <w:lvlText w:val="%3."/>
      <w:lvlJc w:val="right"/>
      <w:pPr>
        <w:ind w:left="2160" w:hanging="180"/>
      </w:pPr>
    </w:lvl>
    <w:lvl w:ilvl="3" w:tplc="AB9ACC04">
      <w:start w:val="1"/>
      <w:numFmt w:val="decimal"/>
      <w:lvlText w:val="%4."/>
      <w:lvlJc w:val="left"/>
      <w:pPr>
        <w:ind w:left="2880" w:hanging="360"/>
      </w:pPr>
    </w:lvl>
    <w:lvl w:ilvl="4" w:tplc="545EFDFE">
      <w:start w:val="1"/>
      <w:numFmt w:val="lowerLetter"/>
      <w:lvlText w:val="%5."/>
      <w:lvlJc w:val="left"/>
      <w:pPr>
        <w:ind w:left="3600" w:hanging="360"/>
      </w:pPr>
    </w:lvl>
    <w:lvl w:ilvl="5" w:tplc="A2E00620">
      <w:start w:val="1"/>
      <w:numFmt w:val="lowerRoman"/>
      <w:lvlText w:val="%6."/>
      <w:lvlJc w:val="right"/>
      <w:pPr>
        <w:ind w:left="4320" w:hanging="180"/>
      </w:pPr>
    </w:lvl>
    <w:lvl w:ilvl="6" w:tplc="71AAED54">
      <w:start w:val="1"/>
      <w:numFmt w:val="decimal"/>
      <w:lvlText w:val="%7."/>
      <w:lvlJc w:val="left"/>
      <w:pPr>
        <w:ind w:left="5040" w:hanging="360"/>
      </w:pPr>
    </w:lvl>
    <w:lvl w:ilvl="7" w:tplc="454848EE">
      <w:start w:val="1"/>
      <w:numFmt w:val="lowerLetter"/>
      <w:lvlText w:val="%8."/>
      <w:lvlJc w:val="left"/>
      <w:pPr>
        <w:ind w:left="5760" w:hanging="360"/>
      </w:pPr>
    </w:lvl>
    <w:lvl w:ilvl="8" w:tplc="58F873EC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236601"/>
    <w:multiLevelType w:val="hybridMultilevel"/>
    <w:tmpl w:val="0E02A998"/>
    <w:lvl w:ilvl="0" w:tplc="DCC640E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C9765C7E">
      <w:start w:val="1"/>
      <w:numFmt w:val="lowerLetter"/>
      <w:lvlText w:val="%2."/>
      <w:lvlJc w:val="left"/>
      <w:pPr>
        <w:ind w:left="1789" w:hanging="360"/>
      </w:pPr>
    </w:lvl>
    <w:lvl w:ilvl="2" w:tplc="D62C00C8">
      <w:start w:val="1"/>
      <w:numFmt w:val="lowerRoman"/>
      <w:lvlText w:val="%3."/>
      <w:lvlJc w:val="right"/>
      <w:pPr>
        <w:ind w:left="2509" w:hanging="180"/>
      </w:pPr>
    </w:lvl>
    <w:lvl w:ilvl="3" w:tplc="5D04F8D6">
      <w:start w:val="1"/>
      <w:numFmt w:val="decimal"/>
      <w:lvlText w:val="%4."/>
      <w:lvlJc w:val="left"/>
      <w:pPr>
        <w:ind w:left="3229" w:hanging="360"/>
      </w:pPr>
    </w:lvl>
    <w:lvl w:ilvl="4" w:tplc="EC20084C">
      <w:start w:val="1"/>
      <w:numFmt w:val="lowerLetter"/>
      <w:lvlText w:val="%5."/>
      <w:lvlJc w:val="left"/>
      <w:pPr>
        <w:ind w:left="3949" w:hanging="360"/>
      </w:pPr>
    </w:lvl>
    <w:lvl w:ilvl="5" w:tplc="B8760A28">
      <w:start w:val="1"/>
      <w:numFmt w:val="lowerRoman"/>
      <w:lvlText w:val="%6."/>
      <w:lvlJc w:val="right"/>
      <w:pPr>
        <w:ind w:left="4669" w:hanging="180"/>
      </w:pPr>
    </w:lvl>
    <w:lvl w:ilvl="6" w:tplc="17F0BCD6">
      <w:start w:val="1"/>
      <w:numFmt w:val="decimal"/>
      <w:lvlText w:val="%7."/>
      <w:lvlJc w:val="left"/>
      <w:pPr>
        <w:ind w:left="5389" w:hanging="360"/>
      </w:pPr>
    </w:lvl>
    <w:lvl w:ilvl="7" w:tplc="FA52BC5E">
      <w:start w:val="1"/>
      <w:numFmt w:val="lowerLetter"/>
      <w:lvlText w:val="%8."/>
      <w:lvlJc w:val="left"/>
      <w:pPr>
        <w:ind w:left="6109" w:hanging="360"/>
      </w:pPr>
    </w:lvl>
    <w:lvl w:ilvl="8" w:tplc="1200CC48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1A9778B"/>
    <w:multiLevelType w:val="hybridMultilevel"/>
    <w:tmpl w:val="CECA9BB8"/>
    <w:lvl w:ilvl="0" w:tplc="7706A9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832CAE5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6E76FFD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8EAC9E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16AF75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5B247A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1DEDB9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A9CD05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D1EA860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37914EF"/>
    <w:multiLevelType w:val="hybridMultilevel"/>
    <w:tmpl w:val="6D56006A"/>
    <w:lvl w:ilvl="0" w:tplc="46B27D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070BCE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43AFEB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BC64E4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C16483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E8A956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7D6FEE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544731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326363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4A19DB"/>
    <w:multiLevelType w:val="hybridMultilevel"/>
    <w:tmpl w:val="16B447EE"/>
    <w:lvl w:ilvl="0" w:tplc="C92877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6E2425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B446D4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5BC92F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8404D6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AFC050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AD28B3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DCADFD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A8A3DA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BF206F"/>
    <w:multiLevelType w:val="hybridMultilevel"/>
    <w:tmpl w:val="16AE6482"/>
    <w:lvl w:ilvl="0" w:tplc="4BD8EE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522C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FF4720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776493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7E7F1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ADA272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9C4553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143E5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B49E5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B505DE4"/>
    <w:multiLevelType w:val="hybridMultilevel"/>
    <w:tmpl w:val="71508F00"/>
    <w:lvl w:ilvl="0" w:tplc="84BC7F4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DFAC85D0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DD2470B8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D6226974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24B44FFA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AACAA9E4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FC784B9C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F162E30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3E48CD68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32646A07"/>
    <w:multiLevelType w:val="hybridMultilevel"/>
    <w:tmpl w:val="B44E99B6"/>
    <w:lvl w:ilvl="0" w:tplc="448C2AA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CDB6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A6A1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0B2EA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605A9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C8AD2C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48A35D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602A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1FE4BD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4F66EE9"/>
    <w:multiLevelType w:val="hybridMultilevel"/>
    <w:tmpl w:val="49EE8D64"/>
    <w:lvl w:ilvl="0" w:tplc="D1321076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 w:tplc="C21E8D0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E856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8EAC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0E4FC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A8A909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627C4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6E81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ED23C4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9718B5"/>
    <w:multiLevelType w:val="hybridMultilevel"/>
    <w:tmpl w:val="3C84DD2A"/>
    <w:lvl w:ilvl="0" w:tplc="30DA8C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230E37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466E50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5C43D8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99C77D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A14C96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C94D61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24075A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D0E392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250422"/>
    <w:multiLevelType w:val="hybridMultilevel"/>
    <w:tmpl w:val="8390B1A2"/>
    <w:lvl w:ilvl="0" w:tplc="23166FC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95181CC0">
      <w:start w:val="1"/>
      <w:numFmt w:val="lowerLetter"/>
      <w:lvlText w:val="%2."/>
      <w:lvlJc w:val="left"/>
      <w:pPr>
        <w:ind w:left="1440" w:hanging="360"/>
      </w:pPr>
    </w:lvl>
    <w:lvl w:ilvl="2" w:tplc="3C145482">
      <w:start w:val="1"/>
      <w:numFmt w:val="lowerRoman"/>
      <w:lvlText w:val="%3."/>
      <w:lvlJc w:val="right"/>
      <w:pPr>
        <w:ind w:left="2160" w:hanging="180"/>
      </w:pPr>
    </w:lvl>
    <w:lvl w:ilvl="3" w:tplc="534CFBE4">
      <w:start w:val="1"/>
      <w:numFmt w:val="decimal"/>
      <w:lvlText w:val="%4."/>
      <w:lvlJc w:val="left"/>
      <w:pPr>
        <w:ind w:left="2880" w:hanging="360"/>
      </w:pPr>
    </w:lvl>
    <w:lvl w:ilvl="4" w:tplc="F886D394">
      <w:start w:val="1"/>
      <w:numFmt w:val="lowerLetter"/>
      <w:lvlText w:val="%5."/>
      <w:lvlJc w:val="left"/>
      <w:pPr>
        <w:ind w:left="3600" w:hanging="360"/>
      </w:pPr>
    </w:lvl>
    <w:lvl w:ilvl="5" w:tplc="66F41794">
      <w:start w:val="1"/>
      <w:numFmt w:val="lowerRoman"/>
      <w:lvlText w:val="%6."/>
      <w:lvlJc w:val="right"/>
      <w:pPr>
        <w:ind w:left="4320" w:hanging="180"/>
      </w:pPr>
    </w:lvl>
    <w:lvl w:ilvl="6" w:tplc="E940CA24">
      <w:start w:val="1"/>
      <w:numFmt w:val="decimal"/>
      <w:lvlText w:val="%7."/>
      <w:lvlJc w:val="left"/>
      <w:pPr>
        <w:ind w:left="5040" w:hanging="360"/>
      </w:pPr>
    </w:lvl>
    <w:lvl w:ilvl="7" w:tplc="78F25A80">
      <w:start w:val="1"/>
      <w:numFmt w:val="lowerLetter"/>
      <w:lvlText w:val="%8."/>
      <w:lvlJc w:val="left"/>
      <w:pPr>
        <w:ind w:left="5760" w:hanging="360"/>
      </w:pPr>
    </w:lvl>
    <w:lvl w:ilvl="8" w:tplc="513E44A0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5D52BB"/>
    <w:multiLevelType w:val="hybridMultilevel"/>
    <w:tmpl w:val="52D2A1CE"/>
    <w:lvl w:ilvl="0" w:tplc="E27C527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339EC1A8">
      <w:start w:val="1"/>
      <w:numFmt w:val="lowerLetter"/>
      <w:lvlText w:val="%2."/>
      <w:lvlJc w:val="left"/>
      <w:pPr>
        <w:ind w:left="1789" w:hanging="360"/>
      </w:pPr>
    </w:lvl>
    <w:lvl w:ilvl="2" w:tplc="EAEE5FBA">
      <w:start w:val="1"/>
      <w:numFmt w:val="lowerRoman"/>
      <w:lvlText w:val="%3."/>
      <w:lvlJc w:val="right"/>
      <w:pPr>
        <w:ind w:left="2509" w:hanging="180"/>
      </w:pPr>
    </w:lvl>
    <w:lvl w:ilvl="3" w:tplc="F40C2D94">
      <w:start w:val="1"/>
      <w:numFmt w:val="decimal"/>
      <w:lvlText w:val="%4."/>
      <w:lvlJc w:val="left"/>
      <w:pPr>
        <w:ind w:left="3229" w:hanging="360"/>
      </w:pPr>
    </w:lvl>
    <w:lvl w:ilvl="4" w:tplc="FCB2CBDC">
      <w:start w:val="1"/>
      <w:numFmt w:val="lowerLetter"/>
      <w:lvlText w:val="%5."/>
      <w:lvlJc w:val="left"/>
      <w:pPr>
        <w:ind w:left="3949" w:hanging="360"/>
      </w:pPr>
    </w:lvl>
    <w:lvl w:ilvl="5" w:tplc="443E4CE2">
      <w:start w:val="1"/>
      <w:numFmt w:val="lowerRoman"/>
      <w:lvlText w:val="%6."/>
      <w:lvlJc w:val="right"/>
      <w:pPr>
        <w:ind w:left="4669" w:hanging="180"/>
      </w:pPr>
    </w:lvl>
    <w:lvl w:ilvl="6" w:tplc="DACEBEEA">
      <w:start w:val="1"/>
      <w:numFmt w:val="decimal"/>
      <w:lvlText w:val="%7."/>
      <w:lvlJc w:val="left"/>
      <w:pPr>
        <w:ind w:left="5389" w:hanging="360"/>
      </w:pPr>
    </w:lvl>
    <w:lvl w:ilvl="7" w:tplc="B1B61EBA">
      <w:start w:val="1"/>
      <w:numFmt w:val="lowerLetter"/>
      <w:lvlText w:val="%8."/>
      <w:lvlJc w:val="left"/>
      <w:pPr>
        <w:ind w:left="6109" w:hanging="360"/>
      </w:pPr>
    </w:lvl>
    <w:lvl w:ilvl="8" w:tplc="4C0A7146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95F28F1"/>
    <w:multiLevelType w:val="hybridMultilevel"/>
    <w:tmpl w:val="A70AA636"/>
    <w:lvl w:ilvl="0" w:tplc="F634D5F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80E63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C1452C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90EE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EC54F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A0408F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506FD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649EC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5126AF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D16401D"/>
    <w:multiLevelType w:val="hybridMultilevel"/>
    <w:tmpl w:val="9C5CFD72"/>
    <w:lvl w:ilvl="0" w:tplc="ACDC2634">
      <w:start w:val="1"/>
      <w:numFmt w:val="decimal"/>
      <w:lvlText w:val="%1)"/>
      <w:lvlJc w:val="left"/>
      <w:pPr>
        <w:tabs>
          <w:tab w:val="num" w:pos="54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5B2E870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C41E2CBE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25E300C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C7720016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97A2D01A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5A44A9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E0E8D596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951A694C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1" w15:restartNumberingAfterBreak="0">
    <w:nsid w:val="410F1700"/>
    <w:multiLevelType w:val="hybridMultilevel"/>
    <w:tmpl w:val="1E529A32"/>
    <w:lvl w:ilvl="0" w:tplc="1870FA5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65A01D0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0585FE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C518E6D4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DBE8F8A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3D4407E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108111A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65B421D2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C68683EE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44E54492"/>
    <w:multiLevelType w:val="hybridMultilevel"/>
    <w:tmpl w:val="C1EAB356"/>
    <w:lvl w:ilvl="0" w:tplc="76F862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90E4DC72">
      <w:start w:val="1"/>
      <w:numFmt w:val="lowerLetter"/>
      <w:lvlText w:val="%2."/>
      <w:lvlJc w:val="left"/>
      <w:pPr>
        <w:ind w:left="1440" w:hanging="360"/>
      </w:pPr>
    </w:lvl>
    <w:lvl w:ilvl="2" w:tplc="B8FC4722">
      <w:start w:val="1"/>
      <w:numFmt w:val="lowerRoman"/>
      <w:lvlText w:val="%3."/>
      <w:lvlJc w:val="right"/>
      <w:pPr>
        <w:ind w:left="2160" w:hanging="180"/>
      </w:pPr>
    </w:lvl>
    <w:lvl w:ilvl="3" w:tplc="41CC86CA">
      <w:start w:val="1"/>
      <w:numFmt w:val="decimal"/>
      <w:lvlText w:val="%4."/>
      <w:lvlJc w:val="left"/>
      <w:pPr>
        <w:ind w:left="2880" w:hanging="360"/>
      </w:pPr>
    </w:lvl>
    <w:lvl w:ilvl="4" w:tplc="5E9E5D18">
      <w:start w:val="1"/>
      <w:numFmt w:val="lowerLetter"/>
      <w:lvlText w:val="%5."/>
      <w:lvlJc w:val="left"/>
      <w:pPr>
        <w:ind w:left="3600" w:hanging="360"/>
      </w:pPr>
    </w:lvl>
    <w:lvl w:ilvl="5" w:tplc="DA081F3A">
      <w:start w:val="1"/>
      <w:numFmt w:val="lowerRoman"/>
      <w:lvlText w:val="%6."/>
      <w:lvlJc w:val="right"/>
      <w:pPr>
        <w:ind w:left="4320" w:hanging="180"/>
      </w:pPr>
    </w:lvl>
    <w:lvl w:ilvl="6" w:tplc="39C24BA8">
      <w:start w:val="1"/>
      <w:numFmt w:val="decimal"/>
      <w:lvlText w:val="%7."/>
      <w:lvlJc w:val="left"/>
      <w:pPr>
        <w:ind w:left="5040" w:hanging="360"/>
      </w:pPr>
    </w:lvl>
    <w:lvl w:ilvl="7" w:tplc="C82A6596">
      <w:start w:val="1"/>
      <w:numFmt w:val="lowerLetter"/>
      <w:lvlText w:val="%8."/>
      <w:lvlJc w:val="left"/>
      <w:pPr>
        <w:ind w:left="5760" w:hanging="360"/>
      </w:pPr>
    </w:lvl>
    <w:lvl w:ilvl="8" w:tplc="A3C8A334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1F506D"/>
    <w:multiLevelType w:val="hybridMultilevel"/>
    <w:tmpl w:val="5CEEB102"/>
    <w:lvl w:ilvl="0" w:tplc="285E2A8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DA6E682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28E4FDC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345C15C6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A2E4B16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C90165E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6FC675D0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51E669DA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5B72A02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472170EB"/>
    <w:multiLevelType w:val="hybridMultilevel"/>
    <w:tmpl w:val="6DBC3F9A"/>
    <w:lvl w:ilvl="0" w:tplc="7912278E">
      <w:start w:val="1"/>
      <w:numFmt w:val="decimal"/>
      <w:lvlText w:val="%1)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1" w:tplc="EEDAAEF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D0E38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CF809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B0B5F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66FC4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80EA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981BA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EC9E1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A33423B"/>
    <w:multiLevelType w:val="hybridMultilevel"/>
    <w:tmpl w:val="365E3A2E"/>
    <w:lvl w:ilvl="0" w:tplc="697AC718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  <w:sz w:val="22"/>
      </w:rPr>
    </w:lvl>
    <w:lvl w:ilvl="1" w:tplc="89921BC4">
      <w:start w:val="1"/>
      <w:numFmt w:val="lowerLetter"/>
      <w:lvlText w:val="%2."/>
      <w:lvlJc w:val="left"/>
      <w:pPr>
        <w:ind w:left="1800" w:hanging="360"/>
      </w:pPr>
    </w:lvl>
    <w:lvl w:ilvl="2" w:tplc="7AE64A5A">
      <w:start w:val="1"/>
      <w:numFmt w:val="lowerRoman"/>
      <w:lvlText w:val="%3."/>
      <w:lvlJc w:val="right"/>
      <w:pPr>
        <w:ind w:left="2520" w:hanging="180"/>
      </w:pPr>
    </w:lvl>
    <w:lvl w:ilvl="3" w:tplc="D6503FA0">
      <w:start w:val="1"/>
      <w:numFmt w:val="decimal"/>
      <w:lvlText w:val="%4."/>
      <w:lvlJc w:val="left"/>
      <w:pPr>
        <w:ind w:left="3240" w:hanging="360"/>
      </w:pPr>
    </w:lvl>
    <w:lvl w:ilvl="4" w:tplc="585AE53C">
      <w:start w:val="1"/>
      <w:numFmt w:val="lowerLetter"/>
      <w:lvlText w:val="%5."/>
      <w:lvlJc w:val="left"/>
      <w:pPr>
        <w:ind w:left="3960" w:hanging="360"/>
      </w:pPr>
    </w:lvl>
    <w:lvl w:ilvl="5" w:tplc="E6AACD98">
      <w:start w:val="1"/>
      <w:numFmt w:val="lowerRoman"/>
      <w:lvlText w:val="%6."/>
      <w:lvlJc w:val="right"/>
      <w:pPr>
        <w:ind w:left="4680" w:hanging="180"/>
      </w:pPr>
    </w:lvl>
    <w:lvl w:ilvl="6" w:tplc="DDB05F9C">
      <w:start w:val="1"/>
      <w:numFmt w:val="decimal"/>
      <w:lvlText w:val="%7."/>
      <w:lvlJc w:val="left"/>
      <w:pPr>
        <w:ind w:left="5400" w:hanging="360"/>
      </w:pPr>
    </w:lvl>
    <w:lvl w:ilvl="7" w:tplc="592EB184">
      <w:start w:val="1"/>
      <w:numFmt w:val="lowerLetter"/>
      <w:lvlText w:val="%8."/>
      <w:lvlJc w:val="left"/>
      <w:pPr>
        <w:ind w:left="6120" w:hanging="360"/>
      </w:pPr>
    </w:lvl>
    <w:lvl w:ilvl="8" w:tplc="BACE21F0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A9A3798"/>
    <w:multiLevelType w:val="hybridMultilevel"/>
    <w:tmpl w:val="E0908FE2"/>
    <w:lvl w:ilvl="0" w:tplc="6044A7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FC4EAD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6F2400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71810B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9A26A6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2E853B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2DEAE3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544E45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2B0E1F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B122487"/>
    <w:multiLevelType w:val="hybridMultilevel"/>
    <w:tmpl w:val="F8A44C94"/>
    <w:lvl w:ilvl="0" w:tplc="403A56D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FC12C3B8">
      <w:start w:val="1"/>
      <w:numFmt w:val="lowerLetter"/>
      <w:lvlText w:val="%2."/>
      <w:lvlJc w:val="left"/>
      <w:pPr>
        <w:ind w:left="1789" w:hanging="360"/>
      </w:pPr>
    </w:lvl>
    <w:lvl w:ilvl="2" w:tplc="E0E6941C">
      <w:start w:val="1"/>
      <w:numFmt w:val="lowerRoman"/>
      <w:lvlText w:val="%3."/>
      <w:lvlJc w:val="right"/>
      <w:pPr>
        <w:ind w:left="2509" w:hanging="180"/>
      </w:pPr>
    </w:lvl>
    <w:lvl w:ilvl="3" w:tplc="5F26A1B8">
      <w:start w:val="1"/>
      <w:numFmt w:val="decimal"/>
      <w:lvlText w:val="%4."/>
      <w:lvlJc w:val="left"/>
      <w:pPr>
        <w:ind w:left="3229" w:hanging="360"/>
      </w:pPr>
    </w:lvl>
    <w:lvl w:ilvl="4" w:tplc="A1DE4B20">
      <w:start w:val="1"/>
      <w:numFmt w:val="lowerLetter"/>
      <w:lvlText w:val="%5."/>
      <w:lvlJc w:val="left"/>
      <w:pPr>
        <w:ind w:left="3949" w:hanging="360"/>
      </w:pPr>
    </w:lvl>
    <w:lvl w:ilvl="5" w:tplc="87CAD85A">
      <w:start w:val="1"/>
      <w:numFmt w:val="lowerRoman"/>
      <w:lvlText w:val="%6."/>
      <w:lvlJc w:val="right"/>
      <w:pPr>
        <w:ind w:left="4669" w:hanging="180"/>
      </w:pPr>
    </w:lvl>
    <w:lvl w:ilvl="6" w:tplc="808CDF48">
      <w:start w:val="1"/>
      <w:numFmt w:val="decimal"/>
      <w:lvlText w:val="%7."/>
      <w:lvlJc w:val="left"/>
      <w:pPr>
        <w:ind w:left="5389" w:hanging="360"/>
      </w:pPr>
    </w:lvl>
    <w:lvl w:ilvl="7" w:tplc="8D12882A">
      <w:start w:val="1"/>
      <w:numFmt w:val="lowerLetter"/>
      <w:lvlText w:val="%8."/>
      <w:lvlJc w:val="left"/>
      <w:pPr>
        <w:ind w:left="6109" w:hanging="360"/>
      </w:pPr>
    </w:lvl>
    <w:lvl w:ilvl="8" w:tplc="193EAC92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4D3E1526"/>
    <w:multiLevelType w:val="multilevel"/>
    <w:tmpl w:val="AD54E72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9" w15:restartNumberingAfterBreak="0">
    <w:nsid w:val="52A95341"/>
    <w:multiLevelType w:val="hybridMultilevel"/>
    <w:tmpl w:val="75301EAC"/>
    <w:lvl w:ilvl="0" w:tplc="27FEA1B2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CBCE52A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4FA2C1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29E85E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1AE6FD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B420CED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61F6A03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9BA912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6DC514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75110C0"/>
    <w:multiLevelType w:val="hybridMultilevel"/>
    <w:tmpl w:val="6DE090A6"/>
    <w:lvl w:ilvl="0" w:tplc="C592EA1A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618969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5708D4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52F2F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662378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F06902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006EF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9C6A1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25875F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962DB3"/>
    <w:multiLevelType w:val="multilevel"/>
    <w:tmpl w:val="49CA204E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5C735FB2"/>
    <w:multiLevelType w:val="hybridMultilevel"/>
    <w:tmpl w:val="E1FAD61E"/>
    <w:lvl w:ilvl="0" w:tplc="EFCADE0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02A706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C92D7F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7C2675E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B628358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3436546A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D10F210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E74857F4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53A185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5EE66604"/>
    <w:multiLevelType w:val="hybridMultilevel"/>
    <w:tmpl w:val="D17ADA6E"/>
    <w:lvl w:ilvl="0" w:tplc="2CD40E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81087D04">
      <w:start w:val="1"/>
      <w:numFmt w:val="lowerLetter"/>
      <w:lvlText w:val="%2."/>
      <w:lvlJc w:val="left"/>
      <w:pPr>
        <w:ind w:left="2149" w:hanging="360"/>
      </w:pPr>
    </w:lvl>
    <w:lvl w:ilvl="2" w:tplc="A7842662">
      <w:start w:val="1"/>
      <w:numFmt w:val="lowerRoman"/>
      <w:lvlText w:val="%3."/>
      <w:lvlJc w:val="right"/>
      <w:pPr>
        <w:ind w:left="2869" w:hanging="180"/>
      </w:pPr>
    </w:lvl>
    <w:lvl w:ilvl="3" w:tplc="CF162E4C">
      <w:start w:val="1"/>
      <w:numFmt w:val="decimal"/>
      <w:lvlText w:val="%4."/>
      <w:lvlJc w:val="left"/>
      <w:pPr>
        <w:ind w:left="3589" w:hanging="360"/>
      </w:pPr>
    </w:lvl>
    <w:lvl w:ilvl="4" w:tplc="94945F46">
      <w:start w:val="1"/>
      <w:numFmt w:val="lowerLetter"/>
      <w:lvlText w:val="%5."/>
      <w:lvlJc w:val="left"/>
      <w:pPr>
        <w:ind w:left="4309" w:hanging="360"/>
      </w:pPr>
    </w:lvl>
    <w:lvl w:ilvl="5" w:tplc="8A5A4572">
      <w:start w:val="1"/>
      <w:numFmt w:val="lowerRoman"/>
      <w:lvlText w:val="%6."/>
      <w:lvlJc w:val="right"/>
      <w:pPr>
        <w:ind w:left="5029" w:hanging="180"/>
      </w:pPr>
    </w:lvl>
    <w:lvl w:ilvl="6" w:tplc="A93A99B4">
      <w:start w:val="1"/>
      <w:numFmt w:val="decimal"/>
      <w:lvlText w:val="%7."/>
      <w:lvlJc w:val="left"/>
      <w:pPr>
        <w:ind w:left="5749" w:hanging="360"/>
      </w:pPr>
    </w:lvl>
    <w:lvl w:ilvl="7" w:tplc="203875A8">
      <w:start w:val="1"/>
      <w:numFmt w:val="lowerLetter"/>
      <w:lvlText w:val="%8."/>
      <w:lvlJc w:val="left"/>
      <w:pPr>
        <w:ind w:left="6469" w:hanging="360"/>
      </w:pPr>
    </w:lvl>
    <w:lvl w:ilvl="8" w:tplc="3074215E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46952C1"/>
    <w:multiLevelType w:val="multilevel"/>
    <w:tmpl w:val="BA5608AA"/>
    <w:lvl w:ilvl="0">
      <w:start w:val="1"/>
      <w:numFmt w:val="decimal"/>
      <w:lvlText w:val="%1."/>
      <w:lvlJc w:val="left"/>
      <w:pPr>
        <w:ind w:left="1470" w:hanging="14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38" w:hanging="14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14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0" w:hanging="14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50" w:hanging="14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70" w:hanging="14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5" w15:restartNumberingAfterBreak="0">
    <w:nsid w:val="6F351409"/>
    <w:multiLevelType w:val="hybridMultilevel"/>
    <w:tmpl w:val="A51A7D7C"/>
    <w:lvl w:ilvl="0" w:tplc="6EBC8CB0">
      <w:start w:val="1"/>
      <w:numFmt w:val="decimal"/>
      <w:lvlText w:val="%1)"/>
      <w:lvlJc w:val="left"/>
      <w:pPr>
        <w:ind w:left="1429" w:hanging="360"/>
      </w:pPr>
    </w:lvl>
    <w:lvl w:ilvl="1" w:tplc="A78E97B6">
      <w:start w:val="1"/>
      <w:numFmt w:val="lowerLetter"/>
      <w:lvlText w:val="%2."/>
      <w:lvlJc w:val="left"/>
      <w:pPr>
        <w:ind w:left="2149" w:hanging="360"/>
      </w:pPr>
    </w:lvl>
    <w:lvl w:ilvl="2" w:tplc="BABE97C6">
      <w:start w:val="1"/>
      <w:numFmt w:val="lowerRoman"/>
      <w:lvlText w:val="%3."/>
      <w:lvlJc w:val="right"/>
      <w:pPr>
        <w:ind w:left="2869" w:hanging="180"/>
      </w:pPr>
    </w:lvl>
    <w:lvl w:ilvl="3" w:tplc="19CE346E">
      <w:start w:val="1"/>
      <w:numFmt w:val="decimal"/>
      <w:lvlText w:val="%4."/>
      <w:lvlJc w:val="left"/>
      <w:pPr>
        <w:ind w:left="3589" w:hanging="360"/>
      </w:pPr>
    </w:lvl>
    <w:lvl w:ilvl="4" w:tplc="DD966278">
      <w:start w:val="1"/>
      <w:numFmt w:val="lowerLetter"/>
      <w:lvlText w:val="%5."/>
      <w:lvlJc w:val="left"/>
      <w:pPr>
        <w:ind w:left="4309" w:hanging="360"/>
      </w:pPr>
    </w:lvl>
    <w:lvl w:ilvl="5" w:tplc="2CDA1A08">
      <w:start w:val="1"/>
      <w:numFmt w:val="lowerRoman"/>
      <w:lvlText w:val="%6."/>
      <w:lvlJc w:val="right"/>
      <w:pPr>
        <w:ind w:left="5029" w:hanging="180"/>
      </w:pPr>
    </w:lvl>
    <w:lvl w:ilvl="6" w:tplc="15FCE92A">
      <w:start w:val="1"/>
      <w:numFmt w:val="decimal"/>
      <w:lvlText w:val="%7."/>
      <w:lvlJc w:val="left"/>
      <w:pPr>
        <w:ind w:left="5749" w:hanging="360"/>
      </w:pPr>
    </w:lvl>
    <w:lvl w:ilvl="7" w:tplc="77847ECE">
      <w:start w:val="1"/>
      <w:numFmt w:val="lowerLetter"/>
      <w:lvlText w:val="%8."/>
      <w:lvlJc w:val="left"/>
      <w:pPr>
        <w:ind w:left="6469" w:hanging="360"/>
      </w:pPr>
    </w:lvl>
    <w:lvl w:ilvl="8" w:tplc="20582218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710B75EC"/>
    <w:multiLevelType w:val="hybridMultilevel"/>
    <w:tmpl w:val="5CBC2788"/>
    <w:lvl w:ilvl="0" w:tplc="0E1474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970E3C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10AA53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52EB04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56A5B4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D74067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254B51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1868EF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BF0236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39F64B5"/>
    <w:multiLevelType w:val="hybridMultilevel"/>
    <w:tmpl w:val="93A0DB14"/>
    <w:lvl w:ilvl="0" w:tplc="2084E2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987EAF8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33C325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2F6129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612CD2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13A55D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6F03AF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91981A6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E008586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77677BA9"/>
    <w:multiLevelType w:val="hybridMultilevel"/>
    <w:tmpl w:val="9BF2FE76"/>
    <w:lvl w:ilvl="0" w:tplc="BA8037D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98EC0EEA">
      <w:start w:val="1"/>
      <w:numFmt w:val="lowerLetter"/>
      <w:lvlText w:val="%2."/>
      <w:lvlJc w:val="left"/>
      <w:pPr>
        <w:ind w:left="2149" w:hanging="360"/>
      </w:pPr>
    </w:lvl>
    <w:lvl w:ilvl="2" w:tplc="8D34A440">
      <w:start w:val="1"/>
      <w:numFmt w:val="lowerRoman"/>
      <w:lvlText w:val="%3."/>
      <w:lvlJc w:val="right"/>
      <w:pPr>
        <w:ind w:left="2869" w:hanging="180"/>
      </w:pPr>
    </w:lvl>
    <w:lvl w:ilvl="3" w:tplc="A41E8A18">
      <w:start w:val="1"/>
      <w:numFmt w:val="decimal"/>
      <w:lvlText w:val="%4."/>
      <w:lvlJc w:val="left"/>
      <w:pPr>
        <w:ind w:left="3589" w:hanging="360"/>
      </w:pPr>
    </w:lvl>
    <w:lvl w:ilvl="4" w:tplc="5D90DA44">
      <w:start w:val="1"/>
      <w:numFmt w:val="lowerLetter"/>
      <w:lvlText w:val="%5."/>
      <w:lvlJc w:val="left"/>
      <w:pPr>
        <w:ind w:left="4309" w:hanging="360"/>
      </w:pPr>
    </w:lvl>
    <w:lvl w:ilvl="5" w:tplc="F9DAE660">
      <w:start w:val="1"/>
      <w:numFmt w:val="lowerRoman"/>
      <w:lvlText w:val="%6."/>
      <w:lvlJc w:val="right"/>
      <w:pPr>
        <w:ind w:left="5029" w:hanging="180"/>
      </w:pPr>
    </w:lvl>
    <w:lvl w:ilvl="6" w:tplc="81C4AD00">
      <w:start w:val="1"/>
      <w:numFmt w:val="decimal"/>
      <w:lvlText w:val="%7."/>
      <w:lvlJc w:val="left"/>
      <w:pPr>
        <w:ind w:left="5749" w:hanging="360"/>
      </w:pPr>
    </w:lvl>
    <w:lvl w:ilvl="7" w:tplc="5BE82E60">
      <w:start w:val="1"/>
      <w:numFmt w:val="lowerLetter"/>
      <w:lvlText w:val="%8."/>
      <w:lvlJc w:val="left"/>
      <w:pPr>
        <w:ind w:left="6469" w:hanging="360"/>
      </w:pPr>
    </w:lvl>
    <w:lvl w:ilvl="8" w:tplc="A6DE05F6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881477D"/>
    <w:multiLevelType w:val="hybridMultilevel"/>
    <w:tmpl w:val="752CAEDC"/>
    <w:lvl w:ilvl="0" w:tplc="CC14BE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62D86AE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822B34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3EEBE1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BE082A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3C01A2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C7E2D1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E82610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EA2E700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7936522E"/>
    <w:multiLevelType w:val="hybridMultilevel"/>
    <w:tmpl w:val="FF90FC54"/>
    <w:lvl w:ilvl="0" w:tplc="D4065F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B9EC3DA">
      <w:start w:val="1"/>
      <w:numFmt w:val="lowerLetter"/>
      <w:lvlText w:val="%2."/>
      <w:lvlJc w:val="left"/>
      <w:pPr>
        <w:ind w:left="1440" w:hanging="360"/>
      </w:pPr>
    </w:lvl>
    <w:lvl w:ilvl="2" w:tplc="27F2B62A">
      <w:start w:val="1"/>
      <w:numFmt w:val="lowerRoman"/>
      <w:lvlText w:val="%3."/>
      <w:lvlJc w:val="right"/>
      <w:pPr>
        <w:ind w:left="2160" w:hanging="180"/>
      </w:pPr>
    </w:lvl>
    <w:lvl w:ilvl="3" w:tplc="0AFEF27C">
      <w:start w:val="1"/>
      <w:numFmt w:val="decimal"/>
      <w:lvlText w:val="%4."/>
      <w:lvlJc w:val="left"/>
      <w:pPr>
        <w:ind w:left="2880" w:hanging="360"/>
      </w:pPr>
    </w:lvl>
    <w:lvl w:ilvl="4" w:tplc="2624ACEC">
      <w:start w:val="1"/>
      <w:numFmt w:val="lowerLetter"/>
      <w:lvlText w:val="%5."/>
      <w:lvlJc w:val="left"/>
      <w:pPr>
        <w:ind w:left="3600" w:hanging="360"/>
      </w:pPr>
    </w:lvl>
    <w:lvl w:ilvl="5" w:tplc="5464007A">
      <w:start w:val="1"/>
      <w:numFmt w:val="lowerRoman"/>
      <w:lvlText w:val="%6."/>
      <w:lvlJc w:val="right"/>
      <w:pPr>
        <w:ind w:left="4320" w:hanging="180"/>
      </w:pPr>
    </w:lvl>
    <w:lvl w:ilvl="6" w:tplc="C84E122C">
      <w:start w:val="1"/>
      <w:numFmt w:val="decimal"/>
      <w:lvlText w:val="%7."/>
      <w:lvlJc w:val="left"/>
      <w:pPr>
        <w:ind w:left="5040" w:hanging="360"/>
      </w:pPr>
    </w:lvl>
    <w:lvl w:ilvl="7" w:tplc="6E147392">
      <w:start w:val="1"/>
      <w:numFmt w:val="lowerLetter"/>
      <w:lvlText w:val="%8."/>
      <w:lvlJc w:val="left"/>
      <w:pPr>
        <w:ind w:left="5760" w:hanging="360"/>
      </w:pPr>
    </w:lvl>
    <w:lvl w:ilvl="8" w:tplc="4C5CD3E2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7343E9"/>
    <w:multiLevelType w:val="hybridMultilevel"/>
    <w:tmpl w:val="FEBAF2D0"/>
    <w:lvl w:ilvl="0" w:tplc="98B61F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4845E12">
      <w:start w:val="1"/>
      <w:numFmt w:val="lowerLetter"/>
      <w:lvlText w:val="%2."/>
      <w:lvlJc w:val="left"/>
      <w:pPr>
        <w:ind w:left="1440" w:hanging="360"/>
      </w:pPr>
    </w:lvl>
    <w:lvl w:ilvl="2" w:tplc="4926CEA0">
      <w:start w:val="1"/>
      <w:numFmt w:val="lowerRoman"/>
      <w:lvlText w:val="%3."/>
      <w:lvlJc w:val="right"/>
      <w:pPr>
        <w:ind w:left="2160" w:hanging="180"/>
      </w:pPr>
    </w:lvl>
    <w:lvl w:ilvl="3" w:tplc="446A169A">
      <w:start w:val="1"/>
      <w:numFmt w:val="decimal"/>
      <w:lvlText w:val="%4."/>
      <w:lvlJc w:val="left"/>
      <w:pPr>
        <w:ind w:left="2880" w:hanging="360"/>
      </w:pPr>
    </w:lvl>
    <w:lvl w:ilvl="4" w:tplc="539AA6D6">
      <w:start w:val="1"/>
      <w:numFmt w:val="lowerLetter"/>
      <w:lvlText w:val="%5."/>
      <w:lvlJc w:val="left"/>
      <w:pPr>
        <w:ind w:left="3600" w:hanging="360"/>
      </w:pPr>
    </w:lvl>
    <w:lvl w:ilvl="5" w:tplc="0B46D862">
      <w:start w:val="1"/>
      <w:numFmt w:val="lowerRoman"/>
      <w:lvlText w:val="%6."/>
      <w:lvlJc w:val="right"/>
      <w:pPr>
        <w:ind w:left="4320" w:hanging="180"/>
      </w:pPr>
    </w:lvl>
    <w:lvl w:ilvl="6" w:tplc="A6A22CC2">
      <w:start w:val="1"/>
      <w:numFmt w:val="decimal"/>
      <w:lvlText w:val="%7."/>
      <w:lvlJc w:val="left"/>
      <w:pPr>
        <w:ind w:left="5040" w:hanging="360"/>
      </w:pPr>
    </w:lvl>
    <w:lvl w:ilvl="7" w:tplc="743E08C2">
      <w:start w:val="1"/>
      <w:numFmt w:val="lowerLetter"/>
      <w:lvlText w:val="%8."/>
      <w:lvlJc w:val="left"/>
      <w:pPr>
        <w:ind w:left="5760" w:hanging="360"/>
      </w:pPr>
    </w:lvl>
    <w:lvl w:ilvl="8" w:tplc="3EFEEF66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4725A4"/>
    <w:multiLevelType w:val="hybridMultilevel"/>
    <w:tmpl w:val="5C8E4FAA"/>
    <w:lvl w:ilvl="0" w:tplc="B6322E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7100EF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5AE46A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F6A6EC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ADED5C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4B0CDE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8E0545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5A2B0E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D4290D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21"/>
  </w:num>
  <w:num w:numId="3">
    <w:abstractNumId w:val="19"/>
  </w:num>
  <w:num w:numId="4">
    <w:abstractNumId w:val="30"/>
  </w:num>
  <w:num w:numId="5">
    <w:abstractNumId w:val="32"/>
  </w:num>
  <w:num w:numId="6">
    <w:abstractNumId w:val="20"/>
  </w:num>
  <w:num w:numId="7">
    <w:abstractNumId w:val="24"/>
  </w:num>
  <w:num w:numId="8">
    <w:abstractNumId w:val="14"/>
  </w:num>
  <w:num w:numId="9">
    <w:abstractNumId w:val="4"/>
  </w:num>
  <w:num w:numId="10">
    <w:abstractNumId w:val="15"/>
  </w:num>
  <w:num w:numId="11">
    <w:abstractNumId w:val="5"/>
  </w:num>
  <w:num w:numId="12">
    <w:abstractNumId w:val="0"/>
  </w:num>
  <w:num w:numId="13">
    <w:abstractNumId w:val="11"/>
  </w:num>
  <w:num w:numId="14">
    <w:abstractNumId w:val="42"/>
  </w:num>
  <w:num w:numId="15">
    <w:abstractNumId w:val="16"/>
  </w:num>
  <w:num w:numId="16">
    <w:abstractNumId w:val="26"/>
  </w:num>
  <w:num w:numId="17">
    <w:abstractNumId w:val="34"/>
  </w:num>
  <w:num w:numId="18">
    <w:abstractNumId w:val="12"/>
  </w:num>
  <w:num w:numId="19">
    <w:abstractNumId w:val="17"/>
  </w:num>
  <w:num w:numId="20">
    <w:abstractNumId w:val="22"/>
  </w:num>
  <w:num w:numId="21">
    <w:abstractNumId w:val="31"/>
  </w:num>
  <w:num w:numId="22">
    <w:abstractNumId w:val="28"/>
  </w:num>
  <w:num w:numId="23">
    <w:abstractNumId w:val="29"/>
  </w:num>
  <w:num w:numId="24">
    <w:abstractNumId w:val="10"/>
  </w:num>
  <w:num w:numId="25">
    <w:abstractNumId w:val="36"/>
  </w:num>
  <w:num w:numId="26">
    <w:abstractNumId w:val="18"/>
  </w:num>
  <w:num w:numId="27">
    <w:abstractNumId w:val="2"/>
  </w:num>
  <w:num w:numId="28">
    <w:abstractNumId w:val="8"/>
  </w:num>
  <w:num w:numId="29">
    <w:abstractNumId w:val="27"/>
  </w:num>
  <w:num w:numId="30">
    <w:abstractNumId w:val="9"/>
  </w:num>
  <w:num w:numId="31">
    <w:abstractNumId w:val="13"/>
  </w:num>
  <w:num w:numId="32">
    <w:abstractNumId w:val="35"/>
  </w:num>
  <w:num w:numId="33">
    <w:abstractNumId w:val="3"/>
  </w:num>
  <w:num w:numId="34">
    <w:abstractNumId w:val="40"/>
  </w:num>
  <w:num w:numId="35">
    <w:abstractNumId w:val="7"/>
  </w:num>
  <w:num w:numId="36">
    <w:abstractNumId w:val="25"/>
  </w:num>
  <w:num w:numId="37">
    <w:abstractNumId w:val="1"/>
  </w:num>
  <w:num w:numId="38">
    <w:abstractNumId w:val="37"/>
  </w:num>
  <w:num w:numId="39">
    <w:abstractNumId w:val="41"/>
  </w:num>
  <w:num w:numId="40">
    <w:abstractNumId w:val="6"/>
  </w:num>
  <w:num w:numId="41">
    <w:abstractNumId w:val="39"/>
  </w:num>
  <w:num w:numId="42">
    <w:abstractNumId w:val="38"/>
  </w:num>
  <w:num w:numId="4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995"/>
    <w:rsid w:val="000152FD"/>
    <w:rsid w:val="0026101B"/>
    <w:rsid w:val="00330D00"/>
    <w:rsid w:val="007216A4"/>
    <w:rsid w:val="007716A8"/>
    <w:rsid w:val="007D796D"/>
    <w:rsid w:val="00AA47EA"/>
    <w:rsid w:val="00B17A38"/>
    <w:rsid w:val="00B36FF9"/>
    <w:rsid w:val="00D4367C"/>
    <w:rsid w:val="00E316B8"/>
    <w:rsid w:val="00EC5995"/>
    <w:rsid w:val="00F471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E176C8-F0D9-4E7A-B33B-00740DAAE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spacing w:line="360" w:lineRule="auto"/>
      <w:jc w:val="center"/>
      <w:outlineLvl w:val="0"/>
    </w:pPr>
    <w:rPr>
      <w:rFonts w:ascii="Tahoma" w:hAnsi="Tahoma"/>
      <w:b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link w:val="a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9">
    <w:name w:val="Название объекта Знак"/>
    <w:basedOn w:val="a0"/>
    <w:link w:val="a8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a">
    <w:name w:val="endnote text"/>
    <w:basedOn w:val="a"/>
    <w:link w:val="ab"/>
    <w:uiPriority w:val="99"/>
    <w:semiHidden/>
    <w:unhideWhenUsed/>
    <w:rPr>
      <w:sz w:val="20"/>
    </w:rPr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character" w:styleId="ac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</w:style>
  <w:style w:type="paragraph" w:styleId="ae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rPr>
      <w:rFonts w:ascii="Tahoma" w:eastAsia="Times New Roman" w:hAnsi="Tahoma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f">
    <w:name w:val="Title"/>
    <w:basedOn w:val="a"/>
    <w:link w:val="af0"/>
    <w:qFormat/>
    <w:pPr>
      <w:jc w:val="center"/>
    </w:pPr>
    <w:rPr>
      <w:sz w:val="28"/>
    </w:rPr>
  </w:style>
  <w:style w:type="character" w:customStyle="1" w:styleId="af0">
    <w:name w:val="Заголовок Знак"/>
    <w:basedOn w:val="a0"/>
    <w:link w:val="a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Body Text"/>
    <w:basedOn w:val="a"/>
    <w:link w:val="af2"/>
    <w:pPr>
      <w:jc w:val="both"/>
    </w:pPr>
    <w:rPr>
      <w:sz w:val="28"/>
    </w:rPr>
  </w:style>
  <w:style w:type="character" w:customStyle="1" w:styleId="af2">
    <w:name w:val="Основной текст Знак"/>
    <w:basedOn w:val="a0"/>
    <w:link w:val="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3">
    <w:name w:val="header"/>
    <w:basedOn w:val="a"/>
    <w:link w:val="af4"/>
    <w:uiPriority w:val="99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6"/>
    <w:uiPriority w:val="99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Balloon Text"/>
    <w:basedOn w:val="a"/>
    <w:link w:val="af8"/>
    <w:semiHidden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semiHidden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9">
    <w:name w:val="page number"/>
    <w:basedOn w:val="a0"/>
  </w:style>
  <w:style w:type="paragraph" w:customStyle="1" w:styleId="ConsPlusNormal">
    <w:name w:val="ConsPlusNormal"/>
    <w:link w:val="ConsPlusNormal0"/>
    <w:pP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Normal (Web)"/>
    <w:basedOn w:val="a"/>
    <w:pPr>
      <w:spacing w:before="100" w:beforeAutospacing="1" w:after="100" w:afterAutospacing="1"/>
    </w:pPr>
    <w:rPr>
      <w:rFonts w:ascii="Verdana" w:hAnsi="Verdana"/>
      <w:color w:val="333366"/>
      <w:sz w:val="12"/>
      <w:szCs w:val="12"/>
    </w:rPr>
  </w:style>
  <w:style w:type="character" w:styleId="afb">
    <w:name w:val="Strong"/>
    <w:qFormat/>
    <w:rPr>
      <w:b/>
      <w:bCs/>
    </w:rPr>
  </w:style>
  <w:style w:type="paragraph" w:customStyle="1" w:styleId="consplusnormal00">
    <w:name w:val="consplusnormal0"/>
    <w:basedOn w:val="a"/>
    <w:pPr>
      <w:spacing w:before="100" w:after="100"/>
      <w:ind w:firstLine="120"/>
    </w:pPr>
    <w:rPr>
      <w:rFonts w:ascii="Verdana" w:hAnsi="Verdana"/>
    </w:rPr>
  </w:style>
  <w:style w:type="paragraph" w:styleId="afc">
    <w:name w:val="footnote text"/>
    <w:basedOn w:val="a"/>
    <w:link w:val="afd"/>
    <w:uiPriority w:val="99"/>
    <w:unhideWhenUsed/>
    <w:pPr>
      <w:widowControl w:val="0"/>
      <w:ind w:firstLine="720"/>
      <w:jc w:val="both"/>
    </w:pPr>
    <w:rPr>
      <w:rFonts w:ascii="Arial" w:hAnsi="Arial"/>
      <w:sz w:val="20"/>
      <w:szCs w:val="20"/>
    </w:rPr>
  </w:style>
  <w:style w:type="character" w:customStyle="1" w:styleId="afd">
    <w:name w:val="Текст сноски Знак"/>
    <w:basedOn w:val="a0"/>
    <w:link w:val="afc"/>
    <w:uiPriority w:val="99"/>
    <w:rPr>
      <w:rFonts w:ascii="Arial" w:eastAsia="Times New Roman" w:hAnsi="Arial" w:cs="Times New Roman"/>
      <w:sz w:val="20"/>
      <w:szCs w:val="20"/>
      <w:lang w:eastAsia="ru-RU"/>
    </w:rPr>
  </w:style>
  <w:style w:type="character" w:styleId="afe">
    <w:name w:val="footnote reference"/>
    <w:uiPriority w:val="99"/>
    <w:unhideWhenUsed/>
    <w:rPr>
      <w:rFonts w:cs="Times New Roman"/>
      <w:vertAlign w:val="superscript"/>
    </w:rPr>
  </w:style>
  <w:style w:type="character" w:styleId="aff">
    <w:name w:val="annotation reference"/>
    <w:rPr>
      <w:sz w:val="16"/>
      <w:szCs w:val="16"/>
    </w:rPr>
  </w:style>
  <w:style w:type="paragraph" w:styleId="aff0">
    <w:name w:val="annotation text"/>
    <w:basedOn w:val="a"/>
    <w:link w:val="aff1"/>
    <w:uiPriority w:val="99"/>
    <w:rPr>
      <w:sz w:val="20"/>
      <w:szCs w:val="20"/>
    </w:rPr>
  </w:style>
  <w:style w:type="character" w:customStyle="1" w:styleId="aff1">
    <w:name w:val="Текст примечания Знак"/>
    <w:basedOn w:val="a0"/>
    <w:link w:val="aff0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2">
    <w:name w:val="annotation subject"/>
    <w:basedOn w:val="aff0"/>
    <w:next w:val="aff0"/>
    <w:link w:val="aff3"/>
    <w:rPr>
      <w:b/>
      <w:bCs/>
    </w:rPr>
  </w:style>
  <w:style w:type="character" w:customStyle="1" w:styleId="aff3">
    <w:name w:val="Тема примечания Знак"/>
    <w:basedOn w:val="aff1"/>
    <w:link w:val="aff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4">
    <w:name w:val="Hyperlink"/>
    <w:uiPriority w:val="99"/>
    <w:rPr>
      <w:color w:val="0000FF"/>
      <w:u w:val="single"/>
    </w:rPr>
  </w:style>
  <w:style w:type="paragraph" w:customStyle="1" w:styleId="normd">
    <w:name w:val="normd"/>
    <w:basedOn w:val="a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5">
    <w:name w:val="List Paragraph"/>
    <w:basedOn w:val="a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f6">
    <w:name w:val="Основной текст_"/>
    <w:link w:val="13"/>
    <w:rPr>
      <w:spacing w:val="1"/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f6"/>
    <w:pPr>
      <w:widowControl w:val="0"/>
      <w:shd w:val="clear" w:color="auto" w:fill="FFFFFF"/>
      <w:spacing w:after="720" w:line="0" w:lineRule="atLeast"/>
      <w:jc w:val="both"/>
    </w:pPr>
    <w:rPr>
      <w:rFonts w:asciiTheme="minorHAnsi" w:eastAsiaTheme="minorHAnsi" w:hAnsiTheme="minorHAnsi" w:cstheme="minorBidi"/>
      <w:spacing w:val="1"/>
      <w:sz w:val="27"/>
      <w:szCs w:val="27"/>
      <w:lang w:eastAsia="en-US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f7">
    <w:name w:val="Название проектного документа"/>
    <w:basedOn w:val="a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table" w:styleId="aff8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nsPlusNormal0">
    <w:name w:val="ConsPlusNormal Знак"/>
    <w:link w:val="ConsPlusNormal"/>
    <w:locked/>
    <w:rsid w:val="00B36FF9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14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D39A8694D5DDF6805B4B9FA2C1DB83B79B687B0295049AE3DAD451A0E7F962FD64D4143F0AC16DEE0C5F263D766855ECB1597484D5D1734GDXD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C5230-92F4-4E53-BD30-5CFCF30D2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4104</Words>
  <Characters>23395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berkoldolga@outlook.com</cp:lastModifiedBy>
  <cp:revision>2</cp:revision>
  <cp:lastPrinted>2026-04-08T07:44:00Z</cp:lastPrinted>
  <dcterms:created xsi:type="dcterms:W3CDTF">2026-04-09T06:36:00Z</dcterms:created>
  <dcterms:modified xsi:type="dcterms:W3CDTF">2026-04-09T06:36:00Z</dcterms:modified>
</cp:coreProperties>
</file>