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2494"/>
        <w:gridCol w:w="2422"/>
        <w:gridCol w:w="819"/>
        <w:gridCol w:w="1363"/>
        <w:gridCol w:w="1103"/>
        <w:gridCol w:w="1153"/>
      </w:tblGrid>
      <w:tr w:rsidR="000D67AB" w:rsidRPr="002775CF" w:rsidTr="0088437A">
        <w:trPr>
          <w:trHeight w:val="3912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r w:rsidRPr="002775CF">
              <w:t> </w:t>
            </w:r>
          </w:p>
          <w:p w:rsidR="000D67AB" w:rsidRPr="002775CF" w:rsidRDefault="000D67AB" w:rsidP="0088437A">
            <w:pPr>
              <w:jc w:val="right"/>
            </w:pPr>
            <w:r w:rsidRPr="002775CF">
              <w:t>УТВЕРЖДЕНА</w:t>
            </w:r>
          </w:p>
          <w:p w:rsidR="000D67AB" w:rsidRDefault="000D67AB" w:rsidP="0088437A">
            <w:pPr>
              <w:jc w:val="right"/>
            </w:pPr>
            <w:r w:rsidRPr="002775CF">
              <w:t>  решением  совета депутатов</w:t>
            </w:r>
          </w:p>
          <w:p w:rsidR="000D67AB" w:rsidRPr="002775CF" w:rsidRDefault="000D67AB" w:rsidP="0088437A">
            <w:pPr>
              <w:jc w:val="right"/>
            </w:pPr>
            <w:r w:rsidRPr="002775CF">
              <w:t>муниципального образования Мгинское городское поселение</w:t>
            </w:r>
          </w:p>
          <w:p w:rsidR="000D67AB" w:rsidRPr="002775CF" w:rsidRDefault="000D67AB" w:rsidP="0088437A">
            <w:pPr>
              <w:jc w:val="right"/>
            </w:pPr>
            <w:r w:rsidRPr="002775CF">
              <w:t>Кировского  муниципального района Ленинградской области</w:t>
            </w:r>
          </w:p>
          <w:p w:rsidR="000D67AB" w:rsidRPr="002775CF" w:rsidRDefault="000D67AB" w:rsidP="0088437A">
            <w:pPr>
              <w:jc w:val="right"/>
            </w:pPr>
            <w:r w:rsidRPr="002775CF">
              <w:t>от 5 декабря 2019 г</w:t>
            </w:r>
            <w:r>
              <w:t xml:space="preserve">ода </w:t>
            </w:r>
            <w:r w:rsidRPr="002775CF">
              <w:t>№ 34</w:t>
            </w:r>
          </w:p>
          <w:p w:rsidR="000D67AB" w:rsidRPr="002775CF" w:rsidRDefault="000D67AB" w:rsidP="0088437A">
            <w:pPr>
              <w:jc w:val="right"/>
            </w:pPr>
            <w:r w:rsidRPr="002775CF">
              <w:t>(Приложение 7)</w:t>
            </w:r>
          </w:p>
          <w:p w:rsidR="000D67AB" w:rsidRPr="002775CF" w:rsidRDefault="000D67AB" w:rsidP="0088437A">
            <w:pPr>
              <w:jc w:val="right"/>
            </w:pPr>
            <w:r w:rsidRPr="002775CF">
              <w:t>(в редакции решения совета депутатов</w:t>
            </w:r>
          </w:p>
          <w:p w:rsidR="000D67AB" w:rsidRPr="002775CF" w:rsidRDefault="000D67AB" w:rsidP="0088437A">
            <w:pPr>
              <w:jc w:val="right"/>
            </w:pPr>
            <w:r w:rsidRPr="002775CF">
              <w:t xml:space="preserve">от </w:t>
            </w:r>
            <w:r>
              <w:t>3 декабря</w:t>
            </w:r>
            <w:r w:rsidRPr="002775CF">
              <w:t xml:space="preserve"> 2020</w:t>
            </w:r>
            <w:r>
              <w:t xml:space="preserve"> </w:t>
            </w:r>
            <w:r w:rsidRPr="002775CF">
              <w:t>г</w:t>
            </w:r>
            <w:r>
              <w:t>ода</w:t>
            </w:r>
            <w:r w:rsidRPr="002775CF">
              <w:t xml:space="preserve"> №</w:t>
            </w:r>
            <w:r>
              <w:t xml:space="preserve"> 44</w:t>
            </w:r>
            <w:r w:rsidRPr="002775CF">
              <w:t>)</w:t>
            </w:r>
          </w:p>
          <w:p w:rsidR="000D67AB" w:rsidRPr="002775CF" w:rsidRDefault="000D67AB" w:rsidP="0088437A">
            <w:pPr>
              <w:jc w:val="right"/>
            </w:pPr>
            <w:r w:rsidRPr="002775CF">
              <w:t> </w:t>
            </w:r>
          </w:p>
          <w:p w:rsidR="000D67AB" w:rsidRDefault="000D67AB" w:rsidP="0088437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D67AB" w:rsidRPr="002775CF" w:rsidRDefault="000D67AB" w:rsidP="0088437A">
            <w:pPr>
              <w:jc w:val="center"/>
              <w:rPr>
                <w:b/>
                <w:bCs/>
                <w:sz w:val="28"/>
                <w:szCs w:val="28"/>
              </w:rPr>
            </w:pPr>
            <w:r w:rsidRPr="002775CF">
              <w:rPr>
                <w:b/>
                <w:bCs/>
                <w:sz w:val="28"/>
                <w:szCs w:val="28"/>
              </w:rPr>
              <w:t>АДРЕСНАЯ ИНВЕСТИЦИОННАЯ ПРОГРАММА</w:t>
            </w:r>
          </w:p>
          <w:p w:rsidR="000D67AB" w:rsidRPr="002775CF" w:rsidRDefault="000D67AB" w:rsidP="0088437A">
            <w:pPr>
              <w:jc w:val="center"/>
              <w:rPr>
                <w:b/>
                <w:bCs/>
                <w:sz w:val="28"/>
                <w:szCs w:val="28"/>
              </w:rPr>
            </w:pPr>
            <w:r w:rsidRPr="002775CF">
              <w:rPr>
                <w:b/>
                <w:bCs/>
                <w:sz w:val="28"/>
                <w:szCs w:val="28"/>
              </w:rPr>
              <w:t xml:space="preserve">объектов муниципального образования Мгинское городское поселение </w:t>
            </w:r>
          </w:p>
          <w:p w:rsidR="000D67AB" w:rsidRDefault="000D67AB" w:rsidP="0088437A">
            <w:pPr>
              <w:jc w:val="center"/>
              <w:rPr>
                <w:b/>
                <w:bCs/>
                <w:sz w:val="28"/>
                <w:szCs w:val="28"/>
              </w:rPr>
            </w:pPr>
            <w:r w:rsidRPr="002775CF">
              <w:rPr>
                <w:b/>
                <w:bCs/>
                <w:sz w:val="28"/>
                <w:szCs w:val="28"/>
              </w:rPr>
              <w:t>Кировского муниципального района Ленинградской области на 2020 год</w:t>
            </w:r>
          </w:p>
          <w:p w:rsidR="000D67AB" w:rsidRPr="002775CF" w:rsidRDefault="000D67AB" w:rsidP="0088437A">
            <w:pPr>
              <w:jc w:val="center"/>
            </w:pPr>
            <w:r w:rsidRPr="002775CF">
              <w:rPr>
                <w:b/>
                <w:bCs/>
              </w:rPr>
              <w:t xml:space="preserve"> </w:t>
            </w:r>
          </w:p>
        </w:tc>
      </w:tr>
      <w:tr w:rsidR="000D67AB" w:rsidRPr="002775CF" w:rsidTr="0088437A">
        <w:trPr>
          <w:trHeight w:val="552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</w:rPr>
            </w:pPr>
            <w:r w:rsidRPr="002775CF">
              <w:rPr>
                <w:b/>
                <w:bCs/>
              </w:rPr>
              <w:t xml:space="preserve">I. Программная часть  </w:t>
            </w:r>
          </w:p>
        </w:tc>
      </w:tr>
      <w:tr w:rsidR="000D67AB" w:rsidRPr="002775CF" w:rsidTr="0088437A">
        <w:trPr>
          <w:trHeight w:val="912"/>
        </w:trPr>
        <w:tc>
          <w:tcPr>
            <w:tcW w:w="1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</w:rPr>
            </w:pPr>
            <w:r w:rsidRPr="002775CF">
              <w:rPr>
                <w:b/>
                <w:bCs/>
              </w:rPr>
              <w:t>Наименование муниципальной программы (подпрограммы), основного мероприятия</w:t>
            </w:r>
          </w:p>
        </w:tc>
        <w:tc>
          <w:tcPr>
            <w:tcW w:w="1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</w:rPr>
            </w:pPr>
            <w:r w:rsidRPr="002775CF">
              <w:rPr>
                <w:b/>
                <w:bCs/>
              </w:rPr>
              <w:t>Наименование объектов, видов работ</w:t>
            </w:r>
          </w:p>
        </w:tc>
        <w:tc>
          <w:tcPr>
            <w:tcW w:w="2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</w:rPr>
            </w:pPr>
            <w:r w:rsidRPr="002775CF">
              <w:rPr>
                <w:b/>
                <w:bCs/>
              </w:rPr>
              <w:t>Сумма</w:t>
            </w:r>
            <w:r w:rsidRPr="002775CF">
              <w:rPr>
                <w:b/>
                <w:bCs/>
              </w:rPr>
              <w:br/>
              <w:t>(тысяч рублей)</w:t>
            </w:r>
          </w:p>
        </w:tc>
      </w:tr>
      <w:tr w:rsidR="000D67AB" w:rsidRPr="002775CF" w:rsidTr="0088437A">
        <w:trPr>
          <w:trHeight w:val="552"/>
        </w:trPr>
        <w:tc>
          <w:tcPr>
            <w:tcW w:w="1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7AB" w:rsidRPr="002775CF" w:rsidRDefault="000D67AB" w:rsidP="0088437A">
            <w:pPr>
              <w:rPr>
                <w:b/>
                <w:bCs/>
              </w:rPr>
            </w:pPr>
          </w:p>
        </w:tc>
        <w:tc>
          <w:tcPr>
            <w:tcW w:w="1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7AB" w:rsidRPr="002775CF" w:rsidRDefault="000D67AB" w:rsidP="0088437A">
            <w:pPr>
              <w:rPr>
                <w:b/>
                <w:bCs/>
              </w:rPr>
            </w:pPr>
          </w:p>
        </w:tc>
        <w:tc>
          <w:tcPr>
            <w:tcW w:w="2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</w:rPr>
            </w:pPr>
            <w:r w:rsidRPr="002775CF">
              <w:rPr>
                <w:b/>
                <w:bCs/>
              </w:rPr>
              <w:t>2020 год</w:t>
            </w:r>
          </w:p>
        </w:tc>
      </w:tr>
      <w:tr w:rsidR="000D67AB" w:rsidRPr="002775CF" w:rsidTr="0088437A">
        <w:trPr>
          <w:trHeight w:val="503"/>
        </w:trPr>
        <w:tc>
          <w:tcPr>
            <w:tcW w:w="1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7AB" w:rsidRPr="002775CF" w:rsidRDefault="000D67AB" w:rsidP="0088437A">
            <w:pPr>
              <w:rPr>
                <w:b/>
                <w:bCs/>
              </w:rPr>
            </w:pPr>
          </w:p>
        </w:tc>
        <w:tc>
          <w:tcPr>
            <w:tcW w:w="1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7AB" w:rsidRPr="002775CF" w:rsidRDefault="000D67AB" w:rsidP="0088437A">
            <w:pPr>
              <w:rPr>
                <w:b/>
                <w:bCs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</w:rPr>
            </w:pPr>
            <w:r w:rsidRPr="002775CF">
              <w:rPr>
                <w:b/>
                <w:bCs/>
              </w:rPr>
              <w:t>Всего</w:t>
            </w:r>
          </w:p>
        </w:tc>
        <w:tc>
          <w:tcPr>
            <w:tcW w:w="18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</w:pPr>
            <w:r w:rsidRPr="002775CF">
              <w:t>в том числе:</w:t>
            </w:r>
          </w:p>
        </w:tc>
      </w:tr>
      <w:tr w:rsidR="000D67AB" w:rsidRPr="002775CF" w:rsidTr="0088437A">
        <w:trPr>
          <w:trHeight w:val="792"/>
        </w:trPr>
        <w:tc>
          <w:tcPr>
            <w:tcW w:w="1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7AB" w:rsidRPr="002775CF" w:rsidRDefault="000D67AB" w:rsidP="0088437A">
            <w:pPr>
              <w:rPr>
                <w:b/>
                <w:bCs/>
              </w:rPr>
            </w:pPr>
          </w:p>
        </w:tc>
        <w:tc>
          <w:tcPr>
            <w:tcW w:w="1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7AB" w:rsidRPr="002775CF" w:rsidRDefault="000D67AB" w:rsidP="0088437A">
            <w:pPr>
              <w:rPr>
                <w:b/>
                <w:bCs/>
              </w:rPr>
            </w:pPr>
          </w:p>
        </w:tc>
        <w:tc>
          <w:tcPr>
            <w:tcW w:w="42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7AB" w:rsidRPr="002775CF" w:rsidRDefault="000D67AB" w:rsidP="0088437A">
            <w:pPr>
              <w:rPr>
                <w:b/>
                <w:bCs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</w:pPr>
            <w:r w:rsidRPr="002775CF">
              <w:t>средства областного бюджета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</w:pPr>
            <w:r w:rsidRPr="002775CF">
              <w:t>средства фонда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</w:pPr>
            <w:r w:rsidRPr="002775CF">
              <w:t>средства местного бюджета</w:t>
            </w:r>
          </w:p>
        </w:tc>
      </w:tr>
      <w:tr w:rsidR="000D67AB" w:rsidRPr="002775CF" w:rsidTr="0088437A">
        <w:trPr>
          <w:trHeight w:val="349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i/>
                <w:iCs/>
              </w:rPr>
            </w:pPr>
            <w:r w:rsidRPr="002775CF">
              <w:rPr>
                <w:i/>
                <w:iCs/>
              </w:rPr>
              <w:t>1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i/>
                <w:iCs/>
              </w:rPr>
            </w:pPr>
            <w:r w:rsidRPr="002775CF">
              <w:rPr>
                <w:i/>
                <w:iCs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i/>
                <w:iCs/>
              </w:rPr>
            </w:pPr>
            <w:r w:rsidRPr="002775CF">
              <w:rPr>
                <w:i/>
                <w:iCs/>
              </w:rPr>
              <w:t>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i/>
                <w:iCs/>
              </w:rPr>
            </w:pPr>
            <w:r w:rsidRPr="002775CF">
              <w:rPr>
                <w:i/>
                <w:iCs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i/>
                <w:iCs/>
              </w:rPr>
            </w:pPr>
            <w:r w:rsidRPr="002775CF">
              <w:rPr>
                <w:i/>
                <w:iCs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i/>
                <w:iCs/>
              </w:rPr>
            </w:pPr>
            <w:r w:rsidRPr="002775CF">
              <w:rPr>
                <w:i/>
                <w:iCs/>
              </w:rPr>
              <w:t>6</w:t>
            </w:r>
          </w:p>
        </w:tc>
      </w:tr>
      <w:tr w:rsidR="000D67AB" w:rsidRPr="002775CF" w:rsidTr="0088437A">
        <w:trPr>
          <w:trHeight w:val="930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rPr>
                <w:b/>
                <w:bCs/>
              </w:rPr>
            </w:pPr>
            <w:r w:rsidRPr="002775CF">
              <w:rPr>
                <w:b/>
                <w:bCs/>
              </w:rPr>
              <w:t>Всего по программам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</w:pPr>
            <w:r w:rsidRPr="002775CF"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</w:rPr>
            </w:pPr>
            <w:r w:rsidRPr="002775CF">
              <w:rPr>
                <w:b/>
                <w:bCs/>
              </w:rPr>
              <w:t xml:space="preserve">6 079,9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</w:rPr>
            </w:pPr>
            <w:r w:rsidRPr="002775CF">
              <w:rPr>
                <w:b/>
                <w:bCs/>
              </w:rPr>
              <w:t xml:space="preserve">5 712,5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</w:rPr>
            </w:pPr>
            <w:r w:rsidRPr="002775CF">
              <w:rPr>
                <w:b/>
                <w:bCs/>
              </w:rPr>
              <w:t xml:space="preserve">0,0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</w:rPr>
            </w:pPr>
            <w:r w:rsidRPr="002775CF">
              <w:rPr>
                <w:b/>
                <w:bCs/>
              </w:rPr>
              <w:t xml:space="preserve">367,4  </w:t>
            </w:r>
          </w:p>
        </w:tc>
      </w:tr>
      <w:tr w:rsidR="000D67AB" w:rsidRPr="002775CF" w:rsidTr="0088437A">
        <w:trPr>
          <w:trHeight w:val="2112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rPr>
                <w:b/>
                <w:bCs/>
                <w:color w:val="000000"/>
              </w:rPr>
            </w:pPr>
            <w:r w:rsidRPr="002775CF">
              <w:rPr>
                <w:b/>
                <w:bCs/>
                <w:color w:val="000000"/>
              </w:rPr>
              <w:t>Муниципальная программа "Газоснабжение и газификация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</w:pPr>
            <w:r w:rsidRPr="002775CF"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  <w:color w:val="000000"/>
              </w:rPr>
            </w:pPr>
            <w:r w:rsidRPr="002775CF">
              <w:rPr>
                <w:b/>
                <w:bCs/>
                <w:color w:val="000000"/>
              </w:rPr>
              <w:t xml:space="preserve">852,7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  <w:color w:val="000000"/>
              </w:rPr>
            </w:pPr>
            <w:r w:rsidRPr="002775CF">
              <w:rPr>
                <w:b/>
                <w:bCs/>
                <w:color w:val="000000"/>
              </w:rPr>
              <w:t xml:space="preserve">795,0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  <w:color w:val="000000"/>
              </w:rPr>
            </w:pPr>
            <w:r w:rsidRPr="002775CF">
              <w:rPr>
                <w:b/>
                <w:bCs/>
                <w:color w:val="000000"/>
              </w:rPr>
              <w:t xml:space="preserve">0,0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  <w:color w:val="000000"/>
              </w:rPr>
            </w:pPr>
            <w:r w:rsidRPr="002775CF">
              <w:rPr>
                <w:b/>
                <w:bCs/>
                <w:color w:val="000000"/>
              </w:rPr>
              <w:t xml:space="preserve">57,7  </w:t>
            </w:r>
          </w:p>
        </w:tc>
      </w:tr>
      <w:tr w:rsidR="000D67AB" w:rsidRPr="002775CF" w:rsidTr="0088437A">
        <w:trPr>
          <w:trHeight w:val="1950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rPr>
                <w:color w:val="000000"/>
              </w:rPr>
            </w:pPr>
            <w:r w:rsidRPr="002775CF">
              <w:rPr>
                <w:color w:val="000000"/>
              </w:rPr>
              <w:lastRenderedPageBreak/>
              <w:t>Основное мероприятие "Строительство объектов газоснабжения"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</w:pPr>
            <w:r w:rsidRPr="002775CF">
              <w:t>Распределительный газопровод в д. Пухолово Кировского района Ленинградской области (в том числе проектно-изыскательские работы)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100,0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95,0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0,0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</w:pPr>
            <w:r w:rsidRPr="002775CF">
              <w:t xml:space="preserve">5,0  </w:t>
            </w:r>
          </w:p>
        </w:tc>
      </w:tr>
      <w:tr w:rsidR="000D67AB" w:rsidRPr="002775CF" w:rsidTr="0088437A">
        <w:trPr>
          <w:trHeight w:val="1950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rPr>
                <w:color w:val="000000"/>
              </w:rPr>
            </w:pPr>
            <w:r w:rsidRPr="002775CF">
              <w:rPr>
                <w:color w:val="000000"/>
              </w:rPr>
              <w:t>Основное мероприятие "Строительство объектов газоснабжения"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</w:pPr>
            <w:r w:rsidRPr="002775CF">
              <w:t>Распределительный газопровод  п. Старая Малукса Кировского района Ленинградской области  (в том числе проектно-изыскательские работы)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107,6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100,0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0,0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</w:pPr>
            <w:r w:rsidRPr="002775CF">
              <w:t xml:space="preserve">7,6  </w:t>
            </w:r>
          </w:p>
        </w:tc>
      </w:tr>
      <w:tr w:rsidR="000D67AB" w:rsidRPr="002775CF" w:rsidTr="0088437A">
        <w:trPr>
          <w:trHeight w:val="1950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rPr>
                <w:color w:val="000000"/>
              </w:rPr>
            </w:pPr>
            <w:r w:rsidRPr="002775CF">
              <w:rPr>
                <w:color w:val="000000"/>
              </w:rPr>
              <w:t>Основное мероприятие "Строительство объектов газоснабжения"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</w:pPr>
            <w:r w:rsidRPr="002775CF">
              <w:t>Распределительный газопровод п. Новая Малукса Кировского района Ленинградской области (в том числе проектно-изыскательские работы)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107,6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100,0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0,0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</w:pPr>
            <w:r w:rsidRPr="002775CF">
              <w:t xml:space="preserve">7,6  </w:t>
            </w:r>
          </w:p>
        </w:tc>
      </w:tr>
      <w:tr w:rsidR="000D67AB" w:rsidRPr="002775CF" w:rsidTr="0088437A">
        <w:trPr>
          <w:trHeight w:val="1950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rPr>
                <w:color w:val="000000"/>
              </w:rPr>
            </w:pPr>
            <w:r w:rsidRPr="002775CF">
              <w:rPr>
                <w:color w:val="000000"/>
              </w:rPr>
              <w:t>Основное мероприятие "Строительство объектов газоснабжения"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</w:pPr>
            <w:r w:rsidRPr="002775CF">
              <w:t>Распределительный газопровод д.Турышкино Кировского района Ленинградской области (в том числе проектно-изыскательские работы)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107,5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100,0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0,0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</w:pPr>
            <w:r w:rsidRPr="002775CF">
              <w:t xml:space="preserve">7,5  </w:t>
            </w:r>
          </w:p>
        </w:tc>
      </w:tr>
      <w:tr w:rsidR="000D67AB" w:rsidRPr="002775CF" w:rsidTr="0088437A">
        <w:trPr>
          <w:trHeight w:val="1950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rPr>
                <w:color w:val="000000"/>
              </w:rPr>
            </w:pPr>
            <w:r w:rsidRPr="002775CF">
              <w:rPr>
                <w:color w:val="000000"/>
              </w:rPr>
              <w:t>Основное мероприятие "Строительство объектов газоснабжения"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>Распределительный газопровод д.Петрово Кировского района Ленинградской области (в том числе проектно-изыскательские работы)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107,5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100,0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0,0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</w:pPr>
            <w:r w:rsidRPr="002775CF">
              <w:t xml:space="preserve">7,5  </w:t>
            </w:r>
          </w:p>
        </w:tc>
      </w:tr>
      <w:tr w:rsidR="000D67AB" w:rsidRPr="002775CF" w:rsidTr="0088437A">
        <w:trPr>
          <w:trHeight w:val="1950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rPr>
                <w:color w:val="000000"/>
              </w:rPr>
            </w:pPr>
            <w:r w:rsidRPr="002775CF">
              <w:rPr>
                <w:color w:val="000000"/>
              </w:rPr>
              <w:t>Основное мероприятие "Строительство объектов газоснабжения"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>Распределительный газопровод д.Муя Кировского района Ленинградской области (в том числе проектно-изыскательские работы)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107,5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100,0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0,0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</w:pPr>
            <w:r w:rsidRPr="002775CF">
              <w:t xml:space="preserve">7,5  </w:t>
            </w:r>
          </w:p>
        </w:tc>
      </w:tr>
      <w:tr w:rsidR="000D67AB" w:rsidRPr="002775CF" w:rsidTr="0088437A">
        <w:trPr>
          <w:trHeight w:val="1950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rPr>
                <w:color w:val="000000"/>
              </w:rPr>
            </w:pPr>
            <w:r w:rsidRPr="002775CF">
              <w:rPr>
                <w:color w:val="000000"/>
              </w:rPr>
              <w:lastRenderedPageBreak/>
              <w:t>Основное мероприятие "Строительство объектов газоснабжения"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>Распределительный газопровод д. Лезье Кировского района Ленинградской области (в том числе проектно-изыскательские работы)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107,5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100,0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0,0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</w:pPr>
            <w:r w:rsidRPr="002775CF">
              <w:t xml:space="preserve">7,5  </w:t>
            </w:r>
          </w:p>
        </w:tc>
      </w:tr>
      <w:tr w:rsidR="000D67AB" w:rsidRPr="002775CF" w:rsidTr="0088437A">
        <w:trPr>
          <w:trHeight w:val="1950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rPr>
                <w:color w:val="000000"/>
              </w:rPr>
            </w:pPr>
            <w:r w:rsidRPr="002775CF">
              <w:rPr>
                <w:color w:val="000000"/>
              </w:rPr>
              <w:t>Основное мероприятие "Строительство объектов газоснабжения"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>Распределительный газопровод д. Сологубовка Кировского района Ленинградской области (в том числе проектно-изыскательские работы)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107,5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100,0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0,0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</w:pPr>
            <w:r w:rsidRPr="002775CF">
              <w:t xml:space="preserve">7,5  </w:t>
            </w:r>
          </w:p>
        </w:tc>
      </w:tr>
      <w:tr w:rsidR="000D67AB" w:rsidRPr="002775CF" w:rsidTr="0088437A">
        <w:trPr>
          <w:trHeight w:val="1950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rPr>
                <w:b/>
                <w:bCs/>
                <w:color w:val="000000"/>
              </w:rPr>
            </w:pPr>
            <w:r w:rsidRPr="002775CF">
              <w:rPr>
                <w:b/>
                <w:bCs/>
                <w:color w:val="000000"/>
              </w:rPr>
              <w:t>Муниципальная программа "Устойчивое развитие сельских территорий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</w:pPr>
            <w:r w:rsidRPr="002775CF"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  <w:color w:val="000000"/>
              </w:rPr>
            </w:pPr>
            <w:r w:rsidRPr="002775CF">
              <w:rPr>
                <w:b/>
                <w:bCs/>
                <w:color w:val="000000"/>
              </w:rPr>
              <w:t xml:space="preserve">5 227,2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  <w:color w:val="000000"/>
              </w:rPr>
            </w:pPr>
            <w:r w:rsidRPr="002775CF">
              <w:rPr>
                <w:b/>
                <w:bCs/>
                <w:color w:val="000000"/>
              </w:rPr>
              <w:t xml:space="preserve">4 917,5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  <w:color w:val="000000"/>
              </w:rPr>
            </w:pPr>
            <w:r w:rsidRPr="002775CF">
              <w:rPr>
                <w:b/>
                <w:bCs/>
                <w:color w:val="000000"/>
              </w:rPr>
              <w:t xml:space="preserve">0,0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  <w:color w:val="000000"/>
              </w:rPr>
            </w:pPr>
            <w:r w:rsidRPr="002775CF">
              <w:rPr>
                <w:b/>
                <w:bCs/>
                <w:color w:val="000000"/>
              </w:rPr>
              <w:t xml:space="preserve">309,7  </w:t>
            </w:r>
          </w:p>
        </w:tc>
      </w:tr>
      <w:tr w:rsidR="000D67AB" w:rsidRPr="002775CF" w:rsidTr="0088437A">
        <w:trPr>
          <w:trHeight w:val="1425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rPr>
                <w:color w:val="000000"/>
              </w:rPr>
            </w:pPr>
            <w:r w:rsidRPr="002775CF">
              <w:rPr>
                <w:color w:val="000000"/>
              </w:rPr>
              <w:t>Основное мероприятие "Улучшение качества предоставляемых населению услуг по водоснабжению"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Строительство системы водоснабжения д.Сологубовка и д.Лезье, авторский надзор и строительный контроль (Технический надзор)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84,1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0,0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0,0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</w:pPr>
            <w:r w:rsidRPr="002775CF">
              <w:t xml:space="preserve">84,1  </w:t>
            </w:r>
          </w:p>
        </w:tc>
      </w:tr>
      <w:tr w:rsidR="000D67AB" w:rsidRPr="002775CF" w:rsidTr="0088437A">
        <w:trPr>
          <w:trHeight w:val="1950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rPr>
                <w:color w:val="000000"/>
              </w:rPr>
            </w:pPr>
            <w:r w:rsidRPr="002775CF">
              <w:rPr>
                <w:color w:val="000000"/>
              </w:rPr>
              <w:t>Основное мероприятие "Улучшение качества предоставляемых населению услуг по водоснабжению"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>Строительство системы водоснабжения д.Сологубовка и д.Лезье (строительно-монтажные работы)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225,6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0,0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0,0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</w:pPr>
            <w:r w:rsidRPr="002775CF">
              <w:t xml:space="preserve">225,6  </w:t>
            </w:r>
          </w:p>
        </w:tc>
      </w:tr>
      <w:tr w:rsidR="000D67AB" w:rsidRPr="002775CF" w:rsidTr="0088437A">
        <w:trPr>
          <w:trHeight w:val="1605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rPr>
                <w:color w:val="000000"/>
              </w:rPr>
            </w:pPr>
            <w:r w:rsidRPr="002775CF">
              <w:rPr>
                <w:color w:val="000000"/>
              </w:rPr>
              <w:lastRenderedPageBreak/>
              <w:t>Основное мероприятие "Улучшение качества предоставляемых населению услуг по водоснабжению"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>Строительство системы водоснабжения д.Сологубовка и д.Лезье (строительно-монтажные работы)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4 917,5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4 917,5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0,0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</w:pPr>
            <w:r w:rsidRPr="002775CF">
              <w:t xml:space="preserve">0,0  </w:t>
            </w:r>
          </w:p>
        </w:tc>
      </w:tr>
      <w:tr w:rsidR="000D67AB" w:rsidRPr="002775CF" w:rsidTr="0088437A">
        <w:trPr>
          <w:trHeight w:val="2295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rPr>
                <w:b/>
                <w:bCs/>
                <w:color w:val="000000"/>
              </w:rPr>
            </w:pPr>
            <w:r w:rsidRPr="002775CF">
              <w:rPr>
                <w:b/>
                <w:bCs/>
                <w:color w:val="000000"/>
              </w:rPr>
              <w:t>Муниципальная программа "Развитие культуры,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</w:pPr>
            <w:r w:rsidRPr="002775CF"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  <w:color w:val="000000"/>
              </w:rPr>
            </w:pPr>
            <w:r w:rsidRPr="002775CF">
              <w:rPr>
                <w:b/>
                <w:bCs/>
                <w:color w:val="000000"/>
              </w:rPr>
              <w:t xml:space="preserve">0,0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  <w:color w:val="000000"/>
              </w:rPr>
            </w:pPr>
            <w:r w:rsidRPr="002775CF">
              <w:rPr>
                <w:b/>
                <w:bCs/>
                <w:color w:val="000000"/>
              </w:rPr>
              <w:t xml:space="preserve">0,0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  <w:color w:val="000000"/>
              </w:rPr>
            </w:pPr>
            <w:r w:rsidRPr="002775CF">
              <w:rPr>
                <w:b/>
                <w:bCs/>
                <w:color w:val="000000"/>
              </w:rPr>
              <w:t xml:space="preserve">0,0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  <w:color w:val="000000"/>
              </w:rPr>
            </w:pPr>
            <w:r w:rsidRPr="002775CF">
              <w:rPr>
                <w:b/>
                <w:bCs/>
                <w:color w:val="000000"/>
              </w:rPr>
              <w:t xml:space="preserve">0,0  </w:t>
            </w:r>
          </w:p>
        </w:tc>
      </w:tr>
      <w:tr w:rsidR="000D67AB" w:rsidRPr="002775CF" w:rsidTr="0088437A">
        <w:trPr>
          <w:trHeight w:val="1950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rPr>
                <w:color w:val="000000"/>
              </w:rPr>
            </w:pPr>
            <w:r w:rsidRPr="002775CF">
              <w:rPr>
                <w:color w:val="000000"/>
              </w:rPr>
              <w:t>Основное мероприятие "Развитие культуры и модернизация учреждений культуры"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Реконструкция клуба в п. Старая Малукса (в том числе проектные работы)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0,0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0,0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0,0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0,0  </w:t>
            </w:r>
          </w:p>
        </w:tc>
      </w:tr>
      <w:tr w:rsidR="000D67AB" w:rsidRPr="002775CF" w:rsidTr="0088437A">
        <w:trPr>
          <w:trHeight w:val="2295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rPr>
                <w:b/>
                <w:bCs/>
                <w:color w:val="000000"/>
              </w:rPr>
            </w:pPr>
            <w:r w:rsidRPr="002775CF">
              <w:rPr>
                <w:b/>
                <w:bCs/>
                <w:color w:val="000000"/>
              </w:rPr>
              <w:t>Муниципальная программа "Переселение граждан из аварийного жилищного фонда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  <w:color w:val="000000"/>
              </w:rPr>
            </w:pPr>
            <w:r w:rsidRPr="002775CF">
              <w:rPr>
                <w:b/>
                <w:bCs/>
                <w:color w:val="000000"/>
              </w:rPr>
              <w:t xml:space="preserve">17 263,8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  <w:color w:val="000000"/>
              </w:rPr>
            </w:pPr>
            <w:r w:rsidRPr="002775CF">
              <w:rPr>
                <w:b/>
                <w:bCs/>
                <w:color w:val="000000"/>
              </w:rPr>
              <w:t xml:space="preserve">6 161,7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  <w:color w:val="000000"/>
              </w:rPr>
            </w:pPr>
            <w:r w:rsidRPr="002775CF">
              <w:rPr>
                <w:b/>
                <w:bCs/>
                <w:color w:val="000000"/>
              </w:rPr>
              <w:t xml:space="preserve">9 917,3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  <w:color w:val="000000"/>
              </w:rPr>
            </w:pPr>
            <w:r w:rsidRPr="002775CF">
              <w:rPr>
                <w:b/>
                <w:bCs/>
                <w:color w:val="000000"/>
              </w:rPr>
              <w:t xml:space="preserve">1 184,8  </w:t>
            </w:r>
          </w:p>
        </w:tc>
      </w:tr>
      <w:tr w:rsidR="000D67AB" w:rsidRPr="002775CF" w:rsidTr="0088437A">
        <w:trPr>
          <w:trHeight w:val="1155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rPr>
                <w:color w:val="000000"/>
              </w:rPr>
            </w:pPr>
            <w:r w:rsidRPr="002775CF">
              <w:rPr>
                <w:color w:val="00000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>Ликвидация аварийного жилищного фонда на территории Ленинградской области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2 037,6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2 017,2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0,0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20,4  </w:t>
            </w:r>
          </w:p>
        </w:tc>
      </w:tr>
      <w:tr w:rsidR="000D67AB" w:rsidRPr="002775CF" w:rsidTr="0088437A">
        <w:trPr>
          <w:trHeight w:val="1155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rPr>
                <w:color w:val="000000"/>
              </w:rPr>
            </w:pPr>
            <w:r w:rsidRPr="002775CF">
              <w:rPr>
                <w:color w:val="000000"/>
              </w:rPr>
              <w:lastRenderedPageBreak/>
              <w:t>Основное мероприятие "Переселение граждан из аварийного жилищного фонда"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>Оплата  превышения  общей  расселяемой  площади аварийных  многоквартирных жилых домов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424,3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0,0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0,0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424,3  </w:t>
            </w:r>
          </w:p>
        </w:tc>
      </w:tr>
      <w:tr w:rsidR="000D67AB" w:rsidRPr="002775CF" w:rsidTr="0088437A">
        <w:trPr>
          <w:trHeight w:val="1470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rPr>
                <w:color w:val="000000"/>
              </w:rPr>
            </w:pPr>
            <w:r w:rsidRPr="002775CF">
              <w:rPr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14 801,9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4 144,5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9 917,3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740,1  </w:t>
            </w:r>
          </w:p>
        </w:tc>
      </w:tr>
      <w:tr w:rsidR="000D67AB" w:rsidRPr="002775CF" w:rsidTr="0088437A">
        <w:trPr>
          <w:trHeight w:val="1545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rPr>
                <w:b/>
                <w:bCs/>
              </w:rPr>
            </w:pPr>
            <w:r w:rsidRPr="002775CF">
              <w:rPr>
                <w:b/>
                <w:bCs/>
              </w:rPr>
              <w:t>Всего по непрограммым расходам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</w:pPr>
            <w:r w:rsidRPr="002775CF"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</w:rPr>
            </w:pPr>
            <w:r w:rsidRPr="002775CF">
              <w:rPr>
                <w:b/>
                <w:bCs/>
              </w:rPr>
              <w:t xml:space="preserve">2 962,2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</w:rPr>
            </w:pPr>
            <w:r w:rsidRPr="002775CF">
              <w:rPr>
                <w:b/>
                <w:bCs/>
              </w:rPr>
              <w:t xml:space="preserve">0,0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</w:rPr>
            </w:pPr>
            <w:r w:rsidRPr="002775CF">
              <w:rPr>
                <w:b/>
                <w:bCs/>
              </w:rPr>
              <w:t xml:space="preserve">0,0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</w:rPr>
            </w:pPr>
            <w:r w:rsidRPr="002775CF">
              <w:rPr>
                <w:b/>
                <w:bCs/>
              </w:rPr>
              <w:t xml:space="preserve">2 962,2  </w:t>
            </w:r>
          </w:p>
        </w:tc>
      </w:tr>
      <w:tr w:rsidR="000D67AB" w:rsidRPr="002775CF" w:rsidTr="0088437A">
        <w:trPr>
          <w:trHeight w:val="1230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rPr>
                <w:color w:val="000000"/>
              </w:rPr>
            </w:pPr>
            <w:r w:rsidRPr="002775CF">
              <w:rPr>
                <w:color w:val="000000"/>
              </w:rPr>
              <w:t>Непрограммные расходы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</w:pPr>
            <w:r w:rsidRPr="002775CF"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0,0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0,0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0,0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0,0  </w:t>
            </w:r>
          </w:p>
        </w:tc>
      </w:tr>
      <w:tr w:rsidR="000D67AB" w:rsidRPr="002775CF" w:rsidTr="0088437A">
        <w:trPr>
          <w:trHeight w:val="1635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rPr>
                <w:color w:val="000000"/>
              </w:rPr>
            </w:pPr>
            <w:r w:rsidRPr="002775CF">
              <w:rPr>
                <w:color w:val="000000"/>
              </w:rPr>
              <w:t>Непрограммные расходы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</w:pPr>
            <w:r w:rsidRPr="002775CF">
              <w:t>Обеспечение жилыми помещениями граждан, проживающих в аварийных многоквартирных домах, расположенных в зоне железнодорожного строительства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2 962,2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0,0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0,0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color w:val="000000"/>
              </w:rPr>
            </w:pPr>
            <w:r w:rsidRPr="002775CF">
              <w:rPr>
                <w:color w:val="000000"/>
              </w:rPr>
              <w:t xml:space="preserve">2 962,2  </w:t>
            </w:r>
          </w:p>
        </w:tc>
      </w:tr>
      <w:tr w:rsidR="000D67AB" w:rsidRPr="002775CF" w:rsidTr="0088437A">
        <w:trPr>
          <w:trHeight w:val="750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rPr>
                <w:b/>
                <w:bCs/>
              </w:rPr>
            </w:pPr>
            <w:r w:rsidRPr="002775CF">
              <w:rPr>
                <w:b/>
                <w:bCs/>
              </w:rPr>
              <w:t>Всего по адресной инвестиционной программе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</w:pPr>
            <w:r w:rsidRPr="002775CF"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</w:rPr>
            </w:pPr>
            <w:r w:rsidRPr="002775CF">
              <w:rPr>
                <w:b/>
                <w:bCs/>
              </w:rPr>
              <w:t xml:space="preserve">26 305,9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</w:rPr>
            </w:pPr>
            <w:r w:rsidRPr="002775CF">
              <w:rPr>
                <w:b/>
                <w:bCs/>
              </w:rPr>
              <w:t xml:space="preserve">11 874,2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</w:rPr>
            </w:pPr>
            <w:r w:rsidRPr="002775CF">
              <w:rPr>
                <w:b/>
                <w:bCs/>
              </w:rPr>
              <w:t xml:space="preserve">9 917,3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7AB" w:rsidRPr="002775CF" w:rsidRDefault="000D67AB" w:rsidP="0088437A">
            <w:pPr>
              <w:jc w:val="center"/>
              <w:rPr>
                <w:b/>
                <w:bCs/>
              </w:rPr>
            </w:pPr>
            <w:r w:rsidRPr="002775CF">
              <w:rPr>
                <w:b/>
                <w:bCs/>
              </w:rPr>
              <w:t xml:space="preserve">4 514,4  </w:t>
            </w:r>
          </w:p>
        </w:tc>
      </w:tr>
    </w:tbl>
    <w:p w:rsidR="000D67AB" w:rsidRDefault="000D67AB" w:rsidP="000D67AB">
      <w:pPr>
        <w:jc w:val="both"/>
        <w:rPr>
          <w:sz w:val="28"/>
          <w:szCs w:val="28"/>
        </w:rPr>
      </w:pPr>
    </w:p>
    <w:p w:rsidR="000D67AB" w:rsidRDefault="000D67AB" w:rsidP="000D67AB">
      <w:pPr>
        <w:jc w:val="both"/>
        <w:rPr>
          <w:sz w:val="28"/>
          <w:szCs w:val="28"/>
        </w:rPr>
      </w:pPr>
    </w:p>
    <w:p w:rsidR="00F6635F" w:rsidRDefault="00F6635F">
      <w:bookmarkStart w:id="0" w:name="_GoBack"/>
      <w:bookmarkEnd w:id="0"/>
    </w:p>
    <w:sectPr w:rsidR="00F6635F" w:rsidSect="00D7251F">
      <w:footerReference w:type="even" r:id="rId4"/>
      <w:footerReference w:type="default" r:id="rId5"/>
      <w:footerReference w:type="first" r:id="rId6"/>
      <w:pgSz w:w="11906" w:h="16838"/>
      <w:pgMar w:top="1134" w:right="851" w:bottom="360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A1" w:rsidRDefault="000D67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7CA1" w:rsidRDefault="000D67A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A1" w:rsidRDefault="000D67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A67CA1" w:rsidRDefault="000D67AB">
    <w:pPr>
      <w:pStyle w:val="a3"/>
      <w:ind w:right="360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A1" w:rsidRDefault="000D67AB">
    <w:pPr>
      <w:pStyle w:val="a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AB"/>
    <w:rsid w:val="000D67AB"/>
    <w:rsid w:val="00F6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2650C-F020-42AF-8DD5-E73EA1F1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67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D67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D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berkoldolga@outlook.com</dc:creator>
  <cp:keywords/>
  <dc:description/>
  <cp:lastModifiedBy>berkoldolga@outlook.com</cp:lastModifiedBy>
  <cp:revision>1</cp:revision>
  <dcterms:created xsi:type="dcterms:W3CDTF">2021-03-10T11:10:00Z</dcterms:created>
  <dcterms:modified xsi:type="dcterms:W3CDTF">2021-03-10T11:11:00Z</dcterms:modified>
</cp:coreProperties>
</file>