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68" w:rsidRPr="0002470E" w:rsidRDefault="00325868" w:rsidP="00325868">
      <w:pPr>
        <w:ind w:firstLine="0"/>
        <w:jc w:val="right"/>
        <w:rPr>
          <w:szCs w:val="24"/>
        </w:rPr>
      </w:pPr>
      <w:r w:rsidRPr="0002470E">
        <w:rPr>
          <w:szCs w:val="24"/>
        </w:rPr>
        <w:t>Приложение 4</w:t>
      </w:r>
    </w:p>
    <w:p w:rsidR="00325868" w:rsidRPr="0002470E" w:rsidRDefault="00325868" w:rsidP="00325868">
      <w:pPr>
        <w:ind w:firstLine="0"/>
        <w:jc w:val="right"/>
        <w:rPr>
          <w:szCs w:val="24"/>
        </w:rPr>
      </w:pPr>
      <w:r w:rsidRPr="0002470E">
        <w:rPr>
          <w:szCs w:val="24"/>
        </w:rPr>
        <w:t>к решению совета депутатов</w:t>
      </w:r>
    </w:p>
    <w:p w:rsidR="00325868" w:rsidRPr="0002470E" w:rsidRDefault="00325868" w:rsidP="00325868">
      <w:pPr>
        <w:ind w:firstLine="0"/>
        <w:jc w:val="right"/>
        <w:rPr>
          <w:szCs w:val="24"/>
        </w:rPr>
      </w:pPr>
      <w:r w:rsidRPr="0002470E">
        <w:rPr>
          <w:szCs w:val="24"/>
        </w:rPr>
        <w:t xml:space="preserve">МО </w:t>
      </w:r>
      <w:proofErr w:type="spellStart"/>
      <w:r w:rsidRPr="0002470E">
        <w:rPr>
          <w:szCs w:val="24"/>
        </w:rPr>
        <w:t>Мгинское</w:t>
      </w:r>
      <w:proofErr w:type="spellEnd"/>
      <w:r w:rsidRPr="0002470E">
        <w:rPr>
          <w:szCs w:val="24"/>
        </w:rPr>
        <w:t xml:space="preserve"> городское поселение</w:t>
      </w:r>
    </w:p>
    <w:p w:rsidR="00325868" w:rsidRDefault="00325868" w:rsidP="00325868">
      <w:pPr>
        <w:ind w:firstLine="0"/>
        <w:jc w:val="right"/>
        <w:rPr>
          <w:szCs w:val="24"/>
        </w:rPr>
      </w:pPr>
      <w:r w:rsidRPr="005B1544">
        <w:rPr>
          <w:szCs w:val="24"/>
        </w:rPr>
        <w:t xml:space="preserve">от </w:t>
      </w:r>
      <w:r>
        <w:rPr>
          <w:szCs w:val="24"/>
        </w:rPr>
        <w:t xml:space="preserve">25 февраля 2021 года </w:t>
      </w:r>
      <w:r w:rsidRPr="005B1544">
        <w:rPr>
          <w:szCs w:val="24"/>
        </w:rPr>
        <w:t xml:space="preserve">№ </w:t>
      </w:r>
      <w:r>
        <w:rPr>
          <w:szCs w:val="24"/>
        </w:rPr>
        <w:t>4</w:t>
      </w:r>
    </w:p>
    <w:p w:rsidR="00325868" w:rsidRDefault="00325868" w:rsidP="00325868">
      <w:pPr>
        <w:ind w:firstLine="0"/>
        <w:jc w:val="right"/>
        <w:rPr>
          <w:szCs w:val="24"/>
        </w:rPr>
      </w:pPr>
    </w:p>
    <w:p w:rsidR="00325868" w:rsidRPr="0002470E" w:rsidRDefault="00325868" w:rsidP="00325868">
      <w:pPr>
        <w:ind w:firstLine="0"/>
        <w:jc w:val="right"/>
        <w:rPr>
          <w:szCs w:val="24"/>
        </w:rPr>
      </w:pPr>
    </w:p>
    <w:p w:rsidR="00325868" w:rsidRPr="00A165A5" w:rsidRDefault="00325868" w:rsidP="00325868">
      <w:pPr>
        <w:ind w:firstLine="0"/>
        <w:jc w:val="center"/>
        <w:rPr>
          <w:b/>
          <w:sz w:val="28"/>
          <w:szCs w:val="28"/>
        </w:rPr>
      </w:pPr>
      <w:r w:rsidRPr="00A165A5">
        <w:rPr>
          <w:b/>
          <w:sz w:val="28"/>
          <w:szCs w:val="28"/>
        </w:rPr>
        <w:t xml:space="preserve">Показатели исполнения расходов бюджета </w:t>
      </w:r>
    </w:p>
    <w:p w:rsidR="00325868" w:rsidRPr="00A165A5" w:rsidRDefault="00325868" w:rsidP="00325868">
      <w:pPr>
        <w:ind w:firstLine="0"/>
        <w:jc w:val="center"/>
        <w:rPr>
          <w:b/>
          <w:sz w:val="28"/>
          <w:szCs w:val="28"/>
        </w:rPr>
      </w:pPr>
      <w:r w:rsidRPr="00A165A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A165A5">
        <w:rPr>
          <w:b/>
          <w:sz w:val="28"/>
          <w:szCs w:val="28"/>
        </w:rPr>
        <w:t>Мгинское</w:t>
      </w:r>
      <w:proofErr w:type="spellEnd"/>
      <w:r w:rsidRPr="00A165A5">
        <w:rPr>
          <w:b/>
          <w:sz w:val="28"/>
          <w:szCs w:val="28"/>
        </w:rPr>
        <w:t xml:space="preserve"> городское поселение</w:t>
      </w:r>
    </w:p>
    <w:p w:rsidR="00325868" w:rsidRPr="00A165A5" w:rsidRDefault="00325868" w:rsidP="00325868">
      <w:pPr>
        <w:ind w:firstLine="0"/>
        <w:jc w:val="center"/>
        <w:rPr>
          <w:b/>
          <w:sz w:val="28"/>
          <w:szCs w:val="28"/>
        </w:rPr>
      </w:pPr>
      <w:r w:rsidRPr="00A165A5">
        <w:rPr>
          <w:b/>
          <w:sz w:val="28"/>
          <w:szCs w:val="28"/>
        </w:rPr>
        <w:t xml:space="preserve"> Кировского муниципального района Ленинградской области за 2020 год</w:t>
      </w:r>
    </w:p>
    <w:p w:rsidR="00325868" w:rsidRDefault="00325868" w:rsidP="00325868">
      <w:pPr>
        <w:tabs>
          <w:tab w:val="left" w:pos="426"/>
        </w:tabs>
        <w:ind w:firstLine="0"/>
        <w:jc w:val="center"/>
        <w:rPr>
          <w:b/>
          <w:sz w:val="28"/>
          <w:szCs w:val="28"/>
        </w:rPr>
      </w:pPr>
      <w:r w:rsidRPr="00A165A5">
        <w:rPr>
          <w:b/>
          <w:sz w:val="28"/>
          <w:szCs w:val="28"/>
        </w:rPr>
        <w:t>по ведомственной структуре расходов</w:t>
      </w:r>
    </w:p>
    <w:p w:rsidR="00325868" w:rsidRPr="00A165A5" w:rsidRDefault="00325868" w:rsidP="00325868">
      <w:pPr>
        <w:tabs>
          <w:tab w:val="left" w:pos="426"/>
        </w:tabs>
        <w:ind w:firstLine="0"/>
        <w:jc w:val="center"/>
        <w:rPr>
          <w:b/>
          <w:sz w:val="28"/>
          <w:szCs w:val="28"/>
        </w:rPr>
      </w:pPr>
    </w:p>
    <w:tbl>
      <w:tblPr>
        <w:tblW w:w="9957" w:type="dxa"/>
        <w:tblInd w:w="103" w:type="dxa"/>
        <w:tblLook w:val="04A0" w:firstRow="1" w:lastRow="0" w:firstColumn="1" w:lastColumn="0" w:noHBand="0" w:noVBand="1"/>
      </w:tblPr>
      <w:tblGrid>
        <w:gridCol w:w="459"/>
        <w:gridCol w:w="440"/>
        <w:gridCol w:w="3572"/>
        <w:gridCol w:w="510"/>
        <w:gridCol w:w="423"/>
        <w:gridCol w:w="463"/>
        <w:gridCol w:w="1247"/>
        <w:gridCol w:w="510"/>
        <w:gridCol w:w="1245"/>
        <w:gridCol w:w="1088"/>
      </w:tblGrid>
      <w:tr w:rsidR="00325868" w:rsidRPr="0002470E" w:rsidTr="00325868">
        <w:trPr>
          <w:trHeight w:val="4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Г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proofErr w:type="spellStart"/>
            <w:r w:rsidRPr="0002470E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ВР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 xml:space="preserve">Исполнено 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Cs/>
                <w:sz w:val="16"/>
                <w:szCs w:val="16"/>
              </w:rPr>
            </w:pPr>
            <w:r w:rsidRPr="0002470E">
              <w:rPr>
                <w:iCs/>
                <w:sz w:val="16"/>
                <w:szCs w:val="16"/>
              </w:rPr>
              <w:t>9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241 810,0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229 694,4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 Кировского муниципального района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241 810,0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229 694,4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21 423,2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19 718,4</w:t>
            </w:r>
          </w:p>
        </w:tc>
      </w:tr>
      <w:tr w:rsidR="00325868" w:rsidRPr="0002470E" w:rsidTr="00325868">
        <w:trPr>
          <w:trHeight w:val="1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16 577,6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16 317,5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15 899,5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15 639,4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67 4 09 00000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13 848,6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13 641,3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67 4 09 00210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10 852,9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10 690,3</w:t>
            </w:r>
          </w:p>
        </w:tc>
      </w:tr>
      <w:tr w:rsidR="00325868" w:rsidRPr="0002470E" w:rsidTr="00325868">
        <w:trPr>
          <w:trHeight w:val="15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67 4 09 00210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10 852,9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10 690,3</w:t>
            </w:r>
          </w:p>
        </w:tc>
      </w:tr>
      <w:tr w:rsidR="00325868" w:rsidRPr="0002470E" w:rsidTr="00325868">
        <w:trPr>
          <w:trHeight w:val="1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Грант за 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674095549F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128,0</w:t>
            </w:r>
          </w:p>
        </w:tc>
      </w:tr>
      <w:tr w:rsidR="00325868" w:rsidRPr="0002470E" w:rsidTr="00325868">
        <w:trPr>
          <w:trHeight w:val="15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674095549F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128,0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128,0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67 4 09 00220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1 655,5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1 648,1</w:t>
            </w:r>
          </w:p>
        </w:tc>
      </w:tr>
      <w:tr w:rsidR="00325868" w:rsidRPr="0002470E" w:rsidTr="00325868">
        <w:trPr>
          <w:trHeight w:val="15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67 4 09 00220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1 655,5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1 648,1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67 4 09 00230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1 212,2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1 174,9</w:t>
            </w:r>
          </w:p>
        </w:tc>
      </w:tr>
      <w:tr w:rsidR="00325868" w:rsidRPr="0002470E" w:rsidTr="00325868">
        <w:trPr>
          <w:trHeight w:val="9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67 4 09 00230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0,2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67 4 09 00230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1 155,3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1 122,1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67 4 09 00230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52,5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деятельности Главы местной администрации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67 5 00 00000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2 043,8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1 991,1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67 5 09 00210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2 043,8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1 991,1</w:t>
            </w:r>
          </w:p>
        </w:tc>
      </w:tr>
      <w:tr w:rsidR="00325868" w:rsidRPr="0002470E" w:rsidTr="00325868">
        <w:trPr>
          <w:trHeight w:val="15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67 5 09 00210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2 043,8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1 991,1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67 9 00 00000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7,0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67 9 09 71340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67 9 09 71340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7,1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678,1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678,1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98 9 09 96040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323,0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323,0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98 9 09 96040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323,0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323,0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98 9 09 96110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355,1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98 9 09 96110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355,1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355,1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350,5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350,5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350,5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98 9 09 96010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350,5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98 9 09 96010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350,5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350,5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1 040,5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1 040,5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1 040,5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1 040,5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1 040,5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3 454,6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3 050,3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3 454,6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3 050,3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3 454,6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3 050,3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284,0</w:t>
            </w:r>
          </w:p>
        </w:tc>
      </w:tr>
      <w:tr w:rsidR="00325868" w:rsidRPr="0002470E" w:rsidTr="0032586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284,0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75,0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75,0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Расчеты за услуги по начислению и сбору платы за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найм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145,0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145,0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145,0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Возврат средств в связи с нарушением условий соглашений о предоставлении субсидий местным бюджетам из бюджета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Возврат средств в связи с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недостижением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целевых показателей результативности использования субсидий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98 9 09 10300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734,2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722,6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734,2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722,6</w:t>
            </w:r>
          </w:p>
        </w:tc>
      </w:tr>
      <w:tr w:rsidR="00325868" w:rsidRPr="0002470E" w:rsidTr="00325868">
        <w:trPr>
          <w:trHeight w:val="1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98 9 09 10310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301,8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475,0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301,8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1 196,5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1 400,0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1 196,5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98 9 09 96030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325,4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325,4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98 9  09 96030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325,4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325,4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851,7</w:t>
            </w:r>
          </w:p>
        </w:tc>
      </w:tr>
      <w:tr w:rsidR="00325868" w:rsidRPr="0002470E" w:rsidTr="00325868">
        <w:trPr>
          <w:trHeight w:val="15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763,7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763,7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88,0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831,3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751,0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70,8</w:t>
            </w:r>
          </w:p>
        </w:tc>
      </w:tr>
      <w:tr w:rsidR="00325868" w:rsidRPr="0002470E" w:rsidTr="00325868">
        <w:trPr>
          <w:trHeight w:val="1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"Обеспечение безопасности  жизнедеятельности населения на территории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70,8</w:t>
            </w:r>
          </w:p>
        </w:tc>
      </w:tr>
      <w:tr w:rsidR="00325868" w:rsidRPr="0002470E" w:rsidTr="00325868">
        <w:trPr>
          <w:trHeight w:val="1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поселение"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70,8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70,8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Создание и развитие местной системы оповещения на территории МО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05 1 01 13050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05 1 01 13050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05 1 01 13060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05 1 01 13060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4,0</w:t>
            </w:r>
          </w:p>
        </w:tc>
      </w:tr>
      <w:tr w:rsidR="00325868" w:rsidRPr="0002470E" w:rsidTr="00325868">
        <w:trPr>
          <w:trHeight w:val="1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05 1 01 96100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46,9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05 1 01 96100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46,8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420,7</w:t>
            </w:r>
          </w:p>
        </w:tc>
      </w:tr>
      <w:tr w:rsidR="00325868" w:rsidRPr="0002470E" w:rsidTr="00325868">
        <w:trPr>
          <w:trHeight w:val="1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420,7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"Пожарная безопасность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 "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420,7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420,7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Организация осуществления мероприятий по предупреждению и тушению пожаров на территории поселения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05 2 01 13070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371,3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371,3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05 2 01 13070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371,3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371,3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Организация пожарно-профилактической работы на территории поселения (в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т.ч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>. добровольно-пожарные дружины)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05 2 01 13080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49,4</w:t>
            </w:r>
          </w:p>
        </w:tc>
      </w:tr>
      <w:tr w:rsidR="00325868" w:rsidRPr="0002470E" w:rsidTr="0032586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05 2 01 13080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49,4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339,2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259,4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339,2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259,4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98 9 09 00000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339,2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259,4</w:t>
            </w:r>
          </w:p>
        </w:tc>
      </w:tr>
      <w:tr w:rsidR="00325868" w:rsidRPr="0002470E" w:rsidTr="00325868">
        <w:trPr>
          <w:trHeight w:val="1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98 9 09 13490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339,2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259,4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98 9 09 13490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339,2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259,4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28 633,6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26 686,7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27 418,6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26 030,3</w:t>
            </w:r>
          </w:p>
        </w:tc>
      </w:tr>
      <w:tr w:rsidR="00325868" w:rsidRPr="0002470E" w:rsidTr="00325868">
        <w:trPr>
          <w:trHeight w:val="19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22 166,9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20 836,0</w:t>
            </w:r>
          </w:p>
        </w:tc>
      </w:tr>
      <w:tr w:rsidR="00325868" w:rsidRPr="0002470E" w:rsidTr="00325868">
        <w:trPr>
          <w:trHeight w:val="21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 муниципального  района  Ленинградской области"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21 616,9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20 286,0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Основное мероприятие "Поддержка улично-дорожной сети в черте населенных пунктов МО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21 616,9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20 286,0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Мероприятия по ремонту  дорог общего пользования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07 1 01 11480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583,3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07 1 01 11480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583,3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07 1 01 11490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8 868,2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7 542,7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07 1 01 11490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8 868,2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7 542,7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07 1 01 95010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2 261,3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2 261,3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07 1 01 95010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2 261,3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2 261,3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1 01 S0140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6 015,3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6 009,8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07 1 01 S0140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6 015,3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6 009,8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1 01 S4200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3 888,8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3 888,8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07 1 01 S4200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3 888,8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3 888,8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"Безопасность дорожного движения"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550,0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07 3 01 00000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07 3 01 14660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07 3 01 14660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550,0</w:t>
            </w:r>
          </w:p>
        </w:tc>
      </w:tr>
      <w:tr w:rsidR="00325868" w:rsidRPr="0002470E" w:rsidTr="00325868">
        <w:trPr>
          <w:trHeight w:val="19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4D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1 930,0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"Поддержка проектов инициатив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4D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1 930,0</w:t>
            </w:r>
          </w:p>
        </w:tc>
      </w:tr>
      <w:tr w:rsidR="00325868" w:rsidRPr="0002470E" w:rsidTr="00325868">
        <w:trPr>
          <w:trHeight w:val="2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4D 0 01 S4770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1 930,0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4D 0 01 S4770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1 930,0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1 930,0</w:t>
            </w:r>
          </w:p>
        </w:tc>
      </w:tr>
      <w:tr w:rsidR="00325868" w:rsidRPr="0002470E" w:rsidTr="00325868">
        <w:trPr>
          <w:trHeight w:val="1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"Содействие развитию части территории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г.п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. Мга, являющегося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административ-ным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центром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Ки-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ровского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4М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2 756,7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2 733,3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Основное мероприятие "Благоустройство в административном центре поселения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г.п.Мга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4М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2 756,7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2 733,3</w:t>
            </w:r>
          </w:p>
        </w:tc>
      </w:tr>
      <w:tr w:rsidR="00325868" w:rsidRPr="0002470E" w:rsidTr="00325868">
        <w:trPr>
          <w:trHeight w:val="19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4М 0 01 S4660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2 756,7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2 733,3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4М 0 01 S4660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2 756,7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2 733,3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531,0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531,0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Мероприятия по (капитальному ремонту) ремонту дорог общего пользования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98 9 09 11020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153,0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98 9 09 11020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153,0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153,0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Капитальный ремонт (ремонт) автомобильных дорог местного значения и искусственных сооружений на них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98 9 09 14090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277,7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277,7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98 9 09 14090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277,7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277,7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Проверка достоверности сметной документации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98 9 09 17370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16,0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98 9 09 17370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16,0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Мероприятия по профилактике, противодействию распространения и устранению последствий распространения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коронавирусной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инфекции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84,3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84,3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1 215,0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656,4</w:t>
            </w:r>
          </w:p>
        </w:tc>
      </w:tr>
      <w:tr w:rsidR="00325868" w:rsidRPr="0002470E" w:rsidTr="00325868">
        <w:trPr>
          <w:trHeight w:val="1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"Развитие субъектов малого и среднего предпринимательства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 Кировского муниципального района 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</w:tr>
      <w:tr w:rsidR="00325868" w:rsidRPr="0002470E" w:rsidTr="00325868">
        <w:trPr>
          <w:trHeight w:val="1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</w:tr>
      <w:tr w:rsidR="00325868" w:rsidRPr="0002470E" w:rsidTr="00325868">
        <w:trPr>
          <w:trHeight w:val="1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Информационная и консультационная поддержка субъектов малого предпринимательства, зарегистрированным и ведущим деятельность на территории МО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ГП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08 0 01 06440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08 0 01 06440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23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08 0 01 14890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08 0 01 14890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1 115,0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556,4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1 115,0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556,4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1 115,0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556,4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1 115,0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556,4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145 645,4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141 160,6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22 120,3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21 465,5</w:t>
            </w:r>
          </w:p>
        </w:tc>
      </w:tr>
      <w:tr w:rsidR="00325868" w:rsidRPr="0002470E" w:rsidTr="00325868">
        <w:trPr>
          <w:trHeight w:val="18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 xml:space="preserve">Муниципальная программа "Переселение граждан из аварийного жилищного фонда на территории муниципального образования </w:t>
      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79 0 00 00000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16 565,4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16 565,4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79 0 01 00000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2 461,9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2 461,9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Оплата  превышения  общей  расселяемой  площади аварийных  многоквартирных жилых домов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79 0 01 81020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424,3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424,3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79 0 01 81020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424,3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424,3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Ликвидация аварийного жилищного фонда на территории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79 0 01 S4860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2 037,6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2 037,6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79 0 01 S4860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2 037,6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2 037,6</w:t>
            </w:r>
          </w:p>
        </w:tc>
      </w:tr>
      <w:tr w:rsidR="00325868" w:rsidRPr="0002470E" w:rsidTr="00325868">
        <w:trPr>
          <w:trHeight w:val="90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79 0 F3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14 103,5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14 103,5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79 0 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9 449,4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9 449,4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79 0 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9 449,4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9 449,4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79 0 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3 948,9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3 949,0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79 0 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3 948,9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3 948,9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79 0 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705,2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79 0 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705,2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5 554,9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4 900,1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5 554,9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4 900,1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98 9 09 15000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2 592,7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1 937,9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98 9 09 15000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2 592,7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1 937,9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жилыми помещениями граждан, проживающих в аварийных многоквартирных домах, расположенных в зоне железнодорожного строительства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98 9 09 80400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2 962,2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2 962,2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98 9 09 80400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2 962,2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2 962,2</w:t>
            </w:r>
          </w:p>
        </w:tc>
      </w:tr>
      <w:tr w:rsidR="00325868" w:rsidRPr="0002470E" w:rsidTr="00325868">
        <w:trPr>
          <w:trHeight w:val="90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57 224,1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55 485,8</w:t>
            </w:r>
          </w:p>
        </w:tc>
      </w:tr>
      <w:tr w:rsidR="00325868" w:rsidRPr="0002470E" w:rsidTr="00325868">
        <w:trPr>
          <w:trHeight w:val="12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"Газоснабжение и газификация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852,7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09 0 01 15180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09 0 01 15180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"Строительство объектов газоснабжения"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852,7</w:t>
            </w:r>
          </w:p>
        </w:tc>
      </w:tr>
      <w:tr w:rsidR="00325868" w:rsidRPr="0002470E" w:rsidTr="00325868">
        <w:trPr>
          <w:trHeight w:val="1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09 0 02 S0200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852,7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852,7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09 0 02 S0200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852,7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852,7</w:t>
            </w:r>
          </w:p>
        </w:tc>
      </w:tr>
      <w:tr w:rsidR="00325868" w:rsidRPr="0002470E" w:rsidTr="00325868">
        <w:trPr>
          <w:trHeight w:val="1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«Обеспечение резервными источниками электроснабжения объектов жизнеобеспечения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4R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2 657,5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2 657,4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"Обеспечения бесперебойного электроснабжения газовой котельной"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4R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2 657,5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2 657,4</w:t>
            </w:r>
          </w:p>
        </w:tc>
      </w:tr>
      <w:tr w:rsidR="00325868" w:rsidRPr="0002470E" w:rsidTr="00325868">
        <w:trPr>
          <w:trHeight w:val="1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4R 0 01 S4270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2 657,5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2 657,4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4R 0 01 S4270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2 657,5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2 657,4</w:t>
            </w:r>
          </w:p>
        </w:tc>
      </w:tr>
      <w:tr w:rsidR="00325868" w:rsidRPr="0002470E" w:rsidTr="00325868">
        <w:trPr>
          <w:trHeight w:val="1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"Устойчивое развитие сельских территорий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4V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5 227,2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5 227,2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4V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5 227,2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5 227,2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4V 0 01 S0660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5 227,2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5 227,2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4V 0 01 S0660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5 227,2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5 227,2</w:t>
            </w:r>
          </w:p>
        </w:tc>
      </w:tr>
      <w:tr w:rsidR="00325868" w:rsidRPr="0002470E" w:rsidTr="00325868">
        <w:trPr>
          <w:trHeight w:val="1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"Проведение ремонтных работ на объектах коммунальной и инженерной инфраструктуры в муниципальном образовании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7Р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20 320,5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19 464,2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"Модернизация систем теплоснабжения в МО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7Р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13 091,7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12 235,3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7Р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13 091,7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12 235,3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7Р 1 01 15470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229,0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229,0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7Р 1 01 15470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229,0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229,0</w:t>
            </w:r>
          </w:p>
        </w:tc>
      </w:tr>
      <w:tr w:rsidR="00325868" w:rsidRPr="0002470E" w:rsidTr="00325868">
        <w:trPr>
          <w:trHeight w:val="92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7Р 1 01 S0160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12 862,7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12 006,3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7Р 1 01 S0160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12 862,7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12 006,3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7Р 1 01 S0180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7Р 1 01 S0180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"Модернизация систем водоснабжения в МО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7Р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"Мероприятия по ремонту объектов водоснабжения"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7Р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Капитальный ремонт системы водоснабжения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п.Старая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Малукса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7Р 2 01 16390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7Р 2 01 16390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Подпрограмма "Обращение с отходами"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7Р 3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7 228,8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7 228,8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Основное мероприятие "Создание системы обращения с отходами потребления на территории МО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7Р 3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7 228,8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7 228,8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7Р 3 01 S4790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7 228,8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7 228,8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7Р 3 01 S4790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7 228,8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7 228,8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28 166,2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27 284,4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28 166,2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27 284,4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Субсидии юридическим лицам на возмещение части затрат на мероприятия в области коммунального хозяйства в части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98 9 09 06080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900,0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98 9 09 06080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900,0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Субсидии на возмещение части фактических затрат (убытков) по теплоснабжению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98 9 09 06090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10 373,3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10 373,3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98 9 09 06090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10 373,3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10 373,3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Субсидии на формирование и (или) пополнение уставного фонда муниципальным унитарным предприятиям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98 9 09 06140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5 500,0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98 9 09 06140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5 500,0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5 500,0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98 9 09 06300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4 719,0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3 958,5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98 9 09 06300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4 719,0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3 958,5</w:t>
            </w:r>
          </w:p>
        </w:tc>
      </w:tr>
      <w:tr w:rsidR="00325868" w:rsidRPr="0002470E" w:rsidTr="00325868">
        <w:trPr>
          <w:trHeight w:val="1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Субсидии юридическим лицам  на возмещение затрат с целью погашения кредиторской задолженности и восстановления платежеспособности предприятию в сфере оказания услуг по теплоснабжению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98 9 09 06720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4 970,0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4 970,0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98 9 09 06720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4 970,0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4 970,0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98 9 09 15500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1 703,9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1 582,5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98 9 09 15500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1 703,9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1 582,5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54 048,9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52 710,9</w:t>
            </w:r>
          </w:p>
        </w:tc>
      </w:tr>
      <w:tr w:rsidR="00325868" w:rsidRPr="0002470E" w:rsidTr="00325868">
        <w:trPr>
          <w:trHeight w:val="129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"Формирование комфортной городской среды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1М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21 786,2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21 786,2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"Благоустройство дворовых территорий в населенных пунктах МО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1М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7 380,0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7 380,0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"Благоустройство дворовых территорий"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1М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7 380,0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7 380,0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1М 1 01 S4750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7 380,0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7 380,0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1М 1 01 S4750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7 380,0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7 380,0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1М 1 F2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1М 1 F2 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1М 1 F2 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"Благоустройство общественных территорий в населенных пунктах МО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1М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14 406,2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14 406,2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1М 2 F2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14 406,2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14 406,2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1М 2 F2 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14 406,2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14 406,2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1М 2 F2 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14 406,2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14 406,2</w:t>
            </w:r>
          </w:p>
        </w:tc>
      </w:tr>
      <w:tr w:rsidR="00325868" w:rsidRPr="0002470E" w:rsidTr="00325868">
        <w:trPr>
          <w:trHeight w:val="14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4D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870,0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"Поддержка проектов инициатив граждан"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4D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870,0</w:t>
            </w:r>
          </w:p>
        </w:tc>
      </w:tr>
      <w:tr w:rsidR="00325868" w:rsidRPr="0002470E" w:rsidTr="00325868">
        <w:trPr>
          <w:trHeight w:val="145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4D 0 01 S4770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870,0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4D 0 01 S4770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870,0</w:t>
            </w:r>
          </w:p>
        </w:tc>
      </w:tr>
      <w:tr w:rsidR="00325868" w:rsidRPr="0002470E" w:rsidTr="00325868">
        <w:trPr>
          <w:trHeight w:val="15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Муниципальная программа "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Грантовая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поддержка местных инициатив граждан, проживающих в сельских населенных пунктах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4Z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1 660,3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1 350,0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Основное мероприятие "Создание и обустройство спортивного комплекса в д.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Сологубовка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4Z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1 660,3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1 350,0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устойчивого развития сельских территорий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4Z 0 01 S5670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4Z 0 01 S5670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4Z 0 01 R5670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4Z 0 01 R5670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4Z 0 01 L5760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1 660,3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1 350,0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4Z 0 01 L5760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1 660,3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1 350,0</w:t>
            </w:r>
          </w:p>
        </w:tc>
      </w:tr>
      <w:tr w:rsidR="00325868" w:rsidRPr="0002470E" w:rsidTr="00325868">
        <w:trPr>
          <w:trHeight w:val="1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28 361,6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27 449,5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28 361,6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27 449,5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78 0 01 06180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8 183,2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8 183,2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78 0 01 06180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8 183,2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8 183,2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уличное освещение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78 0 01 15310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7 607,6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6 855,9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78 0 01 15310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7 607,0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6 855,3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78 0 01 15310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0,5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озеленение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78 0 01 15320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616,7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616,7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78 0 01 15320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616,7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616,7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78 0 01 15340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733,0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633,3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78 0 01 15340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733,0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633,3</w:t>
            </w:r>
          </w:p>
        </w:tc>
      </w:tr>
      <w:tr w:rsidR="00325868" w:rsidRPr="0002470E" w:rsidTr="00325868">
        <w:trPr>
          <w:trHeight w:val="122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78 0 01 15350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9 721,1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9 660,5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78 0 01 15350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9 721,1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9 660,5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78 0 01 15360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78 0 01 15360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01 S4840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1 500,0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78 0 01 S4840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1 500,0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1 500,0</w:t>
            </w:r>
          </w:p>
        </w:tc>
      </w:tr>
      <w:tr w:rsidR="00325868" w:rsidRPr="0002470E" w:rsidTr="00325868">
        <w:trPr>
          <w:trHeight w:val="12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7М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82,1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7М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82,1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Мероприятия по борьбе с борщевиком Сосновского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7М 0 01 14670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7М 0 01 14670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8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7М 0 01 S4310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82,1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7М 0 01 S4310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82,1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1288,7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1 173,1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1288,7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1 173,1</w:t>
            </w:r>
          </w:p>
        </w:tc>
      </w:tr>
      <w:tr w:rsidR="00325868" w:rsidRPr="0002470E" w:rsidTr="00325868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98 9 09 15350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827,5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815,2</w:t>
            </w:r>
          </w:p>
        </w:tc>
      </w:tr>
      <w:tr w:rsidR="00325868" w:rsidRPr="0002470E" w:rsidTr="00325868">
        <w:trPr>
          <w:trHeight w:val="45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98 9 09 15350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827,5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815,2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98 9 09 16270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430,0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326,7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98 9 09 16270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326,7</w:t>
            </w:r>
          </w:p>
        </w:tc>
      </w:tr>
      <w:tr w:rsidR="00325868" w:rsidRPr="0002470E" w:rsidTr="00325868">
        <w:trPr>
          <w:trHeight w:val="8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Мероприятия по профилактике, противодействию распространения и устранению последствий распространения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коронавирусной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инфекции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31,2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31,2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31,2</w:t>
            </w:r>
          </w:p>
        </w:tc>
      </w:tr>
      <w:tr w:rsidR="00325868" w:rsidRPr="0002470E" w:rsidTr="00325868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12252,1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11 498,4</w:t>
            </w:r>
          </w:p>
        </w:tc>
      </w:tr>
      <w:tr w:rsidR="00325868" w:rsidRPr="0002470E" w:rsidTr="00325868">
        <w:trPr>
          <w:trHeight w:val="13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"Жилищно-коммунальное хозяйство и техническое обеспечение на территории 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87 0 00 00000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12252,1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11 498,4</w:t>
            </w:r>
          </w:p>
        </w:tc>
      </w:tr>
      <w:tr w:rsidR="00325868" w:rsidRPr="0002470E" w:rsidTr="00325868">
        <w:trPr>
          <w:trHeight w:val="6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87 0 01 00000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12252,1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11 498,4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87 0 01 00240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12252,1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11 498,4</w:t>
            </w:r>
          </w:p>
        </w:tc>
      </w:tr>
      <w:tr w:rsidR="00325868" w:rsidRPr="0002470E" w:rsidTr="00325868">
        <w:trPr>
          <w:trHeight w:val="10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87 0 01 00240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9 605,0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9 281,6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87 0 01 00240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2 417,1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2 066,3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87 0 01 00240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150,5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</w:tr>
      <w:tr w:rsidR="00325868" w:rsidRPr="0002470E" w:rsidTr="00325868">
        <w:trPr>
          <w:trHeight w:val="10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"Благоустройство и содержание территории и объектов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</w:tr>
      <w:tr w:rsidR="00325868" w:rsidRPr="0002470E" w:rsidTr="00325868">
        <w:trPr>
          <w:trHeight w:val="53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"Организация мероприятий с сфере обращения с отходами"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78 0 02 S4880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78 0 02 S4880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30,0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99,3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99,3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99,3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99,3</w:t>
            </w:r>
          </w:p>
        </w:tc>
      </w:tr>
      <w:tr w:rsidR="00325868" w:rsidRPr="0002470E" w:rsidTr="00325868">
        <w:trPr>
          <w:trHeight w:val="93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98 9 09 06070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99,3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98 9 09 06070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99,3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99,3</w:t>
            </w:r>
          </w:p>
        </w:tc>
      </w:tr>
      <w:tr w:rsidR="00325868" w:rsidRPr="0002470E" w:rsidTr="0032586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41 232,9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37 474,7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40 152,1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36 752,5</w:t>
            </w:r>
          </w:p>
        </w:tc>
      </w:tr>
      <w:tr w:rsidR="00325868" w:rsidRPr="0002470E" w:rsidTr="00325868">
        <w:trPr>
          <w:trHeight w:val="9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спорта в муниципальном образовании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40 152,1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36 752,5</w:t>
            </w:r>
          </w:p>
        </w:tc>
      </w:tr>
      <w:tr w:rsidR="00325868" w:rsidRPr="0002470E" w:rsidTr="00325868">
        <w:trPr>
          <w:trHeight w:val="10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40 152,1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36 752,5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40 152,1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36 752,5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10 1 01 00240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16 641,0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15 081,1</w:t>
            </w:r>
          </w:p>
        </w:tc>
      </w:tr>
      <w:tr w:rsidR="00325868" w:rsidRPr="0002470E" w:rsidTr="00325868">
        <w:trPr>
          <w:trHeight w:val="10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10 1 01 00240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10 035,4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9 860,6</w:t>
            </w:r>
          </w:p>
        </w:tc>
      </w:tr>
      <w:tr w:rsidR="00325868" w:rsidRPr="0002470E" w:rsidTr="00325868">
        <w:trPr>
          <w:trHeight w:val="5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10 1 01 00240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6 486,6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5 159,6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10 1 01 00240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119,0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60,9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Обеспечение пожарной безопасности МКУК "КДЦ МГА"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10 1 01 11410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264,4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219,1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10 1 01 11410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264,4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219,1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Капитальный ремонт (ремонт) объекта культуры городского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10 1 01 12550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649,4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649,4</w:t>
            </w:r>
          </w:p>
        </w:tc>
      </w:tr>
      <w:tr w:rsidR="00325868" w:rsidRPr="0002470E" w:rsidTr="00325868">
        <w:trPr>
          <w:trHeight w:val="6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10 1 01 12550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649,4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649,4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Реконструкция клуба в п. Старая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Малукса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10 1 01 81000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10 1 01 81000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5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01 S0350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S0350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01 S0360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11 002,8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11 002,8</w:t>
            </w:r>
          </w:p>
        </w:tc>
      </w:tr>
      <w:tr w:rsidR="00325868" w:rsidRPr="0002470E" w:rsidTr="00325868">
        <w:trPr>
          <w:trHeight w:val="126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S0360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11 002,8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11 002,8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Мероприятия по капитальному ремонту объектов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01 S0670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11 413,4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9 621,0</w:t>
            </w:r>
          </w:p>
        </w:tc>
      </w:tr>
      <w:tr w:rsidR="00325868" w:rsidRPr="0002470E" w:rsidTr="00325868">
        <w:trPr>
          <w:trHeight w:val="59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S0670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11 413,4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9 621,0</w:t>
            </w:r>
          </w:p>
        </w:tc>
      </w:tr>
      <w:tr w:rsidR="00325868" w:rsidRPr="0002470E" w:rsidTr="00325868">
        <w:trPr>
          <w:trHeight w:val="9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Государственная поддержка отрасли культуры (Поддержка коллективов самодеятельного народного творчества, имеющих звание "народный" и "образцовый" 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01 S5194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181,1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179,1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01 S5194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181,1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179,1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1 080,8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722,3</w:t>
            </w:r>
          </w:p>
        </w:tc>
      </w:tr>
      <w:tr w:rsidR="00325868" w:rsidRPr="0002470E" w:rsidTr="00325868">
        <w:trPr>
          <w:trHeight w:val="1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спорта в муниципальном образовании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10 0 00  00000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930,8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577,5</w:t>
            </w:r>
          </w:p>
        </w:tc>
      </w:tr>
      <w:tr w:rsidR="00325868" w:rsidRPr="0002470E" w:rsidTr="00325868">
        <w:trPr>
          <w:trHeight w:val="9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"Развитие культуры в муниципальном образовании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930,8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577,5</w:t>
            </w:r>
          </w:p>
        </w:tc>
      </w:tr>
      <w:tr w:rsidR="00325868" w:rsidRPr="0002470E" w:rsidTr="00325868">
        <w:trPr>
          <w:trHeight w:val="5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10 1 02 00000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930,8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577,5</w:t>
            </w:r>
          </w:p>
        </w:tc>
      </w:tr>
      <w:tr w:rsidR="00325868" w:rsidRPr="0002470E" w:rsidTr="00325868">
        <w:trPr>
          <w:trHeight w:val="7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10 1 02 11460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225,6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85,5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10 1 02 11460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225,6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85,5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10 1 02 11470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705,2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492,0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10 1 02 11470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705,2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492,0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144,8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144,8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98 9 09 11450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144,8</w:t>
            </w:r>
          </w:p>
        </w:tc>
      </w:tr>
      <w:tr w:rsidR="00325868" w:rsidRPr="0002470E" w:rsidTr="00325868">
        <w:trPr>
          <w:trHeight w:val="4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98 9 09 11450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144,8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2512,6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2 512,6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2512,6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2 512,6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2512,6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2 512,6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2512,6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2 512,6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98 9 09 03080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2512,6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2 512,6</w:t>
            </w:r>
          </w:p>
        </w:tc>
      </w:tr>
      <w:tr w:rsidR="00325868" w:rsidRPr="0002470E" w:rsidTr="0032586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98 9 09 03080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2512,6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2 512,6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381,1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Массовый 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381,1</w:t>
            </w:r>
          </w:p>
        </w:tc>
      </w:tr>
      <w:tr w:rsidR="00325868" w:rsidRPr="0002470E" w:rsidTr="00325868">
        <w:trPr>
          <w:trHeight w:val="9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Муниципальная программа "Развитие культуры, физической культуры и спорта в муниципальном образовании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381,1</w:t>
            </w:r>
          </w:p>
        </w:tc>
      </w:tr>
      <w:tr w:rsidR="00325868" w:rsidRPr="0002470E" w:rsidTr="00325868">
        <w:trPr>
          <w:trHeight w:val="9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10 2 00 00000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381,1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10 2 01 00000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381,1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10 2 01 11750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296,0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246,3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10 2 01 11750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296,0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246,3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10 2 01 11760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154,0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134,8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10 2 01 11760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154,0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134,8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28,3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28,3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28,3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28,3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28,3</w:t>
            </w:r>
          </w:p>
        </w:tc>
      </w:tr>
      <w:tr w:rsidR="00325868" w:rsidRPr="0002470E" w:rsidTr="0032586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700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28,3</w:t>
            </w:r>
          </w:p>
        </w:tc>
      </w:tr>
      <w:tr w:rsidR="00325868" w:rsidRPr="0002470E" w:rsidTr="00325868">
        <w:trPr>
          <w:trHeight w:val="8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cовет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депутатов муниципального образования </w:t>
            </w:r>
            <w:proofErr w:type="spellStart"/>
            <w:r w:rsidRPr="0002470E">
              <w:rPr>
                <w:b/>
                <w:bCs/>
                <w:iCs/>
                <w:sz w:val="16"/>
                <w:szCs w:val="16"/>
              </w:rPr>
              <w:t>Мгинское</w:t>
            </w:r>
            <w:proofErr w:type="spellEnd"/>
            <w:r w:rsidRPr="0002470E">
              <w:rPr>
                <w:b/>
                <w:bCs/>
                <w:iCs/>
                <w:sz w:val="16"/>
                <w:szCs w:val="16"/>
              </w:rPr>
              <w:t xml:space="preserve"> городское поселение  Кировского муниципального района Ленинградской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3 098,0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3 063,2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3 098,0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3 063,2</w:t>
            </w:r>
          </w:p>
        </w:tc>
      </w:tr>
      <w:tr w:rsidR="00325868" w:rsidRPr="0002470E" w:rsidTr="00325868">
        <w:trPr>
          <w:trHeight w:val="85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1 987,0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1 985,8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1 987,0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1 985,8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67 1 09 00000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1 987,0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1 985,8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67 1 09 00210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1 987,0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1 98</w:t>
            </w:r>
            <w:bookmarkStart w:id="0" w:name="_GoBack"/>
            <w:bookmarkEnd w:id="0"/>
            <w:r w:rsidRPr="0002470E">
              <w:rPr>
                <w:b/>
                <w:bCs/>
                <w:iCs/>
                <w:sz w:val="16"/>
                <w:szCs w:val="16"/>
              </w:rPr>
              <w:t>5,8</w:t>
            </w:r>
          </w:p>
        </w:tc>
      </w:tr>
      <w:tr w:rsidR="00325868" w:rsidRPr="0002470E" w:rsidTr="00325868">
        <w:trPr>
          <w:trHeight w:val="12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67 1 09 00210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1 987,0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1 985,8</w:t>
            </w:r>
          </w:p>
        </w:tc>
      </w:tr>
      <w:tr w:rsidR="00325868" w:rsidRPr="0002470E" w:rsidTr="00325868">
        <w:trPr>
          <w:trHeight w:val="9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1 089,5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1 056,7</w:t>
            </w:r>
          </w:p>
        </w:tc>
      </w:tr>
      <w:tr w:rsidR="00325868" w:rsidRPr="0002470E" w:rsidTr="00325868">
        <w:trPr>
          <w:trHeight w:val="64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67 3 09 00000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940,9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908,1</w:t>
            </w:r>
          </w:p>
        </w:tc>
      </w:tr>
      <w:tr w:rsidR="00325868" w:rsidRPr="0002470E" w:rsidTr="00325868">
        <w:trPr>
          <w:trHeight w:val="1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67 3 09 00220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495,1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479,0</w:t>
            </w:r>
          </w:p>
        </w:tc>
      </w:tr>
      <w:tr w:rsidR="00325868" w:rsidRPr="0002470E" w:rsidTr="00325868">
        <w:trPr>
          <w:trHeight w:val="1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67 3 09 00220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495,1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479,0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67 3 09 00230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445,8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429,1</w:t>
            </w:r>
          </w:p>
        </w:tc>
      </w:tr>
      <w:tr w:rsidR="00325868" w:rsidRPr="0002470E" w:rsidTr="00325868">
        <w:trPr>
          <w:trHeight w:val="11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67 3 09 00230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325868" w:rsidRPr="0002470E" w:rsidTr="00325868">
        <w:trPr>
          <w:trHeight w:val="6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67 3 09 00230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414,9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398,2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67 3 09 00230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30,9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30,9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148,6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148,6</w:t>
            </w:r>
          </w:p>
        </w:tc>
      </w:tr>
      <w:tr w:rsidR="00325868" w:rsidRPr="0002470E" w:rsidTr="00325868">
        <w:trPr>
          <w:trHeight w:val="8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98 9 09 96090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148,6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98 9 09 96090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148,6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148,6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20,7</w:t>
            </w:r>
          </w:p>
        </w:tc>
      </w:tr>
      <w:tr w:rsidR="00325868" w:rsidRPr="0002470E" w:rsidTr="00325868">
        <w:trPr>
          <w:trHeight w:val="4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20,7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20,7</w:t>
            </w:r>
          </w:p>
        </w:tc>
      </w:tr>
      <w:tr w:rsidR="00325868" w:rsidRPr="0002470E" w:rsidTr="00325868">
        <w:trPr>
          <w:trHeight w:val="9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98 9 09 10040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20,7</w:t>
            </w:r>
          </w:p>
        </w:tc>
      </w:tr>
      <w:tr w:rsidR="00325868" w:rsidRPr="0002470E" w:rsidTr="00325868">
        <w:trPr>
          <w:trHeight w:val="4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98 9 09 10040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21,5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20,7</w:t>
            </w:r>
          </w:p>
        </w:tc>
      </w:tr>
      <w:tr w:rsidR="00325868" w:rsidRPr="0002470E" w:rsidTr="00325868">
        <w:trPr>
          <w:trHeight w:val="2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16"/>
                <w:szCs w:val="16"/>
              </w:rPr>
            </w:pPr>
            <w:r w:rsidRPr="0002470E"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6"/>
                <w:szCs w:val="16"/>
              </w:rPr>
            </w:pPr>
            <w:r w:rsidRPr="0002470E">
              <w:rPr>
                <w:b/>
                <w:bCs/>
                <w:sz w:val="16"/>
                <w:szCs w:val="16"/>
              </w:rPr>
              <w:t>244 908,0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868" w:rsidRPr="0002470E" w:rsidRDefault="00325868" w:rsidP="000B535A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iCs/>
                <w:sz w:val="16"/>
                <w:szCs w:val="16"/>
              </w:rPr>
            </w:pPr>
            <w:r w:rsidRPr="0002470E">
              <w:rPr>
                <w:b/>
                <w:bCs/>
                <w:iCs/>
                <w:sz w:val="16"/>
                <w:szCs w:val="16"/>
              </w:rPr>
              <w:t>232 757,6</w:t>
            </w:r>
          </w:p>
        </w:tc>
      </w:tr>
    </w:tbl>
    <w:p w:rsidR="006821B1" w:rsidRDefault="006821B1"/>
    <w:sectPr w:rsidR="0068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3" w15:restartNumberingAfterBreak="0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4" w15:restartNumberingAfterBreak="0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5" w15:restartNumberingAfterBreak="0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28"/>
  </w:num>
  <w:num w:numId="5">
    <w:abstractNumId w:val="13"/>
  </w:num>
  <w:num w:numId="6">
    <w:abstractNumId w:val="30"/>
  </w:num>
  <w:num w:numId="7">
    <w:abstractNumId w:val="11"/>
  </w:num>
  <w:num w:numId="8">
    <w:abstractNumId w:val="32"/>
  </w:num>
  <w:num w:numId="9">
    <w:abstractNumId w:val="35"/>
  </w:num>
  <w:num w:numId="10">
    <w:abstractNumId w:val="13"/>
    <w:lvlOverride w:ilvl="0">
      <w:startOverride w:val="1"/>
    </w:lvlOverride>
  </w:num>
  <w:num w:numId="11">
    <w:abstractNumId w:val="11"/>
    <w:lvlOverride w:ilvl="0">
      <w:startOverride w:val="5"/>
    </w:lvlOverride>
  </w:num>
  <w:num w:numId="12">
    <w:abstractNumId w:val="30"/>
    <w:lvlOverride w:ilvl="0"/>
  </w:num>
  <w:num w:numId="13">
    <w:abstractNumId w:val="32"/>
    <w:lvlOverride w:ilvl="0">
      <w:startOverride w:val="1"/>
    </w:lvlOverride>
  </w:num>
  <w:num w:numId="14">
    <w:abstractNumId w:val="35"/>
    <w:lvlOverride w:ilvl="0">
      <w:startOverride w:val="8"/>
    </w:lvlOverride>
  </w:num>
  <w:num w:numId="15">
    <w:abstractNumId w:val="36"/>
  </w:num>
  <w:num w:numId="16">
    <w:abstractNumId w:val="22"/>
  </w:num>
  <w:num w:numId="17">
    <w:abstractNumId w:val="10"/>
  </w:num>
  <w:num w:numId="18">
    <w:abstractNumId w:val="19"/>
  </w:num>
  <w:num w:numId="19">
    <w:abstractNumId w:val="7"/>
  </w:num>
  <w:num w:numId="20">
    <w:abstractNumId w:val="25"/>
  </w:num>
  <w:num w:numId="21">
    <w:abstractNumId w:val="9"/>
  </w:num>
  <w:num w:numId="22">
    <w:abstractNumId w:val="37"/>
  </w:num>
  <w:num w:numId="23">
    <w:abstractNumId w:val="5"/>
  </w:num>
  <w:num w:numId="24">
    <w:abstractNumId w:val="27"/>
  </w:num>
  <w:num w:numId="25">
    <w:abstractNumId w:val="3"/>
  </w:num>
  <w:num w:numId="26">
    <w:abstractNumId w:val="1"/>
  </w:num>
  <w:num w:numId="27">
    <w:abstractNumId w:val="34"/>
  </w:num>
  <w:num w:numId="28">
    <w:abstractNumId w:val="20"/>
  </w:num>
  <w:num w:numId="29">
    <w:abstractNumId w:val="26"/>
  </w:num>
  <w:num w:numId="30">
    <w:abstractNumId w:val="0"/>
  </w:num>
  <w:num w:numId="31">
    <w:abstractNumId w:val="33"/>
  </w:num>
  <w:num w:numId="32">
    <w:abstractNumId w:val="4"/>
  </w:num>
  <w:num w:numId="33">
    <w:abstractNumId w:val="16"/>
  </w:num>
  <w:num w:numId="34">
    <w:abstractNumId w:val="17"/>
  </w:num>
  <w:num w:numId="35">
    <w:abstractNumId w:val="31"/>
  </w:num>
  <w:num w:numId="36">
    <w:abstractNumId w:val="14"/>
  </w:num>
  <w:num w:numId="37">
    <w:abstractNumId w:val="12"/>
  </w:num>
  <w:num w:numId="38">
    <w:abstractNumId w:val="15"/>
  </w:num>
  <w:num w:numId="39">
    <w:abstractNumId w:val="23"/>
  </w:num>
  <w:num w:numId="40">
    <w:abstractNumId w:val="24"/>
  </w:num>
  <w:num w:numId="41">
    <w:abstractNumId w:val="8"/>
  </w:num>
  <w:num w:numId="42">
    <w:abstractNumId w:val="2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68"/>
    <w:rsid w:val="00325868"/>
    <w:rsid w:val="006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3D5E-3247-41BB-BCE2-F7D82A9E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6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868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325868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25868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qFormat/>
    <w:rsid w:val="00325868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325868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5868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325868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86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5868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258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58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258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58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25868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paragraph" w:customStyle="1" w:styleId="a3">
    <w:name w:val=" Знак"/>
    <w:basedOn w:val="a"/>
    <w:rsid w:val="0032586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table" w:styleId="a4">
    <w:name w:val="Table Grid"/>
    <w:basedOn w:val="a1"/>
    <w:rsid w:val="0032586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25868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3258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325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58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258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5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325868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rsid w:val="0032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25868"/>
  </w:style>
  <w:style w:type="paragraph" w:styleId="aa">
    <w:name w:val="Body Text Indent"/>
    <w:basedOn w:val="a"/>
    <w:link w:val="ab"/>
    <w:rsid w:val="00325868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character" w:customStyle="1" w:styleId="ab">
    <w:name w:val="Основной текст с отступом Знак"/>
    <w:basedOn w:val="a0"/>
    <w:link w:val="aa"/>
    <w:rsid w:val="003258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325868"/>
    <w:pPr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34">
    <w:name w:val="Основной текст 3 Знак"/>
    <w:basedOn w:val="a0"/>
    <w:link w:val="33"/>
    <w:rsid w:val="0032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25868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32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325868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3258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22">
    <w:name w:val="xl22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325868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e">
    <w:basedOn w:val="a"/>
    <w:next w:val="af"/>
    <w:qFormat/>
    <w:rsid w:val="00325868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f0">
    <w:name w:val="Hyperlink"/>
    <w:uiPriority w:val="99"/>
    <w:rsid w:val="00325868"/>
    <w:rPr>
      <w:color w:val="0000FF"/>
      <w:u w:val="single"/>
    </w:rPr>
  </w:style>
  <w:style w:type="character" w:styleId="af1">
    <w:name w:val="FollowedHyperlink"/>
    <w:uiPriority w:val="99"/>
    <w:rsid w:val="00325868"/>
    <w:rPr>
      <w:color w:val="800080"/>
      <w:u w:val="single"/>
    </w:rPr>
  </w:style>
  <w:style w:type="paragraph" w:styleId="af2">
    <w:name w:val="Balloon Text"/>
    <w:basedOn w:val="a"/>
    <w:link w:val="af3"/>
    <w:semiHidden/>
    <w:rsid w:val="003258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258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3258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7">
    <w:name w:val="xl67"/>
    <w:basedOn w:val="a"/>
    <w:rsid w:val="00325868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25868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25868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325868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325868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25868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i/>
      <w:iCs/>
      <w:sz w:val="16"/>
      <w:szCs w:val="16"/>
    </w:rPr>
  </w:style>
  <w:style w:type="paragraph" w:customStyle="1" w:styleId="xl73">
    <w:name w:val="xl73"/>
    <w:basedOn w:val="a"/>
    <w:rsid w:val="00325868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i/>
      <w:iCs/>
      <w:sz w:val="16"/>
      <w:szCs w:val="16"/>
    </w:rPr>
  </w:style>
  <w:style w:type="paragraph" w:customStyle="1" w:styleId="xl74">
    <w:name w:val="xl74"/>
    <w:basedOn w:val="a"/>
    <w:rsid w:val="0032586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32586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i/>
      <w:iCs/>
      <w:sz w:val="16"/>
      <w:szCs w:val="16"/>
    </w:rPr>
  </w:style>
  <w:style w:type="paragraph" w:customStyle="1" w:styleId="xl76">
    <w:name w:val="xl76"/>
    <w:basedOn w:val="a"/>
    <w:rsid w:val="00325868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325868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32586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325868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325868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325868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32586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3258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325868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325868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86">
    <w:name w:val="xl86"/>
    <w:basedOn w:val="a"/>
    <w:rsid w:val="00325868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325868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89">
    <w:name w:val="xl89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90">
    <w:name w:val="xl90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91">
    <w:name w:val="xl91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92">
    <w:name w:val="xl92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96">
    <w:name w:val="xl96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97">
    <w:name w:val="xl97"/>
    <w:basedOn w:val="a"/>
    <w:rsid w:val="00325868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98">
    <w:name w:val="xl98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99">
    <w:name w:val="xl99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00">
    <w:name w:val="xl100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01">
    <w:name w:val="xl101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02">
    <w:name w:val="xl102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03">
    <w:name w:val="xl103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04">
    <w:name w:val="xl104"/>
    <w:basedOn w:val="a"/>
    <w:rsid w:val="00325868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325868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06">
    <w:name w:val="xl106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07">
    <w:name w:val="xl107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08">
    <w:name w:val="xl108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6"/>
      <w:szCs w:val="16"/>
    </w:rPr>
  </w:style>
  <w:style w:type="paragraph" w:customStyle="1" w:styleId="xl110">
    <w:name w:val="xl110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6"/>
      <w:szCs w:val="16"/>
    </w:rPr>
  </w:style>
  <w:style w:type="paragraph" w:customStyle="1" w:styleId="xl111">
    <w:name w:val="xl111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14">
    <w:name w:val="xl114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6"/>
      <w:szCs w:val="16"/>
    </w:rPr>
  </w:style>
  <w:style w:type="paragraph" w:customStyle="1" w:styleId="xl115">
    <w:name w:val="xl115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17">
    <w:name w:val="xl117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18">
    <w:name w:val="xl118"/>
    <w:basedOn w:val="a"/>
    <w:rsid w:val="00325868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19">
    <w:name w:val="xl119"/>
    <w:basedOn w:val="a"/>
    <w:rsid w:val="00325868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325868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21">
    <w:name w:val="xl121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6"/>
      <w:szCs w:val="16"/>
    </w:rPr>
  </w:style>
  <w:style w:type="paragraph" w:customStyle="1" w:styleId="xl122">
    <w:name w:val="xl122"/>
    <w:basedOn w:val="a"/>
    <w:rsid w:val="00325868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23">
    <w:name w:val="xl123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125">
    <w:name w:val="xl125"/>
    <w:basedOn w:val="a"/>
    <w:rsid w:val="00325868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325868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27">
    <w:name w:val="xl127"/>
    <w:basedOn w:val="a"/>
    <w:rsid w:val="00325868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28">
    <w:name w:val="xl128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325868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30">
    <w:name w:val="xl130"/>
    <w:basedOn w:val="a"/>
    <w:rsid w:val="00325868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31">
    <w:name w:val="xl131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32">
    <w:name w:val="xl132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33">
    <w:name w:val="xl133"/>
    <w:basedOn w:val="a"/>
    <w:rsid w:val="00325868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134">
    <w:name w:val="xl134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35">
    <w:name w:val="xl135"/>
    <w:basedOn w:val="a"/>
    <w:rsid w:val="00325868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36">
    <w:name w:val="xl136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6"/>
      <w:szCs w:val="16"/>
    </w:rPr>
  </w:style>
  <w:style w:type="paragraph" w:customStyle="1" w:styleId="xl137">
    <w:name w:val="xl137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325868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325868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43">
    <w:name w:val="xl143"/>
    <w:basedOn w:val="a"/>
    <w:rsid w:val="00325868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45">
    <w:name w:val="xl145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46">
    <w:name w:val="xl146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47">
    <w:name w:val="xl147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48">
    <w:name w:val="xl148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149">
    <w:name w:val="xl149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50">
    <w:name w:val="xl150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325868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325868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57">
    <w:name w:val="xl157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325868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59">
    <w:name w:val="xl159"/>
    <w:basedOn w:val="a"/>
    <w:rsid w:val="00325868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6"/>
      <w:szCs w:val="16"/>
    </w:rPr>
  </w:style>
  <w:style w:type="paragraph" w:customStyle="1" w:styleId="xl160">
    <w:name w:val="xl160"/>
    <w:basedOn w:val="a"/>
    <w:rsid w:val="00325868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6"/>
      <w:szCs w:val="16"/>
    </w:rPr>
  </w:style>
  <w:style w:type="paragraph" w:customStyle="1" w:styleId="xl161">
    <w:name w:val="xl161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6"/>
      <w:szCs w:val="16"/>
    </w:rPr>
  </w:style>
  <w:style w:type="paragraph" w:customStyle="1" w:styleId="xl162">
    <w:name w:val="xl162"/>
    <w:basedOn w:val="a"/>
    <w:rsid w:val="00325868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325868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325868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6"/>
      <w:szCs w:val="16"/>
    </w:rPr>
  </w:style>
  <w:style w:type="paragraph" w:customStyle="1" w:styleId="xl165">
    <w:name w:val="xl165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66">
    <w:name w:val="xl166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167">
    <w:name w:val="xl167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68">
    <w:name w:val="xl168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69">
    <w:name w:val="xl169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70">
    <w:name w:val="xl170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6"/>
      <w:szCs w:val="16"/>
    </w:rPr>
  </w:style>
  <w:style w:type="paragraph" w:customStyle="1" w:styleId="xl171">
    <w:name w:val="xl171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72">
    <w:name w:val="xl172"/>
    <w:basedOn w:val="a"/>
    <w:rsid w:val="00325868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73">
    <w:name w:val="xl173"/>
    <w:basedOn w:val="a"/>
    <w:rsid w:val="00325868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74">
    <w:name w:val="xl174"/>
    <w:basedOn w:val="a"/>
    <w:rsid w:val="0032586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75">
    <w:name w:val="xl175"/>
    <w:basedOn w:val="a"/>
    <w:rsid w:val="0032586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76">
    <w:name w:val="xl176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6"/>
      <w:szCs w:val="16"/>
    </w:rPr>
  </w:style>
  <w:style w:type="paragraph" w:customStyle="1" w:styleId="xl177">
    <w:name w:val="xl177"/>
    <w:basedOn w:val="a"/>
    <w:rsid w:val="003258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78">
    <w:name w:val="xl178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79">
    <w:name w:val="xl179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80">
    <w:name w:val="xl180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81">
    <w:name w:val="xl181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82">
    <w:name w:val="xl182"/>
    <w:basedOn w:val="a"/>
    <w:rsid w:val="00325868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a"/>
    <w:rsid w:val="00325868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a"/>
    <w:rsid w:val="00325868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85">
    <w:name w:val="xl185"/>
    <w:basedOn w:val="a"/>
    <w:rsid w:val="00325868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86">
    <w:name w:val="xl186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87">
    <w:name w:val="xl187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188">
    <w:name w:val="xl188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89">
    <w:name w:val="xl189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190">
    <w:name w:val="xl190"/>
    <w:basedOn w:val="a"/>
    <w:rsid w:val="00325868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91">
    <w:name w:val="xl191"/>
    <w:basedOn w:val="a"/>
    <w:rsid w:val="00325868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6"/>
      <w:szCs w:val="16"/>
    </w:rPr>
  </w:style>
  <w:style w:type="paragraph" w:customStyle="1" w:styleId="xl192">
    <w:name w:val="xl192"/>
    <w:basedOn w:val="a"/>
    <w:rsid w:val="00325868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93">
    <w:name w:val="xl193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95">
    <w:name w:val="xl195"/>
    <w:basedOn w:val="a"/>
    <w:rsid w:val="0032586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6"/>
      <w:szCs w:val="16"/>
    </w:rPr>
  </w:style>
  <w:style w:type="paragraph" w:customStyle="1" w:styleId="xl196">
    <w:name w:val="xl196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197">
    <w:name w:val="xl197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198">
    <w:name w:val="xl198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6"/>
      <w:szCs w:val="16"/>
    </w:rPr>
  </w:style>
  <w:style w:type="paragraph" w:customStyle="1" w:styleId="xl199">
    <w:name w:val="xl199"/>
    <w:basedOn w:val="a"/>
    <w:rsid w:val="00325868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200">
    <w:name w:val="xl200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201">
    <w:name w:val="xl201"/>
    <w:basedOn w:val="a"/>
    <w:rsid w:val="0032586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202">
    <w:name w:val="xl202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6"/>
      <w:szCs w:val="16"/>
    </w:rPr>
  </w:style>
  <w:style w:type="paragraph" w:customStyle="1" w:styleId="xl203">
    <w:name w:val="xl203"/>
    <w:basedOn w:val="a"/>
    <w:rsid w:val="0032586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6"/>
      <w:szCs w:val="16"/>
    </w:rPr>
  </w:style>
  <w:style w:type="paragraph" w:customStyle="1" w:styleId="xl204">
    <w:name w:val="xl204"/>
    <w:basedOn w:val="a"/>
    <w:rsid w:val="003258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205">
    <w:name w:val="xl205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206">
    <w:name w:val="xl206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207">
    <w:name w:val="xl207"/>
    <w:basedOn w:val="a"/>
    <w:rsid w:val="003258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208">
    <w:name w:val="xl208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209">
    <w:name w:val="xl209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210">
    <w:name w:val="xl210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211">
    <w:name w:val="xl211"/>
    <w:basedOn w:val="a"/>
    <w:rsid w:val="00325868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a"/>
    <w:rsid w:val="003258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213">
    <w:name w:val="xl213"/>
    <w:basedOn w:val="a"/>
    <w:rsid w:val="00325868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214">
    <w:name w:val="xl214"/>
    <w:basedOn w:val="a"/>
    <w:rsid w:val="0032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6"/>
      <w:szCs w:val="16"/>
    </w:rPr>
  </w:style>
  <w:style w:type="paragraph" w:customStyle="1" w:styleId="xl215">
    <w:name w:val="xl215"/>
    <w:basedOn w:val="a"/>
    <w:rsid w:val="003258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6"/>
      <w:szCs w:val="16"/>
    </w:rPr>
  </w:style>
  <w:style w:type="paragraph" w:customStyle="1" w:styleId="xl216">
    <w:name w:val="xl216"/>
    <w:basedOn w:val="a"/>
    <w:rsid w:val="0032586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3258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218">
    <w:name w:val="xl218"/>
    <w:basedOn w:val="a"/>
    <w:rsid w:val="003258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32586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32586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3258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3258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223">
    <w:name w:val="xl223"/>
    <w:basedOn w:val="a"/>
    <w:rsid w:val="00325868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325868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32586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6"/>
      <w:szCs w:val="16"/>
    </w:rPr>
  </w:style>
  <w:style w:type="paragraph" w:customStyle="1" w:styleId="xl226">
    <w:name w:val="xl226"/>
    <w:basedOn w:val="a"/>
    <w:rsid w:val="003258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227">
    <w:name w:val="xl227"/>
    <w:basedOn w:val="a"/>
    <w:rsid w:val="003258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6"/>
      <w:szCs w:val="16"/>
    </w:rPr>
  </w:style>
  <w:style w:type="paragraph" w:customStyle="1" w:styleId="xl228">
    <w:name w:val="xl228"/>
    <w:basedOn w:val="a"/>
    <w:rsid w:val="003258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6"/>
      <w:szCs w:val="16"/>
    </w:rPr>
  </w:style>
  <w:style w:type="paragraph" w:customStyle="1" w:styleId="xl229">
    <w:name w:val="xl229"/>
    <w:basedOn w:val="a"/>
    <w:rsid w:val="0032586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6"/>
      <w:szCs w:val="16"/>
    </w:rPr>
  </w:style>
  <w:style w:type="paragraph" w:styleId="af">
    <w:name w:val="Title"/>
    <w:basedOn w:val="a"/>
    <w:next w:val="a"/>
    <w:link w:val="af4"/>
    <w:uiPriority w:val="10"/>
    <w:qFormat/>
    <w:rsid w:val="0032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"/>
    <w:uiPriority w:val="10"/>
    <w:rsid w:val="003258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7238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2021-03-09T14:59:00Z</dcterms:created>
  <dcterms:modified xsi:type="dcterms:W3CDTF">2021-03-09T15:00:00Z</dcterms:modified>
</cp:coreProperties>
</file>