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F477D" w14:textId="77777777" w:rsidR="00D008F0" w:rsidRPr="00D008F0" w:rsidRDefault="00D008F0" w:rsidP="00DA0A5D">
      <w:pPr>
        <w:spacing w:after="0" w:line="240" w:lineRule="auto"/>
        <w:jc w:val="right"/>
        <w:rPr>
          <w:rFonts w:ascii="Times New Roman" w:eastAsia="Times New Roman" w:hAnsi="Times New Roman" w:cs="Times New Roman"/>
          <w:sz w:val="28"/>
          <w:szCs w:val="36"/>
          <w:lang w:eastAsia="ru-RU"/>
        </w:rPr>
      </w:pPr>
      <w:r w:rsidRPr="00D008F0">
        <w:rPr>
          <w:rFonts w:ascii="Times New Roman" w:eastAsia="Times New Roman" w:hAnsi="Times New Roman" w:cs="Times New Roman"/>
          <w:sz w:val="28"/>
          <w:szCs w:val="36"/>
          <w:lang w:eastAsia="ru-RU"/>
        </w:rPr>
        <w:t>УТВЕРЖДЕН</w:t>
      </w:r>
    </w:p>
    <w:p w14:paraId="7C46736D" w14:textId="77777777" w:rsidR="00D008F0" w:rsidRPr="00D008F0" w:rsidRDefault="00D008F0" w:rsidP="00D008F0">
      <w:pPr>
        <w:spacing w:after="0" w:line="240" w:lineRule="auto"/>
        <w:ind w:firstLine="2340"/>
        <w:jc w:val="right"/>
        <w:rPr>
          <w:rFonts w:ascii="Times New Roman" w:eastAsia="Times New Roman" w:hAnsi="Times New Roman" w:cs="Times New Roman"/>
          <w:sz w:val="28"/>
          <w:szCs w:val="28"/>
          <w:lang w:eastAsia="ru-RU"/>
        </w:rPr>
      </w:pPr>
      <w:r w:rsidRPr="00D008F0">
        <w:rPr>
          <w:rFonts w:ascii="Times New Roman" w:eastAsia="Times New Roman" w:hAnsi="Times New Roman" w:cs="Times New Roman"/>
          <w:sz w:val="28"/>
          <w:szCs w:val="28"/>
          <w:lang w:eastAsia="ru-RU"/>
        </w:rPr>
        <w:t>постановлением администрации</w:t>
      </w:r>
    </w:p>
    <w:p w14:paraId="35C727D1" w14:textId="77777777" w:rsidR="00D008F0" w:rsidRPr="00D008F0" w:rsidRDefault="00D008F0" w:rsidP="00D008F0">
      <w:pPr>
        <w:spacing w:after="0" w:line="240" w:lineRule="auto"/>
        <w:jc w:val="right"/>
        <w:rPr>
          <w:rFonts w:ascii="Times New Roman" w:eastAsia="Times New Roman" w:hAnsi="Times New Roman" w:cs="Times New Roman"/>
          <w:sz w:val="28"/>
          <w:szCs w:val="28"/>
          <w:lang w:eastAsia="ru-RU"/>
        </w:rPr>
      </w:pPr>
      <w:r w:rsidRPr="00D008F0">
        <w:rPr>
          <w:rFonts w:ascii="Times New Roman" w:eastAsia="Times New Roman" w:hAnsi="Times New Roman" w:cs="Times New Roman"/>
          <w:sz w:val="28"/>
          <w:szCs w:val="28"/>
          <w:lang w:eastAsia="ru-RU"/>
        </w:rPr>
        <w:t xml:space="preserve">                                     муниципального образования </w:t>
      </w:r>
      <w:r w:rsidRPr="00D008F0">
        <w:rPr>
          <w:rFonts w:ascii="Times New Roman" w:eastAsia="Times New Roman" w:hAnsi="Times New Roman" w:cs="Times New Roman"/>
          <w:sz w:val="28"/>
          <w:szCs w:val="28"/>
          <w:lang w:eastAsia="ru-RU"/>
        </w:rPr>
        <w:br/>
        <w:t>Мгинское городское поселение</w:t>
      </w:r>
    </w:p>
    <w:p w14:paraId="344F4349" w14:textId="77777777" w:rsidR="00D008F0" w:rsidRPr="00D008F0" w:rsidRDefault="00D008F0" w:rsidP="00D008F0">
      <w:pPr>
        <w:spacing w:after="0" w:line="240" w:lineRule="auto"/>
        <w:jc w:val="right"/>
        <w:rPr>
          <w:rFonts w:ascii="Times New Roman" w:eastAsia="Times New Roman" w:hAnsi="Times New Roman" w:cs="Times New Roman"/>
          <w:sz w:val="28"/>
          <w:szCs w:val="28"/>
          <w:lang w:eastAsia="ru-RU"/>
        </w:rPr>
      </w:pPr>
      <w:r w:rsidRPr="00D008F0">
        <w:rPr>
          <w:rFonts w:ascii="Times New Roman" w:eastAsia="Times New Roman" w:hAnsi="Times New Roman" w:cs="Times New Roman"/>
          <w:sz w:val="28"/>
          <w:szCs w:val="28"/>
          <w:lang w:eastAsia="ru-RU"/>
        </w:rPr>
        <w:t xml:space="preserve">Кировского муниципального района </w:t>
      </w:r>
    </w:p>
    <w:p w14:paraId="5FD51080" w14:textId="77777777" w:rsidR="00D008F0" w:rsidRPr="00D008F0" w:rsidRDefault="00D008F0" w:rsidP="00D008F0">
      <w:pPr>
        <w:spacing w:after="0" w:line="240" w:lineRule="auto"/>
        <w:jc w:val="right"/>
        <w:rPr>
          <w:rFonts w:ascii="Times New Roman" w:eastAsia="Times New Roman" w:hAnsi="Times New Roman" w:cs="Times New Roman"/>
          <w:sz w:val="28"/>
          <w:szCs w:val="28"/>
          <w:lang w:eastAsia="ru-RU"/>
        </w:rPr>
      </w:pPr>
      <w:r w:rsidRPr="00D008F0">
        <w:rPr>
          <w:rFonts w:ascii="Times New Roman" w:eastAsia="Times New Roman" w:hAnsi="Times New Roman" w:cs="Times New Roman"/>
          <w:sz w:val="28"/>
          <w:szCs w:val="28"/>
          <w:lang w:eastAsia="ru-RU"/>
        </w:rPr>
        <w:t>Ленинградской области</w:t>
      </w:r>
    </w:p>
    <w:p w14:paraId="0BE6D532" w14:textId="77777777" w:rsidR="00D269B2" w:rsidRPr="00CF2805" w:rsidRDefault="00D008F0" w:rsidP="00D008F0">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b/>
          <w:sz w:val="28"/>
          <w:szCs w:val="28"/>
          <w:lang w:eastAsia="ru-RU"/>
        </w:rPr>
      </w:pPr>
      <w:r w:rsidRPr="00D008F0">
        <w:rPr>
          <w:rFonts w:ascii="Times New Roman" w:eastAsia="Times New Roman" w:hAnsi="Times New Roman" w:cs="Times New Roman"/>
          <w:sz w:val="28"/>
          <w:szCs w:val="28"/>
          <w:lang w:eastAsia="ru-RU"/>
        </w:rPr>
        <w:t xml:space="preserve">от </w:t>
      </w:r>
      <w:r w:rsidR="00A47589">
        <w:rPr>
          <w:rFonts w:ascii="Times New Roman" w:eastAsia="Times New Roman" w:hAnsi="Times New Roman" w:cs="Times New Roman"/>
          <w:sz w:val="28"/>
          <w:szCs w:val="28"/>
          <w:lang w:eastAsia="ru-RU"/>
        </w:rPr>
        <w:t>27.04.2026 № 502</w:t>
      </w:r>
    </w:p>
    <w:p w14:paraId="318D98B6" w14:textId="77777777" w:rsidR="00D269B2" w:rsidRDefault="00D269B2" w:rsidP="00D269B2">
      <w:pPr>
        <w:spacing w:after="0"/>
        <w:ind w:left="3060" w:firstLine="2340"/>
        <w:jc w:val="right"/>
        <w:rPr>
          <w:rFonts w:ascii="Times New Roman" w:hAnsi="Times New Roman" w:cs="Times New Roman"/>
          <w:sz w:val="24"/>
          <w:szCs w:val="28"/>
        </w:rPr>
      </w:pPr>
    </w:p>
    <w:p w14:paraId="202844C7" w14:textId="77777777" w:rsidR="00D008F0" w:rsidRPr="00D008F0" w:rsidRDefault="00D008F0" w:rsidP="004F5BBF">
      <w:pPr>
        <w:autoSpaceDE w:val="0"/>
        <w:autoSpaceDN w:val="0"/>
        <w:adjustRightInd w:val="0"/>
        <w:spacing w:after="0" w:line="240" w:lineRule="auto"/>
        <w:jc w:val="center"/>
        <w:rPr>
          <w:rFonts w:ascii="Times New Roman" w:hAnsi="Times New Roman" w:cs="Times New Roman"/>
          <w:b/>
          <w:sz w:val="28"/>
          <w:szCs w:val="28"/>
        </w:rPr>
      </w:pPr>
      <w:r w:rsidRPr="00D008F0">
        <w:rPr>
          <w:rFonts w:ascii="Times New Roman" w:hAnsi="Times New Roman" w:cs="Times New Roman"/>
          <w:b/>
          <w:sz w:val="28"/>
          <w:szCs w:val="28"/>
        </w:rPr>
        <w:t>АДМИНИСТРАТИВНЫЙ РЕГЛАМЕНТ</w:t>
      </w:r>
    </w:p>
    <w:p w14:paraId="43E344C9" w14:textId="77777777" w:rsidR="00D008F0" w:rsidRDefault="00D008F0" w:rsidP="004F5BBF">
      <w:pPr>
        <w:autoSpaceDE w:val="0"/>
        <w:autoSpaceDN w:val="0"/>
        <w:adjustRightInd w:val="0"/>
        <w:spacing w:after="0" w:line="240" w:lineRule="auto"/>
        <w:jc w:val="center"/>
        <w:rPr>
          <w:rFonts w:ascii="Times New Roman" w:hAnsi="Times New Roman" w:cs="Times New Roman"/>
          <w:b/>
          <w:sz w:val="28"/>
          <w:szCs w:val="28"/>
        </w:rPr>
      </w:pPr>
    </w:p>
    <w:p w14:paraId="00D2993B" w14:textId="77777777" w:rsidR="00D008F0" w:rsidRDefault="00D269B2" w:rsidP="004F5BBF">
      <w:pPr>
        <w:autoSpaceDE w:val="0"/>
        <w:autoSpaceDN w:val="0"/>
        <w:adjustRightInd w:val="0"/>
        <w:spacing w:after="0" w:line="240" w:lineRule="auto"/>
        <w:jc w:val="center"/>
        <w:rPr>
          <w:rFonts w:ascii="Times New Roman" w:hAnsi="Times New Roman" w:cs="Times New Roman"/>
          <w:b/>
          <w:sz w:val="28"/>
          <w:szCs w:val="28"/>
        </w:rPr>
      </w:pPr>
      <w:r w:rsidRPr="00C125B4">
        <w:rPr>
          <w:rFonts w:ascii="Times New Roman" w:hAnsi="Times New Roman" w:cs="Times New Roman"/>
          <w:b/>
          <w:sz w:val="28"/>
          <w:szCs w:val="28"/>
        </w:rPr>
        <w:t xml:space="preserve">по предоставлению </w:t>
      </w:r>
      <w:r w:rsidR="00D008F0">
        <w:rPr>
          <w:rFonts w:ascii="Times New Roman" w:hAnsi="Times New Roman" w:cs="Times New Roman"/>
          <w:b/>
          <w:sz w:val="28"/>
          <w:szCs w:val="28"/>
        </w:rPr>
        <w:t>муниципальной услуги «</w:t>
      </w:r>
      <w:r w:rsidR="004F5BBF" w:rsidRPr="004F5BBF">
        <w:rPr>
          <w:rFonts w:ascii="Times New Roman" w:hAnsi="Times New Roman" w:cs="Times New Roman"/>
          <w:b/>
          <w:sz w:val="28"/>
          <w:szCs w:val="28"/>
        </w:rPr>
        <w:t xml:space="preserve">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муниципального образования Мгинское городское поселение Кировского муниципального района Ленинградской области» </w:t>
      </w:r>
    </w:p>
    <w:p w14:paraId="2A4D277B" w14:textId="77777777" w:rsidR="004F5BBF" w:rsidRPr="004F5BBF" w:rsidRDefault="004F5BBF" w:rsidP="004F5BBF">
      <w:pPr>
        <w:autoSpaceDE w:val="0"/>
        <w:autoSpaceDN w:val="0"/>
        <w:adjustRightInd w:val="0"/>
        <w:spacing w:after="0" w:line="240" w:lineRule="auto"/>
        <w:jc w:val="center"/>
        <w:rPr>
          <w:rFonts w:ascii="Times New Roman" w:hAnsi="Times New Roman" w:cs="Times New Roman"/>
          <w:b/>
          <w:sz w:val="28"/>
          <w:szCs w:val="28"/>
        </w:rPr>
      </w:pPr>
      <w:r w:rsidRPr="004F5BBF">
        <w:rPr>
          <w:rFonts w:ascii="Times New Roman" w:hAnsi="Times New Roman" w:cs="Times New Roman"/>
          <w:b/>
          <w:sz w:val="28"/>
          <w:szCs w:val="28"/>
        </w:rPr>
        <w:t>(сокращенное наименование – «Согласование проведения (прием уведомления о проведении) ярмарки»)</w:t>
      </w:r>
    </w:p>
    <w:p w14:paraId="6CF05241" w14:textId="77777777" w:rsidR="004F5BBF" w:rsidRPr="004F5BBF" w:rsidRDefault="004F5BBF" w:rsidP="004F5BBF">
      <w:pPr>
        <w:spacing w:after="0" w:line="240" w:lineRule="auto"/>
        <w:jc w:val="center"/>
        <w:rPr>
          <w:rFonts w:ascii="Times New Roman" w:hAnsi="Times New Roman" w:cs="Times New Roman"/>
          <w:sz w:val="28"/>
          <w:szCs w:val="28"/>
        </w:rPr>
      </w:pPr>
      <w:r w:rsidRPr="004F5BBF">
        <w:rPr>
          <w:rFonts w:ascii="Times New Roman" w:hAnsi="Times New Roman" w:cs="Times New Roman"/>
          <w:sz w:val="28"/>
          <w:szCs w:val="28"/>
        </w:rPr>
        <w:t>(далее – регламент, муниципальная услуга)</w:t>
      </w:r>
    </w:p>
    <w:p w14:paraId="5A907246" w14:textId="77777777" w:rsidR="004F5BBF" w:rsidRPr="004F5BBF" w:rsidRDefault="004F5BBF" w:rsidP="004F5BBF">
      <w:pPr>
        <w:spacing w:after="0"/>
        <w:jc w:val="center"/>
        <w:rPr>
          <w:rFonts w:ascii="Times New Roman" w:hAnsi="Times New Roman" w:cs="Times New Roman"/>
          <w:b/>
          <w:sz w:val="28"/>
          <w:szCs w:val="28"/>
        </w:rPr>
      </w:pPr>
    </w:p>
    <w:p w14:paraId="727CC3D0" w14:textId="77777777" w:rsidR="004F5BBF" w:rsidRPr="004F5BBF" w:rsidRDefault="004F5BBF" w:rsidP="004F5BBF">
      <w:pPr>
        <w:pStyle w:val="af"/>
        <w:spacing w:before="0" w:after="0"/>
        <w:jc w:val="center"/>
        <w:rPr>
          <w:bCs/>
          <w:color w:val="auto"/>
          <w:sz w:val="28"/>
          <w:szCs w:val="28"/>
        </w:rPr>
      </w:pPr>
      <w:r w:rsidRPr="004F5BBF">
        <w:rPr>
          <w:bCs/>
          <w:color w:val="auto"/>
          <w:sz w:val="28"/>
          <w:szCs w:val="28"/>
        </w:rPr>
        <w:t>1. Общие положения</w:t>
      </w:r>
    </w:p>
    <w:p w14:paraId="37710158" w14:textId="77777777" w:rsidR="004F5BBF" w:rsidRPr="004F5BBF" w:rsidRDefault="004F5BBF" w:rsidP="004F5BBF">
      <w:pPr>
        <w:spacing w:after="0"/>
        <w:jc w:val="center"/>
        <w:rPr>
          <w:rFonts w:ascii="Times New Roman" w:hAnsi="Times New Roman" w:cs="Times New Roman"/>
          <w:b/>
          <w:sz w:val="28"/>
          <w:szCs w:val="28"/>
        </w:rPr>
      </w:pPr>
    </w:p>
    <w:p w14:paraId="054D4D5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1.1. Регламент устанавливает порядок и стандарт предоставления муниципальной услуги.</w:t>
      </w:r>
    </w:p>
    <w:p w14:paraId="019C90D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1.2. Заявителями, имеющими право на получение муниципальной услуги (далее – заявители), являются:</w:t>
      </w:r>
    </w:p>
    <w:p w14:paraId="6E6D759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784470B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индивидуальные предприниматели.</w:t>
      </w:r>
    </w:p>
    <w:p w14:paraId="74A488C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Представлять интересы заявителя имеют право:</w:t>
      </w:r>
    </w:p>
    <w:p w14:paraId="671FF69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от имени юридических лиц:</w:t>
      </w:r>
    </w:p>
    <w:p w14:paraId="5044A10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14:paraId="73E35C84"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14:paraId="74612A4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от имени индивидуальных предпринимателей:</w:t>
      </w:r>
    </w:p>
    <w:p w14:paraId="4E9F455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представители, действующие в силу полномочий, основанных на доверенности или договоре.</w:t>
      </w:r>
    </w:p>
    <w:p w14:paraId="4F344EA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1.3. Информация о местонахождении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размещается:</w:t>
      </w:r>
    </w:p>
    <w:p w14:paraId="24BA6F6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1F4FA8B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 сайте ОМСУ;</w:t>
      </w:r>
    </w:p>
    <w:p w14:paraId="4E0945F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 сайте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(далее - ГИС ЛО): https://ssmsp.lenreg.ru;</w:t>
      </w:r>
    </w:p>
    <w:p w14:paraId="54CDA60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7067A5E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14:paraId="53544158" w14:textId="77777777" w:rsidR="004F5BBF" w:rsidRPr="004F5BBF" w:rsidRDefault="004F5BBF" w:rsidP="004F5BBF">
      <w:pPr>
        <w:spacing w:after="0"/>
        <w:ind w:firstLine="709"/>
        <w:jc w:val="both"/>
        <w:rPr>
          <w:rFonts w:ascii="Times New Roman" w:hAnsi="Times New Roman" w:cs="Times New Roman"/>
          <w:sz w:val="28"/>
          <w:szCs w:val="28"/>
        </w:rPr>
      </w:pPr>
    </w:p>
    <w:p w14:paraId="625BB03F"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2. Стандарт предоставления муниципальной услуги</w:t>
      </w:r>
    </w:p>
    <w:p w14:paraId="72855493" w14:textId="77777777" w:rsidR="004F5BBF" w:rsidRPr="004F5BBF" w:rsidRDefault="004F5BBF" w:rsidP="004F5BBF">
      <w:pPr>
        <w:spacing w:after="0"/>
        <w:ind w:firstLine="709"/>
        <w:jc w:val="both"/>
        <w:rPr>
          <w:rFonts w:ascii="Times New Roman" w:hAnsi="Times New Roman" w:cs="Times New Roman"/>
          <w:sz w:val="28"/>
          <w:szCs w:val="28"/>
        </w:rPr>
      </w:pPr>
    </w:p>
    <w:p w14:paraId="000A76A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 Полное наименование муниципальной услуги: «Согласование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муниципального образования </w:t>
      </w:r>
      <w:r>
        <w:rPr>
          <w:rFonts w:ascii="Times New Roman" w:hAnsi="Times New Roman" w:cs="Times New Roman"/>
          <w:sz w:val="28"/>
          <w:szCs w:val="28"/>
        </w:rPr>
        <w:t>Мгинское городское поселение Кировского муниципального района</w:t>
      </w:r>
      <w:r w:rsidRPr="004F5BBF">
        <w:rPr>
          <w:rFonts w:ascii="Times New Roman" w:hAnsi="Times New Roman" w:cs="Times New Roman"/>
          <w:sz w:val="28"/>
          <w:szCs w:val="28"/>
        </w:rPr>
        <w:t xml:space="preserve"> Ленинградской области». </w:t>
      </w:r>
    </w:p>
    <w:p w14:paraId="2C75AF4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2.1.1. Сокращенное наименование муниципальной услуги: «Согласование проведения (прием уведомления о проведении) ярмарки».</w:t>
      </w:r>
    </w:p>
    <w:p w14:paraId="39D1A70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2.2. Муниципальную услугу предоставляет</w:t>
      </w:r>
      <w:r>
        <w:rPr>
          <w:rFonts w:ascii="Times New Roman" w:hAnsi="Times New Roman" w:cs="Times New Roman"/>
          <w:sz w:val="28"/>
          <w:szCs w:val="28"/>
        </w:rPr>
        <w:t xml:space="preserve">: Администрация муниципального образования Мгинское городское поселение Кировского муниципального района Ленинградской области (далее – </w:t>
      </w:r>
      <w:r w:rsidRPr="004F5BBF">
        <w:rPr>
          <w:rFonts w:ascii="Times New Roman" w:hAnsi="Times New Roman" w:cs="Times New Roman"/>
          <w:sz w:val="28"/>
          <w:szCs w:val="28"/>
        </w:rPr>
        <w:t>ОМСУ</w:t>
      </w:r>
      <w:r>
        <w:rPr>
          <w:rFonts w:ascii="Times New Roman" w:hAnsi="Times New Roman" w:cs="Times New Roman"/>
          <w:sz w:val="28"/>
          <w:szCs w:val="28"/>
        </w:rPr>
        <w:t>)</w:t>
      </w:r>
      <w:r w:rsidRPr="004F5BBF">
        <w:rPr>
          <w:rFonts w:ascii="Times New Roman" w:hAnsi="Times New Roman" w:cs="Times New Roman"/>
          <w:sz w:val="28"/>
          <w:szCs w:val="28"/>
        </w:rPr>
        <w:t>.</w:t>
      </w:r>
    </w:p>
    <w:p w14:paraId="3B02CC62" w14:textId="77777777" w:rsidR="004F5BBF" w:rsidRPr="004F5BBF" w:rsidRDefault="004F5BBF" w:rsidP="00383A78">
      <w:pPr>
        <w:spacing w:after="0" w:line="240" w:lineRule="auto"/>
        <w:ind w:firstLine="851"/>
        <w:jc w:val="both"/>
        <w:rPr>
          <w:rFonts w:ascii="Times New Roman" w:hAnsi="Times New Roman" w:cs="Times New Roman"/>
          <w:sz w:val="28"/>
          <w:szCs w:val="28"/>
        </w:rPr>
      </w:pPr>
      <w:r w:rsidRPr="004F5BBF">
        <w:rPr>
          <w:rFonts w:ascii="Times New Roman" w:hAnsi="Times New Roman" w:cs="Times New Roman"/>
          <w:sz w:val="28"/>
          <w:szCs w:val="28"/>
        </w:rPr>
        <w:t xml:space="preserve">Структурным подразделением ОМСУ, ответственным за предоставление муниципальной услуги, является </w:t>
      </w:r>
      <w:r w:rsidR="00383A78">
        <w:rPr>
          <w:rFonts w:ascii="Times New Roman" w:hAnsi="Times New Roman" w:cs="Times New Roman"/>
          <w:sz w:val="28"/>
          <w:szCs w:val="28"/>
        </w:rPr>
        <w:t xml:space="preserve">отдел муниципального имущества, </w:t>
      </w:r>
      <w:r w:rsidR="00383A78" w:rsidRPr="005B5041">
        <w:rPr>
          <w:rFonts w:ascii="Times New Roman" w:hAnsi="Times New Roman" w:cs="Times New Roman"/>
          <w:sz w:val="28"/>
          <w:szCs w:val="28"/>
        </w:rPr>
        <w:t>архитектуры и градостроительства</w:t>
      </w:r>
      <w:r w:rsidRPr="004F5BBF">
        <w:rPr>
          <w:rFonts w:ascii="Times New Roman" w:hAnsi="Times New Roman" w:cs="Times New Roman"/>
          <w:sz w:val="28"/>
          <w:szCs w:val="28"/>
        </w:rPr>
        <w:t xml:space="preserve"> (далее – Комитет/Отдел/Сектор).</w:t>
      </w:r>
    </w:p>
    <w:p w14:paraId="75678E9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В предоставлении муниципальной услуги участвуют: </w:t>
      </w:r>
    </w:p>
    <w:p w14:paraId="20D5F92B"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Федеральная налоговая служба Российской Федерации.</w:t>
      </w:r>
    </w:p>
    <w:p w14:paraId="4BC4B70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Заявление на получение муниципальной услуги с комплектом документов принимается:</w:t>
      </w:r>
    </w:p>
    <w:p w14:paraId="54AE10D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при личной явке:</w:t>
      </w:r>
    </w:p>
    <w:p w14:paraId="34C8A94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ОМСУ;</w:t>
      </w:r>
    </w:p>
    <w:p w14:paraId="1113B45C" w14:textId="77777777" w:rsidR="004F5BBF" w:rsidRPr="004F5BBF" w:rsidRDefault="004F5BBF" w:rsidP="004F5BBF">
      <w:pPr>
        <w:tabs>
          <w:tab w:val="left" w:pos="4305"/>
        </w:tabs>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без личной явки:</w:t>
      </w:r>
      <w:r w:rsidRPr="004F5BBF">
        <w:rPr>
          <w:rFonts w:ascii="Times New Roman" w:hAnsi="Times New Roman" w:cs="Times New Roman"/>
          <w:sz w:val="28"/>
          <w:szCs w:val="28"/>
        </w:rPr>
        <w:tab/>
      </w:r>
    </w:p>
    <w:p w14:paraId="3BFAE88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(https://ssmsp.lenreg.ru/) (далее – ГИС ЛО).</w:t>
      </w:r>
    </w:p>
    <w:p w14:paraId="23B7DC0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5F81204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1) по телефону – в ОМСУ;</w:t>
      </w:r>
    </w:p>
    <w:p w14:paraId="77C144C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посредством сайта ОМСУ – в ОМСУ.</w:t>
      </w:r>
    </w:p>
    <w:p w14:paraId="4C78441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ОМСУ графика приема заявителей.</w:t>
      </w:r>
    </w:p>
    <w:p w14:paraId="3CD9BA77"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с использованием информационных технологий, </w:t>
      </w:r>
      <w:r w:rsidRPr="00383A78">
        <w:rPr>
          <w:rFonts w:ascii="Times New Roman" w:hAnsi="Times New Roman" w:cs="Times New Roman"/>
          <w:sz w:val="28"/>
          <w:szCs w:val="28"/>
        </w:rPr>
        <w:t xml:space="preserve">предусмотренных </w:t>
      </w:r>
      <w:hyperlink r:id="rId7" w:history="1">
        <w:r w:rsidRPr="00383A78">
          <w:rPr>
            <w:rFonts w:ascii="Times New Roman" w:hAnsi="Times New Roman" w:cs="Times New Roman"/>
            <w:sz w:val="28"/>
            <w:szCs w:val="28"/>
          </w:rPr>
          <w:t>статьями 9</w:t>
        </w:r>
      </w:hyperlink>
      <w:r w:rsidRPr="00383A78">
        <w:rPr>
          <w:rFonts w:ascii="Times New Roman" w:hAnsi="Times New Roman" w:cs="Times New Roman"/>
          <w:sz w:val="28"/>
          <w:szCs w:val="28"/>
        </w:rPr>
        <w:t xml:space="preserve">, </w:t>
      </w:r>
      <w:hyperlink r:id="rId8" w:history="1">
        <w:r w:rsidRPr="00383A78">
          <w:rPr>
            <w:rFonts w:ascii="Times New Roman" w:hAnsi="Times New Roman" w:cs="Times New Roman"/>
            <w:sz w:val="28"/>
            <w:szCs w:val="28"/>
          </w:rPr>
          <w:t>10</w:t>
        </w:r>
      </w:hyperlink>
      <w:r w:rsidRPr="00383A78">
        <w:rPr>
          <w:rFonts w:ascii="Times New Roman" w:hAnsi="Times New Roman" w:cs="Times New Roman"/>
          <w:sz w:val="28"/>
          <w:szCs w:val="28"/>
        </w:rPr>
        <w:t xml:space="preserve"> и </w:t>
      </w:r>
      <w:hyperlink r:id="rId9" w:history="1">
        <w:r w:rsidRPr="00383A78">
          <w:rPr>
            <w:rFonts w:ascii="Times New Roman" w:hAnsi="Times New Roman" w:cs="Times New Roman"/>
            <w:sz w:val="28"/>
            <w:szCs w:val="28"/>
          </w:rPr>
          <w:t>14</w:t>
        </w:r>
      </w:hyperlink>
      <w:r w:rsidRPr="00383A78">
        <w:rPr>
          <w:rFonts w:ascii="Times New Roman" w:hAnsi="Times New Roman" w:cs="Times New Roman"/>
          <w:sz w:val="28"/>
          <w:szCs w:val="28"/>
        </w:rPr>
        <w:t xml:space="preserve"> Федерального закона от</w:t>
      </w:r>
      <w:r w:rsidR="00383A78">
        <w:rPr>
          <w:rFonts w:ascii="Times New Roman" w:hAnsi="Times New Roman" w:cs="Times New Roman"/>
          <w:sz w:val="28"/>
          <w:szCs w:val="28"/>
        </w:rPr>
        <w:t xml:space="preserve"> 29 декабря 2022 года № 572-ФЗ «</w:t>
      </w:r>
      <w:r w:rsidRPr="00383A78">
        <w:rPr>
          <w:rFonts w:ascii="Times New Roman" w:hAnsi="Times New Roman" w:cs="Times New Roman"/>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w:t>
      </w:r>
      <w:r w:rsidR="00383A78">
        <w:rPr>
          <w:rFonts w:ascii="Times New Roman" w:hAnsi="Times New Roman" w:cs="Times New Roman"/>
          <w:sz w:val="28"/>
          <w:szCs w:val="28"/>
        </w:rPr>
        <w:t>ьных актов Российской Федерации»</w:t>
      </w:r>
      <w:r w:rsidRPr="00383A78">
        <w:rPr>
          <w:rFonts w:ascii="Times New Roman" w:hAnsi="Times New Roman" w:cs="Times New Roman"/>
          <w:sz w:val="28"/>
          <w:szCs w:val="28"/>
        </w:rPr>
        <w:t>.</w:t>
      </w:r>
    </w:p>
    <w:p w14:paraId="07D34E5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5070EA52"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6DA24A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 </w:t>
      </w:r>
      <w:r w:rsidRPr="00383A78">
        <w:rPr>
          <w:rFonts w:ascii="Times New Roman" w:hAnsi="Times New Roman" w:cs="Times New Roman"/>
          <w:sz w:val="28"/>
          <w:szCs w:val="28"/>
        </w:rPr>
        <w:t xml:space="preserve">информационных технологий, предусмотренных </w:t>
      </w:r>
      <w:hyperlink r:id="rId10" w:history="1">
        <w:r w:rsidRPr="00383A78">
          <w:rPr>
            <w:rFonts w:ascii="Times New Roman" w:hAnsi="Times New Roman" w:cs="Times New Roman"/>
            <w:sz w:val="28"/>
            <w:szCs w:val="28"/>
          </w:rPr>
          <w:t>статьями 9</w:t>
        </w:r>
      </w:hyperlink>
      <w:r w:rsidRPr="00383A78">
        <w:rPr>
          <w:rFonts w:ascii="Times New Roman" w:hAnsi="Times New Roman" w:cs="Times New Roman"/>
          <w:sz w:val="28"/>
          <w:szCs w:val="28"/>
        </w:rPr>
        <w:t xml:space="preserve">, </w:t>
      </w:r>
      <w:hyperlink r:id="rId11" w:history="1">
        <w:r w:rsidRPr="00383A78">
          <w:rPr>
            <w:rFonts w:ascii="Times New Roman" w:hAnsi="Times New Roman" w:cs="Times New Roman"/>
            <w:sz w:val="28"/>
            <w:szCs w:val="28"/>
          </w:rPr>
          <w:t>10</w:t>
        </w:r>
      </w:hyperlink>
      <w:r w:rsidRPr="00383A78">
        <w:rPr>
          <w:rFonts w:ascii="Times New Roman" w:hAnsi="Times New Roman" w:cs="Times New Roman"/>
          <w:sz w:val="28"/>
          <w:szCs w:val="28"/>
        </w:rPr>
        <w:t xml:space="preserve"> и </w:t>
      </w:r>
      <w:hyperlink r:id="rId12" w:history="1">
        <w:r w:rsidRPr="00383A78">
          <w:rPr>
            <w:rFonts w:ascii="Times New Roman" w:hAnsi="Times New Roman" w:cs="Times New Roman"/>
            <w:sz w:val="28"/>
            <w:szCs w:val="28"/>
          </w:rPr>
          <w:t>14</w:t>
        </w:r>
      </w:hyperlink>
      <w:r w:rsidRPr="00383A78">
        <w:rPr>
          <w:rFonts w:ascii="Times New Roman" w:hAnsi="Times New Roman" w:cs="Times New Roman"/>
          <w:sz w:val="28"/>
          <w:szCs w:val="28"/>
        </w:rPr>
        <w:t xml:space="preserve"> Федерального закона от 29 декабря 2022 года № 572-ФЗ </w:t>
      </w:r>
      <w:r w:rsidR="00383A78">
        <w:rPr>
          <w:rFonts w:ascii="Times New Roman" w:hAnsi="Times New Roman" w:cs="Times New Roman"/>
          <w:sz w:val="28"/>
          <w:szCs w:val="28"/>
        </w:rPr>
        <w:t>«</w:t>
      </w:r>
      <w:r w:rsidRPr="00383A78">
        <w:rPr>
          <w:rFonts w:ascii="Times New Roman" w:hAnsi="Times New Roman" w:cs="Times New Roman"/>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383A78">
        <w:rPr>
          <w:rFonts w:ascii="Times New Roman" w:hAnsi="Times New Roman" w:cs="Times New Roman"/>
          <w:sz w:val="28"/>
          <w:szCs w:val="28"/>
        </w:rPr>
        <w:t>»</w:t>
      </w:r>
      <w:r w:rsidRPr="00383A78">
        <w:rPr>
          <w:rFonts w:ascii="Times New Roman" w:hAnsi="Times New Roman" w:cs="Times New Roman"/>
          <w:sz w:val="28"/>
          <w:szCs w:val="28"/>
        </w:rPr>
        <w:t xml:space="preserve"> (далее – Федеральный закон № 572-ФЗ).</w:t>
      </w:r>
    </w:p>
    <w:p w14:paraId="49BD04D7"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2.3. Результатом предоставления муниципальной услуги является:</w:t>
      </w:r>
    </w:p>
    <w:p w14:paraId="736F94B4" w14:textId="77777777"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В случае согласования проведения ярмарки на публичной ярмарочной площадке на территории муниципального образования </w:t>
      </w:r>
      <w:r w:rsidR="00383A78" w:rsidRPr="00383A78">
        <w:rPr>
          <w:rFonts w:ascii="Times New Roman" w:hAnsi="Times New Roman" w:cs="Times New Roman"/>
          <w:sz w:val="28"/>
          <w:szCs w:val="28"/>
        </w:rPr>
        <w:t>Мгинское городское поселение Кировского муниципального района</w:t>
      </w:r>
      <w:r w:rsidRPr="00383A78">
        <w:rPr>
          <w:rFonts w:ascii="Times New Roman" w:hAnsi="Times New Roman" w:cs="Times New Roman"/>
          <w:sz w:val="28"/>
          <w:szCs w:val="28"/>
        </w:rPr>
        <w:t xml:space="preserve"> Ленинградской области:</w:t>
      </w:r>
    </w:p>
    <w:p w14:paraId="1AA8AD1C" w14:textId="77777777"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уведомление о согласовании проведения ярмарки (приложение № 2 к регламенту);</w:t>
      </w:r>
    </w:p>
    <w:p w14:paraId="5405DE6B"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 уведомление об </w:t>
      </w:r>
      <w:r w:rsidR="00D008F0" w:rsidRPr="004F5BBF">
        <w:rPr>
          <w:rFonts w:ascii="Times New Roman" w:hAnsi="Times New Roman" w:cs="Times New Roman"/>
          <w:sz w:val="28"/>
          <w:szCs w:val="28"/>
        </w:rPr>
        <w:t>отказе в</w:t>
      </w:r>
      <w:r w:rsidRPr="004F5BBF">
        <w:rPr>
          <w:rFonts w:ascii="Times New Roman" w:hAnsi="Times New Roman" w:cs="Times New Roman"/>
          <w:sz w:val="28"/>
          <w:szCs w:val="28"/>
        </w:rPr>
        <w:t xml:space="preserve"> согласовании проведения ярмарки (приложение № 3 к регламенту).</w:t>
      </w:r>
    </w:p>
    <w:p w14:paraId="00328126"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lastRenderedPageBreak/>
        <w:t xml:space="preserve">В случае приема уведомления о проведении ярмарки на непубличной ярмарочной площадке на территории муниципального образования </w:t>
      </w:r>
      <w:r w:rsidR="00383A78" w:rsidRPr="00383A78">
        <w:rPr>
          <w:rFonts w:ascii="Times New Roman" w:hAnsi="Times New Roman" w:cs="Times New Roman"/>
          <w:sz w:val="28"/>
          <w:szCs w:val="28"/>
        </w:rPr>
        <w:t xml:space="preserve">Мгинское городское поселение Кировского муниципального района </w:t>
      </w:r>
      <w:r w:rsidRPr="00383A78">
        <w:rPr>
          <w:rFonts w:ascii="Times New Roman" w:hAnsi="Times New Roman" w:cs="Times New Roman"/>
          <w:sz w:val="28"/>
          <w:szCs w:val="28"/>
        </w:rPr>
        <w:t>Ленинградской области:</w:t>
      </w:r>
    </w:p>
    <w:p w14:paraId="2C912CD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уведомление о приеме уведомления о проведении ярмарки (приложение № 2.1 к регламенту);</w:t>
      </w:r>
    </w:p>
    <w:p w14:paraId="58727AD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уведомление об отказе в приеме уведомления о проведении ярмарки (приложение № 3.1 к регламенту).</w:t>
      </w:r>
    </w:p>
    <w:p w14:paraId="3ADE8110" w14:textId="77777777" w:rsidR="004F5BBF" w:rsidRPr="004F5BBF" w:rsidRDefault="004F5BBF" w:rsidP="004F5BBF">
      <w:pPr>
        <w:spacing w:after="0"/>
        <w:ind w:firstLine="709"/>
        <w:jc w:val="both"/>
        <w:rPr>
          <w:rFonts w:ascii="Times New Roman" w:hAnsi="Times New Roman" w:cs="Times New Roman"/>
          <w:sz w:val="28"/>
          <w:szCs w:val="28"/>
        </w:rPr>
      </w:pPr>
    </w:p>
    <w:p w14:paraId="050A143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6EB532F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при личной явке:</w:t>
      </w:r>
    </w:p>
    <w:p w14:paraId="3870995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ОМСУ;</w:t>
      </w:r>
    </w:p>
    <w:p w14:paraId="52B7DBF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без личной явки:</w:t>
      </w:r>
    </w:p>
    <w:p w14:paraId="727DD357"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электронной форме через ГИС ЛО.</w:t>
      </w:r>
    </w:p>
    <w:p w14:paraId="6021972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2.4. Срок предоставления муниципальной услуги составляет:</w:t>
      </w:r>
    </w:p>
    <w:p w14:paraId="03B1B32E" w14:textId="77777777"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2.4.1. В случае согласования проведения ярмарки на публичной ярмарочной площадке – не более 3 рабочих дней со дня получения заявления уполномоченным органом.</w:t>
      </w:r>
    </w:p>
    <w:p w14:paraId="53339BAA" w14:textId="77777777"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Заявление подается не позднее семи рабочих дней до дня проведения ярмарки.</w:t>
      </w:r>
    </w:p>
    <w:p w14:paraId="7DE7AC2F" w14:textId="77777777"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p>
    <w:p w14:paraId="3BC588B3"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2.4.2. В случае приема уведомления о проведении ярмарки на непубличной ярмарочной площадке – не более 2 рабочих дней со дня получения заявления уполномоченным органом.</w:t>
      </w:r>
    </w:p>
    <w:p w14:paraId="241A1E29" w14:textId="77777777"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Заявление подается не позднее пяти рабочих дней до дня проведения ярмарки.</w:t>
      </w:r>
    </w:p>
    <w:p w14:paraId="1903CA49" w14:textId="77777777" w:rsidR="004F5BBF" w:rsidRPr="004F5BBF" w:rsidRDefault="004F5BBF" w:rsidP="004F5BBF">
      <w:pPr>
        <w:spacing w:after="0"/>
        <w:ind w:firstLine="709"/>
        <w:jc w:val="both"/>
        <w:rPr>
          <w:rFonts w:ascii="Times New Roman" w:hAnsi="Times New Roman" w:cs="Times New Roman"/>
          <w:sz w:val="28"/>
          <w:szCs w:val="28"/>
        </w:rPr>
      </w:pPr>
    </w:p>
    <w:p w14:paraId="41741F9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2.5. Правовые основания для предоставления муниципальной услуги.</w:t>
      </w:r>
    </w:p>
    <w:p w14:paraId="1EEDED15" w14:textId="77777777"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Федеральный закон от 28 декабря 2009 года </w:t>
      </w:r>
      <w:hyperlink r:id="rId13" w:history="1">
        <w:r w:rsidRPr="004F5BBF">
          <w:rPr>
            <w:rFonts w:ascii="Times New Roman" w:hAnsi="Times New Roman" w:cs="Times New Roman"/>
            <w:sz w:val="28"/>
            <w:szCs w:val="28"/>
          </w:rPr>
          <w:t>№ 381-ФЗ</w:t>
        </w:r>
      </w:hyperlink>
      <w:r w:rsidRPr="004F5BBF">
        <w:rPr>
          <w:rFonts w:ascii="Times New Roman" w:hAnsi="Times New Roman" w:cs="Times New Roman"/>
          <w:sz w:val="28"/>
          <w:szCs w:val="28"/>
        </w:rPr>
        <w:t xml:space="preserve"> «Об основах государственного регулирования торговой деятельности в Российской Федерации»;</w:t>
      </w:r>
    </w:p>
    <w:p w14:paraId="28ACFBB2" w14:textId="77777777"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постановление Правительства Ленинградской области от 29 мая 2007 года № 120 «Об организации розничных рынков и ярмарок на территории Ленинградской области» (далее – Постановление).</w:t>
      </w:r>
    </w:p>
    <w:p w14:paraId="0F40B6E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40B68514" w14:textId="77777777"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1) заявление о согласовании публичной </w:t>
      </w:r>
      <w:r w:rsidRPr="00383A78">
        <w:rPr>
          <w:rFonts w:ascii="Times New Roman" w:hAnsi="Times New Roman" w:cs="Times New Roman"/>
          <w:sz w:val="28"/>
          <w:szCs w:val="28"/>
        </w:rPr>
        <w:t>ярмарки (уведомление о проведении непубличной ярмарки) по форме в соответствии с приложениями № 1, № 1.1 к регламенту соответственно (далее – заявление).</w:t>
      </w:r>
    </w:p>
    <w:p w14:paraId="351C2815"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lastRenderedPageBreak/>
        <w:t>Заявление заполняется в электронном формате при</w:t>
      </w:r>
      <w:r w:rsidRPr="004F5BBF">
        <w:rPr>
          <w:rFonts w:ascii="Times New Roman" w:hAnsi="Times New Roman" w:cs="Times New Roman"/>
          <w:sz w:val="28"/>
          <w:szCs w:val="28"/>
        </w:rPr>
        <w:t xml:space="preserve"> помощи технических средств ГИС ЛО. В случае личного обращения в ОМСУ заявление заполняется в ГИС ЛО должностным лицом ОМСУ, осуществляющим прием документов.</w:t>
      </w:r>
    </w:p>
    <w:p w14:paraId="143A82FA" w14:textId="77777777"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В случае, когда заявитель предполагает новую публичную ярмарочную площадку, организатор </w:t>
      </w:r>
      <w:r w:rsidR="00D008F0" w:rsidRPr="004F5BBF">
        <w:rPr>
          <w:rFonts w:ascii="Times New Roman" w:hAnsi="Times New Roman" w:cs="Times New Roman"/>
          <w:sz w:val="28"/>
          <w:szCs w:val="28"/>
        </w:rPr>
        <w:t>ярмарки указывает</w:t>
      </w:r>
      <w:r w:rsidRPr="004F5BBF">
        <w:rPr>
          <w:rFonts w:ascii="Times New Roman" w:hAnsi="Times New Roman" w:cs="Times New Roman"/>
          <w:sz w:val="28"/>
          <w:szCs w:val="28"/>
        </w:rPr>
        <w:t xml:space="preserve"> адресные ориентиры новой публичной ярмарочной площадки (с указанием местоположения планируемой ярмарочной площадки на картографической основе в ГИС ЛО), необходимую площадь, даты (период) проведения и режим работы ярмарки.</w:t>
      </w:r>
    </w:p>
    <w:p w14:paraId="23BF6007" w14:textId="77777777"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В случае, когда заявитель предполагает новую непубличную ярмарочную площадку, организатор ярмарки указывает адресные ориентиры новой непубличной ярмарочной площадки (с указанием местоположения планируемой ярмарочной площадки на картографической основе в ГИС ЛО), необходимую площадь, даты (период) проведения и режим работы ярмарки.</w:t>
      </w:r>
    </w:p>
    <w:p w14:paraId="7FD3B0A6"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 документ, удостоверяющий личность заявителя (в случае личного обращения в ОМСУ): документы, удостоверяющие личность гражданина</w:t>
      </w:r>
      <w:r w:rsidRPr="004F5BBF">
        <w:rPr>
          <w:rFonts w:ascii="Times New Roman" w:hAnsi="Times New Roman" w:cs="Times New Roman"/>
          <w:sz w:val="28"/>
          <w:szCs w:val="28"/>
        </w:rPr>
        <w:t xml:space="preserve">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необходим исключительно для идентификации личности и не подлежит к приобщению к делу;</w:t>
      </w:r>
    </w:p>
    <w:p w14:paraId="772CD4C6" w14:textId="77777777"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 документ, удостоверяющий право (полномочия) представителя заявителя,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(документ необходим исключительно для идентификации личности и не подлежит к </w:t>
      </w:r>
      <w:r w:rsidRPr="00383A78">
        <w:rPr>
          <w:rFonts w:ascii="Times New Roman" w:hAnsi="Times New Roman" w:cs="Times New Roman"/>
          <w:sz w:val="28"/>
          <w:szCs w:val="28"/>
        </w:rPr>
        <w:t>приобщению к делу),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w:t>
      </w:r>
    </w:p>
    <w:p w14:paraId="0DEBB588"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4) в </w:t>
      </w:r>
      <w:r w:rsidR="00D008F0" w:rsidRPr="00383A78">
        <w:rPr>
          <w:rFonts w:ascii="Times New Roman" w:hAnsi="Times New Roman" w:cs="Times New Roman"/>
          <w:sz w:val="28"/>
          <w:szCs w:val="28"/>
        </w:rPr>
        <w:t>случае приема</w:t>
      </w:r>
      <w:r w:rsidRPr="00383A78">
        <w:rPr>
          <w:rFonts w:ascii="Times New Roman" w:hAnsi="Times New Roman" w:cs="Times New Roman"/>
          <w:sz w:val="28"/>
          <w:szCs w:val="28"/>
        </w:rPr>
        <w:t xml:space="preserve"> уведомления о проведении ярмарки на непубличной ярмарочной площадке – согласие правообладателя земельного участка, на территории которого располагается непубличная ярмарочная площадка, на проведение ярмарки, указанной в заявлении.</w:t>
      </w:r>
    </w:p>
    <w:p w14:paraId="269FD0CA" w14:textId="77777777" w:rsidR="004F5BBF" w:rsidRPr="004F5BBF" w:rsidRDefault="004F5BBF" w:rsidP="004F5BBF">
      <w:pPr>
        <w:spacing w:after="0"/>
        <w:ind w:firstLine="709"/>
        <w:jc w:val="both"/>
        <w:rPr>
          <w:rFonts w:ascii="Times New Roman" w:hAnsi="Times New Roman" w:cs="Times New Roman"/>
          <w:sz w:val="28"/>
          <w:szCs w:val="28"/>
        </w:rPr>
      </w:pPr>
    </w:p>
    <w:p w14:paraId="5C19999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5D2534C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Комитет/Отдел/Сектор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7765AB39" w14:textId="77777777"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выписку из Единого государственного реестра юридических лиц в отношении заявителя – юридического лица в Федеральной налоговой службе.</w:t>
      </w:r>
    </w:p>
    <w:p w14:paraId="1266A51E" w14:textId="77777777"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выписку из Единого государственного реестра индивидуальных предпринимателей в отношении заявителя – индивидуального предпринимателя в Федеральной налоговой службе.</w:t>
      </w:r>
    </w:p>
    <w:p w14:paraId="06D929A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2.7.1. Заявитель вправе представить документы (сведения), указанные в пункте 2.7 настоящего регламента, по собственной инициативе.</w:t>
      </w:r>
    </w:p>
    <w:p w14:paraId="542060A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2.7.2. При предоставлении муниципальной услуги запрещается требовать от Заявителя:</w:t>
      </w:r>
    </w:p>
    <w:p w14:paraId="7929F21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9383D82" w14:textId="77777777"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органа ОМСУ, предоставляющего муниципальную услугу, иных </w:t>
      </w:r>
      <w:r w:rsidRPr="00383A78">
        <w:rPr>
          <w:rFonts w:ascii="Times New Roman" w:hAnsi="Times New Roman" w:cs="Times New Roman"/>
          <w:sz w:val="28"/>
          <w:szCs w:val="28"/>
        </w:rPr>
        <w:t>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5D9C7B11"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Pr="004F5BBF">
        <w:rPr>
          <w:rFonts w:ascii="Times New Roman" w:hAnsi="Times New Roman" w:cs="Times New Roman"/>
          <w:sz w:val="28"/>
          <w:szCs w:val="28"/>
        </w:rPr>
        <w:t>,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572A290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0774899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w:t>
      </w:r>
      <w:r w:rsidRPr="004F5BBF">
        <w:rPr>
          <w:rFonts w:ascii="Times New Roman" w:hAnsi="Times New Roman" w:cs="Times New Roman"/>
          <w:sz w:val="28"/>
          <w:szCs w:val="28"/>
        </w:rPr>
        <w:lastRenderedPageBreak/>
        <w:t>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CCF71D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5D4E6AD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464B27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ГИС ЛО и уведомлять заявителя о проведенных мероприятиях.</w:t>
      </w:r>
    </w:p>
    <w:p w14:paraId="462021B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9BABEE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6C397D33" w14:textId="77777777"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2.9. Исчерпывающий перечень оснований для отказа в приеме документов, необходимых для </w:t>
      </w:r>
      <w:r w:rsidRPr="00383A78">
        <w:rPr>
          <w:rFonts w:ascii="Times New Roman" w:hAnsi="Times New Roman" w:cs="Times New Roman"/>
          <w:sz w:val="28"/>
          <w:szCs w:val="28"/>
        </w:rPr>
        <w:t>предоставления муниципальной услуги:</w:t>
      </w:r>
    </w:p>
    <w:p w14:paraId="748507F5"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1) нарушен срок подачи документов, установленный в пунктах 2.4.1, 2.4.2;</w:t>
      </w:r>
    </w:p>
    <w:p w14:paraId="2E8F3AB7"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заявление подано лицом, не уполномоченным на осуществление таких действий;</w:t>
      </w:r>
    </w:p>
    <w:p w14:paraId="47CC49E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33D2C4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заявление на получение услуги оформлено не в соответствии с административным регламентом;</w:t>
      </w:r>
    </w:p>
    <w:p w14:paraId="5CD9043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 представленные заявителем документы не отвечают требованиям, установленным административным регламентом;</w:t>
      </w:r>
    </w:p>
    <w:p w14:paraId="0C84DE47"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6) заявление с комплектом документов подписаны недействительной электронной подписью;</w:t>
      </w:r>
    </w:p>
    <w:p w14:paraId="604FF7CC" w14:textId="77777777" w:rsidR="004F5BBF" w:rsidRPr="004F5BBF" w:rsidRDefault="004F5BBF" w:rsidP="004F5BBF">
      <w:pPr>
        <w:spacing w:after="0"/>
        <w:ind w:firstLine="709"/>
        <w:jc w:val="both"/>
        <w:rPr>
          <w:rFonts w:ascii="Times New Roman" w:hAnsi="Times New Roman" w:cs="Times New Roman"/>
          <w:sz w:val="28"/>
          <w:szCs w:val="28"/>
          <w:highlight w:val="yellow"/>
        </w:rPr>
      </w:pPr>
      <w:r w:rsidRPr="004F5BBF">
        <w:rPr>
          <w:rFonts w:ascii="Times New Roman" w:hAnsi="Times New Roman" w:cs="Times New Roman"/>
          <w:sz w:val="28"/>
          <w:szCs w:val="28"/>
        </w:rPr>
        <w:t>7) представленные заявителем документы недействительны/указанные в заявлении сведения недостоверны;</w:t>
      </w:r>
    </w:p>
    <w:p w14:paraId="76E23B2D" w14:textId="77777777"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 xml:space="preserve">8) предмет </w:t>
      </w:r>
      <w:r w:rsidRPr="00383A78">
        <w:rPr>
          <w:rFonts w:ascii="Times New Roman" w:hAnsi="Times New Roman" w:cs="Times New Roman"/>
          <w:sz w:val="28"/>
          <w:szCs w:val="28"/>
        </w:rPr>
        <w:t>запроса не регламентируется законодательством в рамках муниципальной услуги;</w:t>
      </w:r>
    </w:p>
    <w:p w14:paraId="60052708" w14:textId="77777777"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lang w:eastAsia="ru-RU"/>
        </w:rPr>
        <w:t>9) отсутствие права на предоставление муниципальной услуги.</w:t>
      </w:r>
    </w:p>
    <w:p w14:paraId="40B73725" w14:textId="77777777" w:rsidR="004F5BBF" w:rsidRPr="00383A78" w:rsidRDefault="004F5BBF" w:rsidP="004F5BBF">
      <w:pPr>
        <w:spacing w:after="0"/>
        <w:ind w:firstLine="709"/>
        <w:jc w:val="both"/>
        <w:rPr>
          <w:rFonts w:ascii="Times New Roman" w:hAnsi="Times New Roman" w:cs="Times New Roman"/>
          <w:sz w:val="28"/>
          <w:szCs w:val="28"/>
          <w:lang w:eastAsia="ru-RU"/>
        </w:rPr>
      </w:pPr>
      <w:r w:rsidRPr="00383A78">
        <w:rPr>
          <w:rFonts w:ascii="Times New Roman" w:hAnsi="Times New Roman" w:cs="Times New Roman"/>
          <w:sz w:val="28"/>
          <w:szCs w:val="28"/>
        </w:rPr>
        <w:t xml:space="preserve">2.10. </w:t>
      </w:r>
      <w:r w:rsidRPr="00383A78">
        <w:rPr>
          <w:rFonts w:ascii="Times New Roman" w:hAnsi="Times New Roman" w:cs="Times New Roman"/>
          <w:sz w:val="28"/>
          <w:szCs w:val="28"/>
          <w:lang w:eastAsia="ru-RU"/>
        </w:rPr>
        <w:t xml:space="preserve">Исчерпывающий перечень оснований для отказа в предоставлении </w:t>
      </w:r>
      <w:r w:rsidRPr="00383A78">
        <w:rPr>
          <w:rFonts w:ascii="Times New Roman" w:hAnsi="Times New Roman" w:cs="Times New Roman"/>
          <w:sz w:val="28"/>
          <w:szCs w:val="28"/>
        </w:rPr>
        <w:t>муниципальной</w:t>
      </w:r>
      <w:r w:rsidRPr="00383A78">
        <w:rPr>
          <w:rFonts w:ascii="Times New Roman" w:hAnsi="Times New Roman" w:cs="Times New Roman"/>
          <w:sz w:val="28"/>
          <w:szCs w:val="28"/>
          <w:lang w:eastAsia="ru-RU"/>
        </w:rPr>
        <w:t xml:space="preserve"> услуги.</w:t>
      </w:r>
    </w:p>
    <w:p w14:paraId="4FCB6D18" w14:textId="77777777" w:rsidR="004F5BBF" w:rsidRPr="00383A78" w:rsidRDefault="004F5BBF" w:rsidP="004F5BBF">
      <w:pPr>
        <w:spacing w:after="0"/>
        <w:ind w:firstLine="709"/>
        <w:jc w:val="both"/>
        <w:rPr>
          <w:rFonts w:ascii="Times New Roman" w:hAnsi="Times New Roman" w:cs="Times New Roman"/>
          <w:sz w:val="28"/>
          <w:szCs w:val="28"/>
          <w:lang w:eastAsia="ru-RU"/>
        </w:rPr>
      </w:pPr>
      <w:r w:rsidRPr="00383A78">
        <w:rPr>
          <w:rFonts w:ascii="Times New Roman" w:hAnsi="Times New Roman" w:cs="Times New Roman"/>
          <w:sz w:val="28"/>
          <w:szCs w:val="28"/>
        </w:rPr>
        <w:t>2.10.1. В случае согласования проведения ярмарки на публичной ярмарочной площадке:</w:t>
      </w:r>
    </w:p>
    <w:p w14:paraId="4A2505B7"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w:t>
      </w:r>
      <w:r w:rsidRPr="004F5BBF">
        <w:rPr>
          <w:rFonts w:ascii="Times New Roman" w:hAnsi="Times New Roman" w:cs="Times New Roman"/>
          <w:sz w:val="28"/>
          <w:szCs w:val="28"/>
        </w:rPr>
        <w:t>)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14:paraId="095908B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14:paraId="37AFEFA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14:paraId="738ABD9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14:paraId="2C97A8AA" w14:textId="77777777"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5) заявление и(или) сведения, представленные заявителем, не соответствуют требованиям, </w:t>
      </w:r>
      <w:r w:rsidRPr="00383A78">
        <w:rPr>
          <w:rFonts w:ascii="Times New Roman" w:hAnsi="Times New Roman" w:cs="Times New Roman"/>
          <w:sz w:val="28"/>
          <w:szCs w:val="28"/>
        </w:rPr>
        <w:t>установленным в пункте 2.11 Порядка организации ярмарок и продажи товаров на них на территории Ленинградской области, утвержденного Постановлением (далее – Порядок), либо содержат недостоверные или неполные сведения.</w:t>
      </w:r>
    </w:p>
    <w:p w14:paraId="512E49C3" w14:textId="77777777" w:rsidR="004F5BBF" w:rsidRPr="00383A78" w:rsidRDefault="004F5BBF" w:rsidP="004F5BBF">
      <w:pPr>
        <w:spacing w:after="0"/>
        <w:ind w:firstLine="709"/>
        <w:jc w:val="both"/>
        <w:rPr>
          <w:rFonts w:ascii="Times New Roman" w:hAnsi="Times New Roman" w:cs="Times New Roman"/>
          <w:sz w:val="28"/>
          <w:szCs w:val="28"/>
        </w:rPr>
      </w:pPr>
    </w:p>
    <w:p w14:paraId="77D0AD08" w14:textId="77777777"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2.10.2. В случае приема уведомления о проведении ярмарки на непубличной ярмарочной площадке:</w:t>
      </w:r>
    </w:p>
    <w:p w14:paraId="1B8AFB07"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1) указанная в уведомлении новая непубличная ярмарочная площадка расположена на территории из состава</w:t>
      </w:r>
      <w:r w:rsidRPr="004F5BBF">
        <w:rPr>
          <w:rFonts w:ascii="Times New Roman" w:hAnsi="Times New Roman" w:cs="Times New Roman"/>
          <w:sz w:val="28"/>
          <w:szCs w:val="28"/>
        </w:rPr>
        <w:t xml:space="preserve"> земель и земельных участков, государственная собственность на которые не разграничена, а также находящихся в муниципальной собственности;</w:t>
      </w:r>
    </w:p>
    <w:p w14:paraId="3DCCFD6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14:paraId="7C224BA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уведомление и(или) сведения, представленные заявителем, не соответствуют требованиям, установленным в пункте 2.11.2 Порядка организации ярмарок и продажи товаров на них на территории Ленинградской области, утвержденного Постановлением (далее – Порядок), либо содержат недостоверные или неполные сведения.</w:t>
      </w:r>
    </w:p>
    <w:p w14:paraId="4ABD53CE" w14:textId="77777777" w:rsidR="004F5BBF" w:rsidRPr="004F5BBF" w:rsidRDefault="004F5BBF" w:rsidP="004F5BBF">
      <w:pPr>
        <w:spacing w:after="0"/>
        <w:ind w:firstLine="709"/>
        <w:jc w:val="both"/>
        <w:rPr>
          <w:rFonts w:ascii="Times New Roman" w:hAnsi="Times New Roman" w:cs="Times New Roman"/>
          <w:sz w:val="28"/>
          <w:szCs w:val="28"/>
        </w:rPr>
      </w:pPr>
    </w:p>
    <w:p w14:paraId="5C44F5B4"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14:paraId="5C92DB7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Муниципальная услуга предоставляется бесплатно.</w:t>
      </w:r>
    </w:p>
    <w:p w14:paraId="08FB8091" w14:textId="77777777"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2.12. Максимальный срок ожидания в очереди при подаче запроса о предоставлении муниципальной </w:t>
      </w:r>
      <w:r w:rsidRPr="00383A78">
        <w:rPr>
          <w:rFonts w:ascii="Times New Roman" w:hAnsi="Times New Roman" w:cs="Times New Roman"/>
          <w:sz w:val="28"/>
          <w:szCs w:val="28"/>
        </w:rPr>
        <w:t>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w:t>
      </w:r>
    </w:p>
    <w:p w14:paraId="337FDD98" w14:textId="77777777"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2.13. Срок регистрации запроса (заявления) заявителя о предоставлении муниципальной услуги составляет в ОМСУ:</w:t>
      </w:r>
    </w:p>
    <w:p w14:paraId="4B64DC6C" w14:textId="77777777"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при личном обращении – </w:t>
      </w:r>
      <w:r w:rsidRPr="00383A78">
        <w:rPr>
          <w:rFonts w:ascii="Times New Roman" w:hAnsi="Times New Roman" w:cs="Times New Roman"/>
          <w:color w:val="000000"/>
          <w:sz w:val="28"/>
          <w:szCs w:val="28"/>
          <w:lang w:eastAsia="ru-RU"/>
        </w:rPr>
        <w:t>в день поступления запроса</w:t>
      </w:r>
      <w:r w:rsidRPr="00383A78">
        <w:rPr>
          <w:rFonts w:ascii="Times New Roman" w:hAnsi="Times New Roman" w:cs="Times New Roman"/>
          <w:sz w:val="28"/>
          <w:szCs w:val="28"/>
        </w:rPr>
        <w:t>;</w:t>
      </w:r>
    </w:p>
    <w:p w14:paraId="7768EAA8" w14:textId="77777777" w:rsidR="004F5BBF" w:rsidRPr="00383A78" w:rsidRDefault="004F5BBF" w:rsidP="004F5BBF">
      <w:pPr>
        <w:spacing w:after="0"/>
        <w:ind w:firstLine="709"/>
        <w:jc w:val="both"/>
        <w:rPr>
          <w:rFonts w:ascii="Times New Roman" w:hAnsi="Times New Roman" w:cs="Times New Roman"/>
          <w:color w:val="000000"/>
          <w:sz w:val="28"/>
          <w:szCs w:val="28"/>
        </w:rPr>
      </w:pPr>
      <w:r w:rsidRPr="00383A78">
        <w:rPr>
          <w:rFonts w:ascii="Times New Roman" w:hAnsi="Times New Roman" w:cs="Times New Roman"/>
          <w:sz w:val="28"/>
          <w:szCs w:val="28"/>
        </w:rPr>
        <w:t xml:space="preserve">при направлении запроса в форме электронного документа посредством ГИС ЛО – </w:t>
      </w:r>
      <w:r w:rsidRPr="00383A78">
        <w:rPr>
          <w:rFonts w:ascii="Times New Roman" w:hAnsi="Times New Roman" w:cs="Times New Roman"/>
          <w:color w:val="000000"/>
          <w:sz w:val="28"/>
          <w:szCs w:val="28"/>
        </w:rPr>
        <w:t>в день поступления запроса вГИС ЛО или на следующий рабочий день (в случае направления документов в нерабочее время, в выходные, праздничные дни).</w:t>
      </w:r>
    </w:p>
    <w:p w14:paraId="0EFF1D8E" w14:textId="77777777"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w:t>
      </w:r>
    </w:p>
    <w:p w14:paraId="6C1D8110"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ОМСУ</w:t>
      </w:r>
      <w:r w:rsidRPr="004F5BBF">
        <w:rPr>
          <w:rFonts w:ascii="Times New Roman" w:hAnsi="Times New Roman" w:cs="Times New Roman"/>
          <w:sz w:val="28"/>
          <w:szCs w:val="28"/>
        </w:rPr>
        <w:t>.</w:t>
      </w:r>
    </w:p>
    <w:p w14:paraId="42ED30A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207081F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736878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21FABCC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14:paraId="2B2923F7"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6455965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2.14.7. При необходимости работником ОМСУ инвалиду оказывается помощь в преодолении барьеров, мешающих получению им услуг наравне с другими лицами.</w:t>
      </w:r>
    </w:p>
    <w:p w14:paraId="4276739B"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53DEAE2"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368B75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34D88C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083FDE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12B12E37"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246A19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 </w:t>
      </w:r>
    </w:p>
    <w:p w14:paraId="5AB2CF4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2.14.15. До полного приспособления помещений, в которых предоставляется муниципальная услуга, под необходимые потребности инвалидов, заявителю, являющемуся инвалидом, муниципальная услуга предоставляется по месту жительства инвалида или в дистанционном режиме.</w:t>
      </w:r>
    </w:p>
    <w:p w14:paraId="18C6254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 Показатели доступности и качества муниципальной услуги.</w:t>
      </w:r>
    </w:p>
    <w:p w14:paraId="0490791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3581797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транспортная доступность к месту предоставления муниципальной услуги;</w:t>
      </w:r>
    </w:p>
    <w:p w14:paraId="431C859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2) наличие указателей, обеспечивающих беспрепятственный доступ к помещениям, в которых предоставляется услуга;</w:t>
      </w:r>
    </w:p>
    <w:p w14:paraId="383EE6A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возможность получения полной и достоверной информации о муниципальной услуге в ОМСУ, по телефону, на официальном сайте органа, предоставляющего услугу, посредством ГИС ЛО;</w:t>
      </w:r>
    </w:p>
    <w:p w14:paraId="6022550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2023C8C7"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17DA43B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наличие инфраструктуры, указанной в пункте 2.14;</w:t>
      </w:r>
    </w:p>
    <w:p w14:paraId="2B64EA5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исполнение требований доступности услуг для инвалидов;</w:t>
      </w:r>
    </w:p>
    <w:p w14:paraId="597F1F8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7CE8D3DB"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2.15.3. Показатели качества муниципальной услуги:</w:t>
      </w:r>
    </w:p>
    <w:p w14:paraId="0B146EA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соблюдение срока предоставления муниципальной услуги;</w:t>
      </w:r>
    </w:p>
    <w:p w14:paraId="29E593F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соблюдение времени ожидания в очереди при подаче запроса и получении результата;</w:t>
      </w:r>
    </w:p>
    <w:p w14:paraId="676A7DB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14:paraId="7B66A40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отсутствие жалоб на действия или бездействие должностных лиц ОМСУ, поданных в установленном порядке.</w:t>
      </w:r>
    </w:p>
    <w:p w14:paraId="2BAFC81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 Получения согласований, которые являются необходимыми и обязательными для предоставления муниципальной услуги, не требуется.</w:t>
      </w:r>
    </w:p>
    <w:p w14:paraId="119BAD2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C4EEE7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2.17.1. Предоставление услуги по экстерриториальному принципу не предусмотрено.</w:t>
      </w:r>
    </w:p>
    <w:p w14:paraId="1B1E11C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ГИС ЛО.</w:t>
      </w:r>
    </w:p>
    <w:p w14:paraId="6B9D105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2.17.3. Предоставление услуги посредством МФЦ не предусмотрено.</w:t>
      </w:r>
    </w:p>
    <w:p w14:paraId="03893FB7" w14:textId="77777777" w:rsidR="004F5BBF" w:rsidRPr="004F5BBF" w:rsidRDefault="004F5BBF" w:rsidP="004F5BBF">
      <w:pPr>
        <w:spacing w:after="0"/>
        <w:ind w:firstLine="709"/>
        <w:jc w:val="both"/>
        <w:rPr>
          <w:rFonts w:ascii="Times New Roman" w:hAnsi="Times New Roman" w:cs="Times New Roman"/>
          <w:sz w:val="28"/>
          <w:szCs w:val="28"/>
        </w:rPr>
      </w:pPr>
    </w:p>
    <w:p w14:paraId="435DFC10"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3. Состав, последовательность и сроки выполнения</w:t>
      </w:r>
    </w:p>
    <w:p w14:paraId="079BCE94"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административных процедур, требования к порядку</w:t>
      </w:r>
    </w:p>
    <w:p w14:paraId="7F50B24B"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их выполнения, в том числе особенности выполнения</w:t>
      </w:r>
    </w:p>
    <w:p w14:paraId="55D4DFBB"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административных процедур в электронной форме</w:t>
      </w:r>
    </w:p>
    <w:p w14:paraId="6297E5C5" w14:textId="77777777" w:rsidR="004F5BBF" w:rsidRPr="004F5BBF" w:rsidRDefault="004F5BBF" w:rsidP="004F5BBF">
      <w:pPr>
        <w:spacing w:after="0"/>
        <w:ind w:firstLine="709"/>
        <w:jc w:val="center"/>
        <w:rPr>
          <w:rFonts w:ascii="Times New Roman" w:hAnsi="Times New Roman" w:cs="Times New Roman"/>
          <w:sz w:val="28"/>
          <w:szCs w:val="28"/>
        </w:rPr>
      </w:pPr>
    </w:p>
    <w:p w14:paraId="7856926D" w14:textId="77777777"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3.1. Состав, последовательность и сроки выполнения административных процедур, требования к </w:t>
      </w:r>
      <w:r w:rsidRPr="00383A78">
        <w:rPr>
          <w:rFonts w:ascii="Times New Roman" w:hAnsi="Times New Roman" w:cs="Times New Roman"/>
          <w:sz w:val="28"/>
          <w:szCs w:val="28"/>
        </w:rPr>
        <w:t>порядку их выполнения.</w:t>
      </w:r>
    </w:p>
    <w:p w14:paraId="2C3C53F6" w14:textId="77777777"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216DE1A8" w14:textId="77777777"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прием и регистрация заявления о предоставлении муниципальной услуги </w:t>
      </w:r>
      <w:r w:rsidRPr="00383A78">
        <w:rPr>
          <w:rFonts w:ascii="Times New Roman" w:hAnsi="Times New Roman" w:cs="Times New Roman"/>
          <w:color w:val="000000"/>
          <w:sz w:val="28"/>
          <w:szCs w:val="28"/>
        </w:rPr>
        <w:t>– в срок, установленный в пункте 2.13 Регламента</w:t>
      </w:r>
      <w:r w:rsidRPr="00383A78">
        <w:rPr>
          <w:rFonts w:ascii="Times New Roman" w:hAnsi="Times New Roman" w:cs="Times New Roman"/>
          <w:sz w:val="28"/>
          <w:szCs w:val="28"/>
        </w:rPr>
        <w:t>;</w:t>
      </w:r>
    </w:p>
    <w:p w14:paraId="0F76A2FB" w14:textId="77777777"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рассмотрение документов о предоставлении муниципальной услуги </w:t>
      </w:r>
      <w:r w:rsidRPr="00383A78">
        <w:rPr>
          <w:rFonts w:ascii="Times New Roman" w:hAnsi="Times New Roman" w:cs="Times New Roman"/>
          <w:color w:val="000000"/>
          <w:sz w:val="28"/>
          <w:szCs w:val="28"/>
        </w:rPr>
        <w:t>– 2 рабочих дня в случае согласования ярмарки на публичной площадке; 1 рабочий день – в</w:t>
      </w:r>
      <w:r w:rsidRPr="00383A78">
        <w:rPr>
          <w:rFonts w:ascii="Times New Roman" w:hAnsi="Times New Roman" w:cs="Times New Roman"/>
          <w:sz w:val="28"/>
          <w:szCs w:val="28"/>
        </w:rPr>
        <w:t xml:space="preserve"> случае приема уведомления о проведении ярмарки на непубличной площадке;</w:t>
      </w:r>
    </w:p>
    <w:p w14:paraId="55572C75" w14:textId="77777777"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принятие решения о предоставлении муниципальной услуги или об отказе в предоставлении муниципальной услуги </w:t>
      </w:r>
      <w:r w:rsidRPr="00383A78">
        <w:rPr>
          <w:rFonts w:ascii="Times New Roman" w:hAnsi="Times New Roman" w:cs="Times New Roman"/>
          <w:color w:val="000000"/>
          <w:sz w:val="26"/>
          <w:szCs w:val="26"/>
        </w:rPr>
        <w:t xml:space="preserve">– </w:t>
      </w:r>
      <w:r w:rsidRPr="00383A78">
        <w:rPr>
          <w:rFonts w:ascii="Times New Roman" w:hAnsi="Times New Roman" w:cs="Times New Roman"/>
          <w:color w:val="000000"/>
          <w:sz w:val="28"/>
          <w:szCs w:val="28"/>
        </w:rPr>
        <w:t>1 рабочий день</w:t>
      </w:r>
      <w:r w:rsidRPr="00383A78">
        <w:rPr>
          <w:rFonts w:ascii="Times New Roman" w:hAnsi="Times New Roman" w:cs="Times New Roman"/>
          <w:sz w:val="28"/>
          <w:szCs w:val="28"/>
        </w:rPr>
        <w:t>;</w:t>
      </w:r>
    </w:p>
    <w:p w14:paraId="0C5163F7" w14:textId="77777777"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направление результата предоставления муниципальной услуги </w:t>
      </w:r>
      <w:r w:rsidRPr="00383A78">
        <w:rPr>
          <w:rFonts w:ascii="Times New Roman" w:hAnsi="Times New Roman" w:cs="Times New Roman"/>
          <w:color w:val="000000"/>
          <w:sz w:val="28"/>
          <w:szCs w:val="28"/>
        </w:rPr>
        <w:t xml:space="preserve">– в день принятия решения </w:t>
      </w:r>
      <w:r w:rsidRPr="00383A78">
        <w:rPr>
          <w:rFonts w:ascii="Times New Roman" w:hAnsi="Times New Roman" w:cs="Times New Roman"/>
          <w:sz w:val="28"/>
          <w:szCs w:val="28"/>
        </w:rPr>
        <w:t>о предоставлении (об отказе в предоставлении) муниципальной услуги.</w:t>
      </w:r>
    </w:p>
    <w:p w14:paraId="2974BDF1" w14:textId="77777777"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3.1.2. Прием и регистрация заявления о предоставлении муниципальной услуги.</w:t>
      </w:r>
    </w:p>
    <w:p w14:paraId="7EA79DC4"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3.1.2.1. Основание для начала административной процедуры: поступление в ОМСУ заявления и документов, предусмотренных пунктом 2.6 настоящего</w:t>
      </w:r>
      <w:r w:rsidRPr="004F5BBF">
        <w:rPr>
          <w:rFonts w:ascii="Times New Roman" w:hAnsi="Times New Roman" w:cs="Times New Roman"/>
          <w:sz w:val="28"/>
          <w:szCs w:val="28"/>
        </w:rPr>
        <w:t xml:space="preserve"> административного регламента.</w:t>
      </w:r>
    </w:p>
    <w:p w14:paraId="7F5C528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3.1.2.2. Лицо, ответственное за выполнение административной процедуры: специалист ОМСУ, ответственный за прием документов.</w:t>
      </w:r>
    </w:p>
    <w:p w14:paraId="13D6D54B"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3.1.2.3. Содержание административного действия, продолжительность и(или) максимальный срок его выполнения: при личном обращении заявителя в ОМСУ должностное лицо ОМСУ, ответственное за прием документов, 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При наличии оснований для отказа в приеме документов (в случае личного обращения заявителя с заявлением о предоставлении муниципальной услуги в ОМСУ) специалист ОМСУ отказывает заявителю в приеме документов. Регистрация заявления осуществляется в ГИС ЛО в автоматическом режиме. </w:t>
      </w:r>
    </w:p>
    <w:p w14:paraId="33C16667"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1D82543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3.1.3. Рассмотрение документов о предоставлении муниципальной услуги.</w:t>
      </w:r>
    </w:p>
    <w:p w14:paraId="2BE475F4"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 документов. </w:t>
      </w:r>
    </w:p>
    <w:p w14:paraId="768DD42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3.1.3.2. Содержание административных действий, продолжительность и (или) максимальный срок их выполнения:</w:t>
      </w:r>
    </w:p>
    <w:p w14:paraId="3A11A794"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1 действие: проверка документов на соответствие требованиям административного регламента, а также 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1 рабочего дня со дня окончания первой административной процедуры. 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ОМСУ возвращает поданные документы заявителю без дальнейшего рассмотрения, выполнение дальнейших действий и дальнейших административных процедур не требуется;</w:t>
      </w:r>
    </w:p>
    <w:p w14:paraId="52569B87" w14:textId="77777777"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 действие: 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проекта решения о </w:t>
      </w:r>
      <w:r w:rsidRPr="00383A78">
        <w:rPr>
          <w:rFonts w:ascii="Times New Roman" w:hAnsi="Times New Roman" w:cs="Times New Roman"/>
          <w:sz w:val="28"/>
          <w:szCs w:val="28"/>
        </w:rPr>
        <w:t>предоставлении муниципальной услуги или об отказе в предоставлении муниципальной услуги – в течение 1 рабочего дня со дня окончания первого административного действия (в случае согласования ярмарки на публичной площадке); в течение 1 рабочего дня со дня окончания первой административной процедуры (в случае приема уведомления о проведении ярмарки на непубличной площадке).</w:t>
      </w:r>
    </w:p>
    <w:p w14:paraId="5F995DD0" w14:textId="77777777"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3.1.3.3. Лицо, ответственное за выполнение административной процедуры: ответственный специалист Комитета/Отдела/Сектора.</w:t>
      </w:r>
    </w:p>
    <w:p w14:paraId="19B0D140" w14:textId="77777777"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3.1.3.4. Критерий принятия решения</w:t>
      </w:r>
      <w:r w:rsidRPr="004F5BBF">
        <w:rPr>
          <w:rFonts w:ascii="Times New Roman" w:hAnsi="Times New Roman" w:cs="Times New Roman"/>
          <w:sz w:val="28"/>
          <w:szCs w:val="28"/>
        </w:rPr>
        <w:t>: наличие/отсутствие у заявителя права на получение муниципальной услуги.</w:t>
      </w:r>
    </w:p>
    <w:p w14:paraId="2F58522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3.1.3.5. Результат выполнения административной процедуры: подготовка проекта решения о предоставлении или об отказе в предоставлении муниципальной услуги.</w:t>
      </w:r>
    </w:p>
    <w:p w14:paraId="6A555E9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14:paraId="681AA35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14:paraId="60F839C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3.1.4.2.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2DCE9CC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3.1.4.3. Содержание административных действий, продолжительность и (или) максимальный срок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в течение 1 рабочего дня с даты окончания второй административной процедуры.</w:t>
      </w:r>
    </w:p>
    <w:p w14:paraId="6A62662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3.1.4.4. Критерий принятия решения: наличие/отсутствие у заявителя права на получение муниципальной услуги.</w:t>
      </w:r>
    </w:p>
    <w:p w14:paraId="5BF68FE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14:paraId="1CFC978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 Выдача результата предоставления муниципальной услуги.</w:t>
      </w:r>
    </w:p>
    <w:p w14:paraId="214D9F0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14:paraId="39DAEE5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3.1.5.2. Лицо, ответственное за выполнение административной процедуры: специалист Комитета/Отдела/Сектора.</w:t>
      </w:r>
    </w:p>
    <w:p w14:paraId="1EF56F4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3.1.5.3. Содержание административных действий, продолжительность и (или) максимальный срок их выполнения: специалист Комитета/Отдела/Сектора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а также в личный кабинет заявителя в ГИС ЛО в день окончания третьей административной процедуры.</w:t>
      </w:r>
    </w:p>
    <w:p w14:paraId="48BB703B"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59CD550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 Особенности выполнения административных процедур в электронной форме.</w:t>
      </w:r>
    </w:p>
    <w:p w14:paraId="3545012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3.2.1. Предоставление муниципальной услуги в электронной форме посредством ГИС ЛО осуществляется в соответствии с</w:t>
      </w:r>
      <w:r w:rsidR="00383A78">
        <w:rPr>
          <w:rFonts w:ascii="Times New Roman" w:hAnsi="Times New Roman" w:cs="Times New Roman"/>
          <w:sz w:val="28"/>
          <w:szCs w:val="28"/>
        </w:rPr>
        <w:t xml:space="preserve"> Федеральным законом </w:t>
      </w:r>
      <w:r w:rsidRPr="004F5BBF">
        <w:rPr>
          <w:rFonts w:ascii="Times New Roman" w:hAnsi="Times New Roman" w:cs="Times New Roman"/>
          <w:sz w:val="28"/>
          <w:szCs w:val="28"/>
        </w:rPr>
        <w:t>№ 210-ФЗ, Федеральным законом от 27.07.2006 № 149-ФЗ «Об информации, информационных технологиях и о защите информации</w:t>
      </w:r>
      <w:r w:rsidRPr="00383A78">
        <w:rPr>
          <w:rFonts w:ascii="Times New Roman" w:hAnsi="Times New Roman" w:cs="Times New Roman"/>
          <w:sz w:val="28"/>
          <w:szCs w:val="28"/>
        </w:rPr>
        <w:t xml:space="preserve">», </w:t>
      </w:r>
      <w:r w:rsidR="00383A78" w:rsidRPr="00383A78">
        <w:rPr>
          <w:rFonts w:ascii="Times New Roman" w:hAnsi="Times New Roman" w:cs="Times New Roman"/>
          <w:sz w:val="28"/>
          <w:szCs w:val="28"/>
        </w:rPr>
        <w:t xml:space="preserve">Федеральным законом </w:t>
      </w:r>
      <w:r w:rsidRPr="00383A78">
        <w:rPr>
          <w:rFonts w:ascii="Times New Roman" w:hAnsi="Times New Roman" w:cs="Times New Roman"/>
          <w:sz w:val="28"/>
          <w:szCs w:val="28"/>
        </w:rPr>
        <w:t>№ 572-ФЗ, постановлением Правительства Российской Федерации от 25.06.2012 № 634 «О видах</w:t>
      </w:r>
      <w:r w:rsidRPr="004F5BBF">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14:paraId="334B2EA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3.2.2. Для получения муниципальной услуги через ГИС ЛО заявителю необходимо предварительно пройти процесс регистрации в Единой системе идентификации и аутентификации (далее – ЕСИА).</w:t>
      </w:r>
    </w:p>
    <w:p w14:paraId="6649C0E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3.2.3. Муниципальная услуга может быть получена через ГИС ЛО без личной явки на прием в ОМСУ.</w:t>
      </w:r>
    </w:p>
    <w:p w14:paraId="367AC1B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3.2.4. Для подачи заявления через ГИС ЛО заявитель должен выполнить следующие действия:</w:t>
      </w:r>
    </w:p>
    <w:p w14:paraId="1E65D11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пройти идентификацию и аутентификацию в ЕСИА;</w:t>
      </w:r>
    </w:p>
    <w:p w14:paraId="43120EE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личном кабинете в ГИС ЛО заполнить в электронном формате заявление на оказание муниципальной услуги;</w:t>
      </w:r>
    </w:p>
    <w:p w14:paraId="26D2A7A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заверить заявление УКЭП;</w:t>
      </w:r>
    </w:p>
    <w:p w14:paraId="7A77B06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направить заявление в ОМСУ посредством функционала ГИС ЛО.</w:t>
      </w:r>
    </w:p>
    <w:p w14:paraId="5CB7325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3.2.5. В результате направления пакета электронных документов посредством ГИС ЛО производится автоматическая регистрация поступившего пакета электронных документов и присвоение пакету уникального номера заявления. Номер заявления доступен заявителю в личном кабинете ГИС ЛО. </w:t>
      </w:r>
    </w:p>
    <w:p w14:paraId="7B13F69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3.2.6. При предоставлении муниципальной услуги через ГИС ЛО, должностное лицо ОМСУ выполняет следующие действия: </w:t>
      </w:r>
    </w:p>
    <w:p w14:paraId="47E90DA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формирует проект решения на основании документов, поступивших через ГИС ЛО,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2BC814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14:paraId="24B84594"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 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 </w:t>
      </w:r>
    </w:p>
    <w:p w14:paraId="4C520ED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в ГИС ЛО. </w:t>
      </w:r>
    </w:p>
    <w:p w14:paraId="031114C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в ГИС ЛО.</w:t>
      </w:r>
    </w:p>
    <w:p w14:paraId="415787C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3.2.8. 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УКЭП должностного лица, принявшего решение.</w:t>
      </w:r>
    </w:p>
    <w:p w14:paraId="5601144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14:paraId="02737B47"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234D0EF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непосредственно, направить почтовым отправлением, посредством ГИС ЛО подписанное заявителем, заверенное печатью заявителя (при наличии) или оформленное в форме электронного документа и подписанное УКЭП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E43C7B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14:paraId="69527C5E" w14:textId="77777777" w:rsidR="004F5BBF" w:rsidRPr="004F5BBF" w:rsidRDefault="004F5BBF" w:rsidP="004F5BBF">
      <w:pPr>
        <w:spacing w:after="0"/>
        <w:jc w:val="both"/>
        <w:rPr>
          <w:rFonts w:ascii="Times New Roman" w:hAnsi="Times New Roman" w:cs="Times New Roman"/>
          <w:sz w:val="28"/>
          <w:szCs w:val="28"/>
        </w:rPr>
      </w:pPr>
    </w:p>
    <w:p w14:paraId="1C7A12C5"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4. Формы контроля за исполнением административного</w:t>
      </w:r>
    </w:p>
    <w:p w14:paraId="122EC345"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регламента</w:t>
      </w:r>
    </w:p>
    <w:p w14:paraId="2705EE48" w14:textId="77777777" w:rsidR="004F5BBF" w:rsidRPr="004F5BBF" w:rsidRDefault="004F5BBF" w:rsidP="004F5BBF">
      <w:pPr>
        <w:spacing w:after="0"/>
        <w:ind w:firstLine="709"/>
        <w:jc w:val="both"/>
        <w:rPr>
          <w:rFonts w:ascii="Times New Roman" w:hAnsi="Times New Roman" w:cs="Times New Roman"/>
          <w:sz w:val="28"/>
          <w:szCs w:val="28"/>
        </w:rPr>
      </w:pPr>
    </w:p>
    <w:p w14:paraId="29930D2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96D936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Комитета/Отдела/Сектора) ОМСУ проверок исполнения положений настоящего административного регламента, иных нормативных правовых актов.</w:t>
      </w:r>
    </w:p>
    <w:p w14:paraId="4BBD7DC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w:t>
      </w:r>
    </w:p>
    <w:p w14:paraId="3F8F62E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AD244C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6FA5991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EEE67D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5B115E6B"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 проведении проверки издается правовой акт ОМСУ/Организации о проведении проверки исполнения административного регламента предоставления муниципальной услуги.</w:t>
      </w:r>
    </w:p>
    <w:p w14:paraId="4460102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45792F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По результатам рассмотрения обращений дается письменный ответ.</w:t>
      </w:r>
    </w:p>
    <w:p w14:paraId="1EAEB4F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F609B3B"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 </w:t>
      </w:r>
    </w:p>
    <w:p w14:paraId="282FEED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14:paraId="51E98D3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14:paraId="07DC1150"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2090EDBA"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72FCACD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6280B89B" w14:textId="77777777" w:rsidR="004F5BBF" w:rsidRPr="004F5BBF" w:rsidRDefault="004F5BBF" w:rsidP="004F5BBF">
      <w:pPr>
        <w:spacing w:after="0"/>
        <w:jc w:val="both"/>
        <w:rPr>
          <w:rFonts w:ascii="Times New Roman" w:hAnsi="Times New Roman" w:cs="Times New Roman"/>
          <w:sz w:val="28"/>
          <w:szCs w:val="28"/>
        </w:rPr>
      </w:pPr>
    </w:p>
    <w:p w14:paraId="7F370B2A" w14:textId="77777777" w:rsidR="004F5BBF" w:rsidRPr="004F5BBF" w:rsidRDefault="004F5BBF" w:rsidP="004F5BBF">
      <w:pPr>
        <w:spacing w:after="0"/>
        <w:jc w:val="both"/>
        <w:rPr>
          <w:rFonts w:ascii="Times New Roman" w:hAnsi="Times New Roman" w:cs="Times New Roman"/>
          <w:sz w:val="28"/>
          <w:szCs w:val="28"/>
        </w:rPr>
      </w:pPr>
    </w:p>
    <w:p w14:paraId="7DB449EF"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5. Досудебный (внесудебный) порядок обжалования решений</w:t>
      </w:r>
    </w:p>
    <w:p w14:paraId="08854373"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и действий (бездействия) органа, предоставляющего</w:t>
      </w:r>
    </w:p>
    <w:p w14:paraId="7B793C5C"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муниципальную услугу, а также должностных лиц органа,</w:t>
      </w:r>
    </w:p>
    <w:p w14:paraId="750D8E5A"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предоставляющего муниципальную услугу, либо муниципальных служащих.</w:t>
      </w:r>
    </w:p>
    <w:p w14:paraId="241B197E" w14:textId="77777777" w:rsidR="004F5BBF" w:rsidRPr="004F5BBF" w:rsidRDefault="004F5BBF" w:rsidP="004F5BBF">
      <w:pPr>
        <w:spacing w:after="0"/>
        <w:jc w:val="both"/>
        <w:rPr>
          <w:rFonts w:ascii="Times New Roman" w:hAnsi="Times New Roman" w:cs="Times New Roman"/>
          <w:sz w:val="28"/>
          <w:szCs w:val="28"/>
        </w:rPr>
      </w:pPr>
    </w:p>
    <w:p w14:paraId="3EADC7E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BDB77B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том числе являются:</w:t>
      </w:r>
    </w:p>
    <w:p w14:paraId="1D8C45D4"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 210-ФЗ; </w:t>
      </w:r>
    </w:p>
    <w:p w14:paraId="295F9F2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 нарушение срока предоставления муниципальной услуги; </w:t>
      </w:r>
    </w:p>
    <w:p w14:paraId="54693312"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 xml:space="preserve"> для предоставления муниципальной услуги;</w:t>
      </w:r>
    </w:p>
    <w:p w14:paraId="62D91134"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 xml:space="preserve"> для предоставления муниципальной услуги, у заявителя;</w:t>
      </w:r>
    </w:p>
    <w:p w14:paraId="3C75E5A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 xml:space="preserve">; </w:t>
      </w:r>
    </w:p>
    <w:p w14:paraId="11F8623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w:t>
      </w:r>
    </w:p>
    <w:p w14:paraId="00DC4E9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1EC0C23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63E68D8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w:t>
      </w:r>
    </w:p>
    <w:p w14:paraId="1ED003B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2D2C58B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1953D293"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
    <w:p w14:paraId="3FC21B6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14:paraId="14A3367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письменной жалобе в обязательном порядке указываются:</w:t>
      </w:r>
    </w:p>
    <w:p w14:paraId="546DFF9F"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1AF46908"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D6E0B7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71BA6024"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160740B6"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F4A54DE"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1A69ED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5.7. По результатам рассмотрения жалобы принимается одно из следующих решений:</w:t>
      </w:r>
    </w:p>
    <w:p w14:paraId="00278D6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8692561"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в удовлетворении жалобы отказывается.</w:t>
      </w:r>
    </w:p>
    <w:p w14:paraId="44CBB61C"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616170B"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14:paraId="287EEB79"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81C38B5"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направляют имеющиеся материалы в органы прокуратуры.</w:t>
      </w:r>
    </w:p>
    <w:p w14:paraId="5DB8309F" w14:textId="77777777" w:rsidR="004F5BBF" w:rsidRPr="004F5BBF" w:rsidRDefault="004F5BBF" w:rsidP="004F5BBF">
      <w:pPr>
        <w:spacing w:after="0"/>
        <w:jc w:val="both"/>
        <w:rPr>
          <w:rFonts w:ascii="Times New Roman" w:hAnsi="Times New Roman" w:cs="Times New Roman"/>
          <w:sz w:val="28"/>
          <w:szCs w:val="28"/>
        </w:rPr>
      </w:pPr>
    </w:p>
    <w:p w14:paraId="7E2E3ECA"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6. Особенности выполнения административных процедур</w:t>
      </w:r>
    </w:p>
    <w:p w14:paraId="4F2BD553" w14:textId="77777777"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в многофункциональных центрах</w:t>
      </w:r>
    </w:p>
    <w:p w14:paraId="5FA3BA6D" w14:textId="77777777"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6.1. Предоставление муниципальной услуги посредством МФЦ не осуществляется. </w:t>
      </w:r>
    </w:p>
    <w:p w14:paraId="2733C94E" w14:textId="77777777" w:rsidR="004F5BBF" w:rsidRPr="004F5BBF" w:rsidRDefault="004F5BBF" w:rsidP="007F6199">
      <w:pPr>
        <w:spacing w:after="0"/>
        <w:jc w:val="right"/>
        <w:rPr>
          <w:rFonts w:ascii="Times New Roman" w:hAnsi="Times New Roman" w:cs="Times New Roman"/>
          <w:szCs w:val="28"/>
        </w:rPr>
      </w:pPr>
      <w:r w:rsidRPr="004F5BBF">
        <w:rPr>
          <w:rFonts w:ascii="Times New Roman" w:hAnsi="Times New Roman" w:cs="Times New Roman"/>
          <w:szCs w:val="28"/>
        </w:rPr>
        <w:br w:type="page"/>
        <w:t>Приложение№ 1</w:t>
      </w:r>
    </w:p>
    <w:p w14:paraId="08BE89C9"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14:paraId="10B88C56" w14:textId="77777777" w:rsidR="004F5BBF" w:rsidRPr="004F5BBF" w:rsidRDefault="004F5BBF" w:rsidP="004F5BBF">
      <w:pPr>
        <w:autoSpaceDE w:val="0"/>
        <w:autoSpaceDN w:val="0"/>
        <w:adjustRightInd w:val="0"/>
        <w:spacing w:after="0"/>
        <w:rPr>
          <w:rFonts w:ascii="Times New Roman" w:eastAsia="Calibri" w:hAnsi="Times New Roman" w:cs="Times New Roman"/>
        </w:rPr>
      </w:pPr>
    </w:p>
    <w:p w14:paraId="12EC6815" w14:textId="77777777" w:rsidR="004F5BBF" w:rsidRPr="004F5BBF" w:rsidRDefault="004F5BBF" w:rsidP="004F5BBF">
      <w:pPr>
        <w:autoSpaceDE w:val="0"/>
        <w:autoSpaceDN w:val="0"/>
        <w:adjustRightInd w:val="0"/>
        <w:spacing w:after="0"/>
        <w:rPr>
          <w:rFonts w:ascii="Times New Roman" w:eastAsia="Calibri" w:hAnsi="Times New Roman" w:cs="Times New Roman"/>
        </w:rPr>
      </w:pPr>
      <w:r w:rsidRPr="004F5BBF">
        <w:rPr>
          <w:rFonts w:ascii="Times New Roman" w:eastAsia="Calibri" w:hAnsi="Times New Roman" w:cs="Times New Roman"/>
        </w:rPr>
        <w:t>(ФОРМА)</w:t>
      </w:r>
    </w:p>
    <w:p w14:paraId="1261A0E2" w14:textId="77777777" w:rsidR="004F5BBF" w:rsidRPr="004F5BBF" w:rsidRDefault="004F5BBF" w:rsidP="004F5BBF">
      <w:pPr>
        <w:autoSpaceDE w:val="0"/>
        <w:autoSpaceDN w:val="0"/>
        <w:adjustRightInd w:val="0"/>
        <w:spacing w:after="0"/>
        <w:rPr>
          <w:rFonts w:ascii="Times New Roman" w:eastAsia="Calibri" w:hAnsi="Times New Roman" w:cs="Times New Roman"/>
        </w:rPr>
      </w:pPr>
    </w:p>
    <w:p w14:paraId="4665BADE" w14:textId="77777777" w:rsidR="004F5BBF" w:rsidRPr="004F5BBF" w:rsidRDefault="004F5BBF" w:rsidP="004F5BBF">
      <w:pPr>
        <w:pStyle w:val="ConsPlusNormal"/>
        <w:ind w:firstLine="5387"/>
        <w:rPr>
          <w:rFonts w:ascii="Times New Roman" w:hAnsi="Times New Roman" w:cs="Times New Roman"/>
          <w:sz w:val="24"/>
          <w:szCs w:val="24"/>
        </w:rPr>
      </w:pPr>
      <w:r w:rsidRPr="004F5BBF">
        <w:rPr>
          <w:rFonts w:ascii="Times New Roman" w:hAnsi="Times New Roman" w:cs="Times New Roman"/>
          <w:sz w:val="24"/>
          <w:szCs w:val="24"/>
        </w:rPr>
        <w:t>В __________________________________</w:t>
      </w:r>
    </w:p>
    <w:p w14:paraId="47BEBC67" w14:textId="77777777" w:rsidR="004F5BBF" w:rsidRPr="004F5BBF" w:rsidRDefault="004F5BBF" w:rsidP="004F5BBF">
      <w:pPr>
        <w:pStyle w:val="ConsPlusNormal"/>
        <w:tabs>
          <w:tab w:val="left" w:pos="4820"/>
        </w:tabs>
        <w:ind w:firstLine="4820"/>
        <w:jc w:val="center"/>
        <w:rPr>
          <w:rFonts w:ascii="Times New Roman" w:hAnsi="Times New Roman" w:cs="Times New Roman"/>
          <w:sz w:val="20"/>
        </w:rPr>
      </w:pPr>
      <w:r w:rsidRPr="004F5BBF">
        <w:rPr>
          <w:rFonts w:ascii="Times New Roman" w:hAnsi="Times New Roman" w:cs="Times New Roman"/>
          <w:sz w:val="20"/>
        </w:rPr>
        <w:t xml:space="preserve">           (уполномоченный орган местного самоуправления)</w:t>
      </w:r>
    </w:p>
    <w:p w14:paraId="7B4E8884" w14:textId="77777777" w:rsidR="004F5BBF" w:rsidRPr="004F5BBF" w:rsidRDefault="004F5BBF" w:rsidP="004F5BBF">
      <w:pPr>
        <w:pStyle w:val="ConsPlusNormal"/>
        <w:ind w:firstLine="5529"/>
        <w:rPr>
          <w:rFonts w:ascii="Times New Roman" w:hAnsi="Times New Roman" w:cs="Times New Roman"/>
          <w:sz w:val="24"/>
          <w:szCs w:val="24"/>
        </w:rPr>
      </w:pPr>
      <w:r w:rsidRPr="004F5BBF">
        <w:rPr>
          <w:rFonts w:ascii="Times New Roman" w:hAnsi="Times New Roman" w:cs="Times New Roman"/>
          <w:sz w:val="24"/>
          <w:szCs w:val="24"/>
        </w:rPr>
        <w:t>___________________________________</w:t>
      </w:r>
    </w:p>
    <w:p w14:paraId="0ED82CA3" w14:textId="77777777" w:rsidR="004F5BBF" w:rsidRPr="004F5BBF" w:rsidRDefault="004F5BBF" w:rsidP="004F5BBF">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5BBF" w:rsidRPr="004F5BBF" w14:paraId="5BAC2D03" w14:textId="77777777" w:rsidTr="004F5BBF">
        <w:tc>
          <w:tcPr>
            <w:tcW w:w="9071" w:type="dxa"/>
          </w:tcPr>
          <w:p w14:paraId="16352649"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ЗАЯВЛЕНИЕ</w:t>
            </w:r>
          </w:p>
          <w:p w14:paraId="100A736C"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о согласовании проведения ярмарки</w:t>
            </w:r>
          </w:p>
          <w:p w14:paraId="7BFAB2D9"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на территории Ленинградской области</w:t>
            </w:r>
          </w:p>
        </w:tc>
      </w:tr>
      <w:tr w:rsidR="004F5BBF" w:rsidRPr="004F5BBF" w14:paraId="1208F4E5" w14:textId="77777777" w:rsidTr="004F5BBF">
        <w:tc>
          <w:tcPr>
            <w:tcW w:w="9071" w:type="dxa"/>
          </w:tcPr>
          <w:p w14:paraId="7747A16E"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49825CD3" w14:textId="77777777" w:rsidTr="004F5BBF">
        <w:tc>
          <w:tcPr>
            <w:tcW w:w="9071" w:type="dxa"/>
          </w:tcPr>
          <w:p w14:paraId="7CA7B973" w14:textId="77777777" w:rsidR="004F5BBF" w:rsidRPr="004F5BBF" w:rsidRDefault="004F5BBF" w:rsidP="004F5BBF">
            <w:pPr>
              <w:autoSpaceDE w:val="0"/>
              <w:autoSpaceDN w:val="0"/>
              <w:adjustRightInd w:val="0"/>
              <w:spacing w:after="0"/>
              <w:ind w:firstLine="283"/>
              <w:jc w:val="both"/>
              <w:rPr>
                <w:rFonts w:ascii="Times New Roman" w:hAnsi="Times New Roman" w:cs="Times New Roman"/>
              </w:rPr>
            </w:pPr>
            <w:r w:rsidRPr="004F5BBF">
              <w:rPr>
                <w:rFonts w:ascii="Times New Roman" w:hAnsi="Times New Roman" w:cs="Times New Roman"/>
              </w:rPr>
              <w:t xml:space="preserve">В соответствии с </w:t>
            </w:r>
            <w:hyperlink w:anchor="Par574" w:history="1">
              <w:r w:rsidRPr="004F5BBF">
                <w:rPr>
                  <w:rFonts w:ascii="Times New Roman" w:hAnsi="Times New Roman" w:cs="Times New Roman"/>
                  <w:color w:val="0000FF"/>
                </w:rPr>
                <w:t>Порядком</w:t>
              </w:r>
            </w:hyperlink>
            <w:r w:rsidRPr="004F5BBF">
              <w:rPr>
                <w:rFonts w:ascii="Times New Roman" w:hAnsi="Times New Roman" w:cs="Times New Roman"/>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14:paraId="292FE1CC" w14:textId="77777777" w:rsidR="004F5BBF" w:rsidRPr="004F5BBF" w:rsidRDefault="004F5BBF" w:rsidP="004F5BBF">
      <w:pPr>
        <w:autoSpaceDE w:val="0"/>
        <w:autoSpaceDN w:val="0"/>
        <w:adjustRightInd w:val="0"/>
        <w:spacing w:after="0"/>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746"/>
        <w:gridCol w:w="2463"/>
      </w:tblGrid>
      <w:tr w:rsidR="004F5BBF" w:rsidRPr="004F5BBF" w14:paraId="6D2CF515" w14:textId="77777777" w:rsidTr="00383A78">
        <w:tc>
          <w:tcPr>
            <w:tcW w:w="567" w:type="dxa"/>
            <w:tcBorders>
              <w:top w:val="single" w:sz="4" w:space="0" w:color="auto"/>
              <w:left w:val="single" w:sz="4" w:space="0" w:color="auto"/>
              <w:bottom w:val="single" w:sz="4" w:space="0" w:color="auto"/>
              <w:right w:val="single" w:sz="4" w:space="0" w:color="auto"/>
            </w:tcBorders>
          </w:tcPr>
          <w:p w14:paraId="2CF60C1A"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w:t>
            </w:r>
          </w:p>
        </w:tc>
        <w:tc>
          <w:tcPr>
            <w:tcW w:w="6746" w:type="dxa"/>
            <w:tcBorders>
              <w:top w:val="single" w:sz="4" w:space="0" w:color="auto"/>
              <w:left w:val="single" w:sz="4" w:space="0" w:color="auto"/>
              <w:bottom w:val="single" w:sz="4" w:space="0" w:color="auto"/>
              <w:right w:val="single" w:sz="4" w:space="0" w:color="auto"/>
            </w:tcBorders>
          </w:tcPr>
          <w:p w14:paraId="763B15BD"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Организатор ярмарки:</w:t>
            </w:r>
          </w:p>
          <w:p w14:paraId="53BDDAC3" w14:textId="77777777"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полное наименование юридического лица/фамилия, имя, отчество индивидуального предпринимателя;</w:t>
            </w:r>
          </w:p>
          <w:p w14:paraId="357E4248" w14:textId="77777777"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ИНН, ОГРН (ОГРНИП);</w:t>
            </w:r>
          </w:p>
          <w:p w14:paraId="47C19D05" w14:textId="77777777"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фамилия, имя, отчество руководителя юридического лица;</w:t>
            </w:r>
          </w:p>
          <w:p w14:paraId="69B1B2FD" w14:textId="77777777"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юридический и фактический адрес;</w:t>
            </w:r>
          </w:p>
          <w:p w14:paraId="612C7C82" w14:textId="77777777"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телефон, e-mail</w:t>
            </w:r>
          </w:p>
        </w:tc>
        <w:tc>
          <w:tcPr>
            <w:tcW w:w="2463" w:type="dxa"/>
            <w:tcBorders>
              <w:top w:val="single" w:sz="4" w:space="0" w:color="auto"/>
              <w:left w:val="single" w:sz="4" w:space="0" w:color="auto"/>
              <w:bottom w:val="single" w:sz="4" w:space="0" w:color="auto"/>
              <w:right w:val="single" w:sz="4" w:space="0" w:color="auto"/>
            </w:tcBorders>
          </w:tcPr>
          <w:p w14:paraId="02B176F3"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3C817ABA" w14:textId="77777777" w:rsidTr="00383A78">
        <w:tc>
          <w:tcPr>
            <w:tcW w:w="567" w:type="dxa"/>
            <w:tcBorders>
              <w:top w:val="single" w:sz="4" w:space="0" w:color="auto"/>
              <w:left w:val="single" w:sz="4" w:space="0" w:color="auto"/>
              <w:bottom w:val="single" w:sz="4" w:space="0" w:color="auto"/>
              <w:right w:val="single" w:sz="4" w:space="0" w:color="auto"/>
            </w:tcBorders>
          </w:tcPr>
          <w:p w14:paraId="70C3184B"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2</w:t>
            </w:r>
          </w:p>
        </w:tc>
        <w:tc>
          <w:tcPr>
            <w:tcW w:w="6746" w:type="dxa"/>
            <w:tcBorders>
              <w:top w:val="single" w:sz="4" w:space="0" w:color="auto"/>
              <w:left w:val="single" w:sz="4" w:space="0" w:color="auto"/>
              <w:bottom w:val="single" w:sz="4" w:space="0" w:color="auto"/>
              <w:right w:val="single" w:sz="4" w:space="0" w:color="auto"/>
            </w:tcBorders>
          </w:tcPr>
          <w:p w14:paraId="0787FB26"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2463" w:type="dxa"/>
            <w:tcBorders>
              <w:top w:val="single" w:sz="4" w:space="0" w:color="auto"/>
              <w:left w:val="single" w:sz="4" w:space="0" w:color="auto"/>
              <w:bottom w:val="single" w:sz="4" w:space="0" w:color="auto"/>
              <w:right w:val="single" w:sz="4" w:space="0" w:color="auto"/>
            </w:tcBorders>
          </w:tcPr>
          <w:p w14:paraId="06BA84B3"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5AD5BF1F" w14:textId="77777777" w:rsidTr="00383A78">
        <w:tc>
          <w:tcPr>
            <w:tcW w:w="567" w:type="dxa"/>
            <w:tcBorders>
              <w:top w:val="single" w:sz="4" w:space="0" w:color="auto"/>
              <w:left w:val="single" w:sz="4" w:space="0" w:color="auto"/>
              <w:bottom w:val="single" w:sz="4" w:space="0" w:color="auto"/>
              <w:right w:val="single" w:sz="4" w:space="0" w:color="auto"/>
            </w:tcBorders>
          </w:tcPr>
          <w:p w14:paraId="4E4E1826"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3</w:t>
            </w:r>
          </w:p>
        </w:tc>
        <w:tc>
          <w:tcPr>
            <w:tcW w:w="6746" w:type="dxa"/>
            <w:tcBorders>
              <w:top w:val="single" w:sz="4" w:space="0" w:color="auto"/>
              <w:left w:val="single" w:sz="4" w:space="0" w:color="auto"/>
              <w:bottom w:val="single" w:sz="4" w:space="0" w:color="auto"/>
              <w:right w:val="single" w:sz="4" w:space="0" w:color="auto"/>
            </w:tcBorders>
          </w:tcPr>
          <w:p w14:paraId="250136D5"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Адресные ориентиры ярмарочной площадки &lt;2&gt;</w:t>
            </w:r>
          </w:p>
        </w:tc>
        <w:tc>
          <w:tcPr>
            <w:tcW w:w="2463" w:type="dxa"/>
            <w:tcBorders>
              <w:top w:val="single" w:sz="4" w:space="0" w:color="auto"/>
              <w:left w:val="single" w:sz="4" w:space="0" w:color="auto"/>
              <w:bottom w:val="single" w:sz="4" w:space="0" w:color="auto"/>
              <w:right w:val="single" w:sz="4" w:space="0" w:color="auto"/>
            </w:tcBorders>
          </w:tcPr>
          <w:p w14:paraId="3AA158BB"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39C558F3" w14:textId="77777777" w:rsidTr="00383A78">
        <w:tc>
          <w:tcPr>
            <w:tcW w:w="567" w:type="dxa"/>
            <w:tcBorders>
              <w:top w:val="single" w:sz="4" w:space="0" w:color="auto"/>
              <w:left w:val="single" w:sz="4" w:space="0" w:color="auto"/>
              <w:bottom w:val="single" w:sz="4" w:space="0" w:color="auto"/>
              <w:right w:val="single" w:sz="4" w:space="0" w:color="auto"/>
            </w:tcBorders>
          </w:tcPr>
          <w:p w14:paraId="5511E326"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4</w:t>
            </w:r>
          </w:p>
        </w:tc>
        <w:tc>
          <w:tcPr>
            <w:tcW w:w="6746" w:type="dxa"/>
            <w:tcBorders>
              <w:top w:val="single" w:sz="4" w:space="0" w:color="auto"/>
              <w:left w:val="single" w:sz="4" w:space="0" w:color="auto"/>
              <w:bottom w:val="single" w:sz="4" w:space="0" w:color="auto"/>
              <w:right w:val="single" w:sz="4" w:space="0" w:color="auto"/>
            </w:tcBorders>
          </w:tcPr>
          <w:p w14:paraId="2A440F4F"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Необходимая площадь ярмарочной площадки (кв. м) &lt;3&gt;</w:t>
            </w:r>
          </w:p>
        </w:tc>
        <w:tc>
          <w:tcPr>
            <w:tcW w:w="2463" w:type="dxa"/>
            <w:tcBorders>
              <w:top w:val="single" w:sz="4" w:space="0" w:color="auto"/>
              <w:left w:val="single" w:sz="4" w:space="0" w:color="auto"/>
              <w:bottom w:val="single" w:sz="4" w:space="0" w:color="auto"/>
              <w:right w:val="single" w:sz="4" w:space="0" w:color="auto"/>
            </w:tcBorders>
          </w:tcPr>
          <w:p w14:paraId="100C0FC3"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2B09348A" w14:textId="77777777" w:rsidTr="00383A78">
        <w:tc>
          <w:tcPr>
            <w:tcW w:w="567" w:type="dxa"/>
            <w:tcBorders>
              <w:top w:val="single" w:sz="4" w:space="0" w:color="auto"/>
              <w:left w:val="single" w:sz="4" w:space="0" w:color="auto"/>
              <w:bottom w:val="single" w:sz="4" w:space="0" w:color="auto"/>
              <w:right w:val="single" w:sz="4" w:space="0" w:color="auto"/>
            </w:tcBorders>
          </w:tcPr>
          <w:p w14:paraId="62F22317"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5</w:t>
            </w:r>
          </w:p>
        </w:tc>
        <w:tc>
          <w:tcPr>
            <w:tcW w:w="6746" w:type="dxa"/>
            <w:tcBorders>
              <w:top w:val="single" w:sz="4" w:space="0" w:color="auto"/>
              <w:left w:val="single" w:sz="4" w:space="0" w:color="auto"/>
              <w:bottom w:val="single" w:sz="4" w:space="0" w:color="auto"/>
              <w:right w:val="single" w:sz="4" w:space="0" w:color="auto"/>
            </w:tcBorders>
          </w:tcPr>
          <w:p w14:paraId="7E3907C3"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Тип ярмарки (универсальная/специализированная)</w:t>
            </w:r>
          </w:p>
        </w:tc>
        <w:tc>
          <w:tcPr>
            <w:tcW w:w="2463" w:type="dxa"/>
            <w:tcBorders>
              <w:top w:val="single" w:sz="4" w:space="0" w:color="auto"/>
              <w:left w:val="single" w:sz="4" w:space="0" w:color="auto"/>
              <w:bottom w:val="single" w:sz="4" w:space="0" w:color="auto"/>
              <w:right w:val="single" w:sz="4" w:space="0" w:color="auto"/>
            </w:tcBorders>
          </w:tcPr>
          <w:p w14:paraId="6CEBBEF2"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30D5E920" w14:textId="77777777" w:rsidTr="00383A78">
        <w:tc>
          <w:tcPr>
            <w:tcW w:w="567" w:type="dxa"/>
            <w:tcBorders>
              <w:top w:val="single" w:sz="4" w:space="0" w:color="auto"/>
              <w:left w:val="single" w:sz="4" w:space="0" w:color="auto"/>
              <w:bottom w:val="single" w:sz="4" w:space="0" w:color="auto"/>
              <w:right w:val="single" w:sz="4" w:space="0" w:color="auto"/>
            </w:tcBorders>
          </w:tcPr>
          <w:p w14:paraId="1B3157E5"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6</w:t>
            </w:r>
          </w:p>
        </w:tc>
        <w:tc>
          <w:tcPr>
            <w:tcW w:w="6746" w:type="dxa"/>
            <w:tcBorders>
              <w:top w:val="single" w:sz="4" w:space="0" w:color="auto"/>
              <w:left w:val="single" w:sz="4" w:space="0" w:color="auto"/>
              <w:bottom w:val="single" w:sz="4" w:space="0" w:color="auto"/>
              <w:right w:val="single" w:sz="4" w:space="0" w:color="auto"/>
            </w:tcBorders>
          </w:tcPr>
          <w:p w14:paraId="4F05A3CA"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Даты (период) проведения ярмарки</w:t>
            </w:r>
          </w:p>
        </w:tc>
        <w:tc>
          <w:tcPr>
            <w:tcW w:w="2463" w:type="dxa"/>
            <w:tcBorders>
              <w:top w:val="single" w:sz="4" w:space="0" w:color="auto"/>
              <w:left w:val="single" w:sz="4" w:space="0" w:color="auto"/>
              <w:bottom w:val="single" w:sz="4" w:space="0" w:color="auto"/>
              <w:right w:val="single" w:sz="4" w:space="0" w:color="auto"/>
            </w:tcBorders>
          </w:tcPr>
          <w:p w14:paraId="26694DAF"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1E66D871" w14:textId="77777777" w:rsidTr="00383A78">
        <w:tc>
          <w:tcPr>
            <w:tcW w:w="567" w:type="dxa"/>
            <w:tcBorders>
              <w:top w:val="single" w:sz="4" w:space="0" w:color="auto"/>
              <w:left w:val="single" w:sz="4" w:space="0" w:color="auto"/>
              <w:bottom w:val="single" w:sz="4" w:space="0" w:color="auto"/>
              <w:right w:val="single" w:sz="4" w:space="0" w:color="auto"/>
            </w:tcBorders>
          </w:tcPr>
          <w:p w14:paraId="195D2D18"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7</w:t>
            </w:r>
          </w:p>
        </w:tc>
        <w:tc>
          <w:tcPr>
            <w:tcW w:w="6746" w:type="dxa"/>
            <w:tcBorders>
              <w:top w:val="single" w:sz="4" w:space="0" w:color="auto"/>
              <w:left w:val="single" w:sz="4" w:space="0" w:color="auto"/>
              <w:bottom w:val="single" w:sz="4" w:space="0" w:color="auto"/>
              <w:right w:val="single" w:sz="4" w:space="0" w:color="auto"/>
            </w:tcBorders>
          </w:tcPr>
          <w:p w14:paraId="2697BB9A"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Режим работы ярмарки</w:t>
            </w:r>
          </w:p>
        </w:tc>
        <w:tc>
          <w:tcPr>
            <w:tcW w:w="2463" w:type="dxa"/>
            <w:tcBorders>
              <w:top w:val="single" w:sz="4" w:space="0" w:color="auto"/>
              <w:left w:val="single" w:sz="4" w:space="0" w:color="auto"/>
              <w:bottom w:val="single" w:sz="4" w:space="0" w:color="auto"/>
              <w:right w:val="single" w:sz="4" w:space="0" w:color="auto"/>
            </w:tcBorders>
          </w:tcPr>
          <w:p w14:paraId="2604BA2B"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13113850" w14:textId="77777777" w:rsidTr="00383A78">
        <w:tc>
          <w:tcPr>
            <w:tcW w:w="567" w:type="dxa"/>
            <w:tcBorders>
              <w:top w:val="single" w:sz="4" w:space="0" w:color="auto"/>
              <w:left w:val="single" w:sz="4" w:space="0" w:color="auto"/>
              <w:bottom w:val="single" w:sz="4" w:space="0" w:color="auto"/>
              <w:right w:val="single" w:sz="4" w:space="0" w:color="auto"/>
            </w:tcBorders>
          </w:tcPr>
          <w:p w14:paraId="6A8A3234"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8</w:t>
            </w:r>
          </w:p>
        </w:tc>
        <w:tc>
          <w:tcPr>
            <w:tcW w:w="6746" w:type="dxa"/>
            <w:tcBorders>
              <w:top w:val="single" w:sz="4" w:space="0" w:color="auto"/>
              <w:left w:val="single" w:sz="4" w:space="0" w:color="auto"/>
              <w:bottom w:val="single" w:sz="4" w:space="0" w:color="auto"/>
              <w:right w:val="single" w:sz="4" w:space="0" w:color="auto"/>
            </w:tcBorders>
          </w:tcPr>
          <w:p w14:paraId="52B4D5D9"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Количество торговых мест на ярмарке в соответствии со схемой размещения торговых мест</w:t>
            </w:r>
          </w:p>
        </w:tc>
        <w:tc>
          <w:tcPr>
            <w:tcW w:w="2463" w:type="dxa"/>
            <w:tcBorders>
              <w:top w:val="single" w:sz="4" w:space="0" w:color="auto"/>
              <w:left w:val="single" w:sz="4" w:space="0" w:color="auto"/>
              <w:bottom w:val="single" w:sz="4" w:space="0" w:color="auto"/>
              <w:right w:val="single" w:sz="4" w:space="0" w:color="auto"/>
            </w:tcBorders>
          </w:tcPr>
          <w:p w14:paraId="7E7CC151"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3F4D772E" w14:textId="77777777" w:rsidTr="00383A78">
        <w:tc>
          <w:tcPr>
            <w:tcW w:w="567" w:type="dxa"/>
            <w:tcBorders>
              <w:top w:val="single" w:sz="4" w:space="0" w:color="auto"/>
              <w:left w:val="single" w:sz="4" w:space="0" w:color="auto"/>
              <w:bottom w:val="single" w:sz="4" w:space="0" w:color="auto"/>
              <w:right w:val="single" w:sz="4" w:space="0" w:color="auto"/>
            </w:tcBorders>
          </w:tcPr>
          <w:p w14:paraId="16AA2085"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9</w:t>
            </w:r>
          </w:p>
        </w:tc>
        <w:tc>
          <w:tcPr>
            <w:tcW w:w="6746" w:type="dxa"/>
            <w:tcBorders>
              <w:top w:val="single" w:sz="4" w:space="0" w:color="auto"/>
              <w:left w:val="single" w:sz="4" w:space="0" w:color="auto"/>
              <w:bottom w:val="single" w:sz="4" w:space="0" w:color="auto"/>
              <w:right w:val="single" w:sz="4" w:space="0" w:color="auto"/>
            </w:tcBorders>
          </w:tcPr>
          <w:p w14:paraId="17AE3E6C"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Ассортимент реализуемых товаров на ярмарке</w:t>
            </w:r>
          </w:p>
        </w:tc>
        <w:tc>
          <w:tcPr>
            <w:tcW w:w="2463" w:type="dxa"/>
            <w:tcBorders>
              <w:top w:val="single" w:sz="4" w:space="0" w:color="auto"/>
              <w:left w:val="single" w:sz="4" w:space="0" w:color="auto"/>
              <w:bottom w:val="single" w:sz="4" w:space="0" w:color="auto"/>
              <w:right w:val="single" w:sz="4" w:space="0" w:color="auto"/>
            </w:tcBorders>
          </w:tcPr>
          <w:p w14:paraId="129D803E"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611D9E1E" w14:textId="77777777" w:rsidTr="00383A78">
        <w:tc>
          <w:tcPr>
            <w:tcW w:w="567" w:type="dxa"/>
            <w:tcBorders>
              <w:top w:val="single" w:sz="4" w:space="0" w:color="auto"/>
              <w:left w:val="single" w:sz="4" w:space="0" w:color="auto"/>
              <w:bottom w:val="single" w:sz="4" w:space="0" w:color="auto"/>
              <w:right w:val="single" w:sz="4" w:space="0" w:color="auto"/>
            </w:tcBorders>
          </w:tcPr>
          <w:p w14:paraId="19E20371"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10</w:t>
            </w:r>
          </w:p>
        </w:tc>
        <w:tc>
          <w:tcPr>
            <w:tcW w:w="6746" w:type="dxa"/>
            <w:tcBorders>
              <w:top w:val="single" w:sz="4" w:space="0" w:color="auto"/>
              <w:left w:val="single" w:sz="4" w:space="0" w:color="auto"/>
              <w:bottom w:val="single" w:sz="4" w:space="0" w:color="auto"/>
              <w:right w:val="single" w:sz="4" w:space="0" w:color="auto"/>
            </w:tcBorders>
          </w:tcPr>
          <w:p w14:paraId="0EAAD6D4"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Размер платы за предоставление торговых мест/оборудования</w:t>
            </w:r>
          </w:p>
        </w:tc>
        <w:tc>
          <w:tcPr>
            <w:tcW w:w="2463" w:type="dxa"/>
            <w:tcBorders>
              <w:top w:val="single" w:sz="4" w:space="0" w:color="auto"/>
              <w:left w:val="single" w:sz="4" w:space="0" w:color="auto"/>
              <w:bottom w:val="single" w:sz="4" w:space="0" w:color="auto"/>
              <w:right w:val="single" w:sz="4" w:space="0" w:color="auto"/>
            </w:tcBorders>
          </w:tcPr>
          <w:p w14:paraId="4B002F26"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451152D2" w14:textId="77777777" w:rsidTr="00383A78">
        <w:tc>
          <w:tcPr>
            <w:tcW w:w="567" w:type="dxa"/>
            <w:tcBorders>
              <w:top w:val="single" w:sz="4" w:space="0" w:color="auto"/>
              <w:left w:val="single" w:sz="4" w:space="0" w:color="auto"/>
              <w:bottom w:val="single" w:sz="4" w:space="0" w:color="auto"/>
              <w:right w:val="single" w:sz="4" w:space="0" w:color="auto"/>
            </w:tcBorders>
          </w:tcPr>
          <w:p w14:paraId="4847D285"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11</w:t>
            </w:r>
          </w:p>
        </w:tc>
        <w:tc>
          <w:tcPr>
            <w:tcW w:w="6746" w:type="dxa"/>
            <w:tcBorders>
              <w:top w:val="single" w:sz="4" w:space="0" w:color="auto"/>
              <w:left w:val="single" w:sz="4" w:space="0" w:color="auto"/>
              <w:bottom w:val="single" w:sz="4" w:space="0" w:color="auto"/>
              <w:right w:val="single" w:sz="4" w:space="0" w:color="auto"/>
            </w:tcBorders>
          </w:tcPr>
          <w:p w14:paraId="06640832"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Возможность подключения к электросетям</w:t>
            </w:r>
          </w:p>
        </w:tc>
        <w:tc>
          <w:tcPr>
            <w:tcW w:w="2463" w:type="dxa"/>
            <w:tcBorders>
              <w:top w:val="single" w:sz="4" w:space="0" w:color="auto"/>
              <w:left w:val="single" w:sz="4" w:space="0" w:color="auto"/>
              <w:bottom w:val="single" w:sz="4" w:space="0" w:color="auto"/>
              <w:right w:val="single" w:sz="4" w:space="0" w:color="auto"/>
            </w:tcBorders>
          </w:tcPr>
          <w:p w14:paraId="469B0B67"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7759799B" w14:textId="77777777" w:rsidTr="00383A78">
        <w:tc>
          <w:tcPr>
            <w:tcW w:w="567" w:type="dxa"/>
            <w:tcBorders>
              <w:top w:val="single" w:sz="4" w:space="0" w:color="auto"/>
              <w:left w:val="single" w:sz="4" w:space="0" w:color="auto"/>
              <w:bottom w:val="single" w:sz="4" w:space="0" w:color="auto"/>
              <w:right w:val="single" w:sz="4" w:space="0" w:color="auto"/>
            </w:tcBorders>
          </w:tcPr>
          <w:p w14:paraId="44A32B6A"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12</w:t>
            </w:r>
          </w:p>
        </w:tc>
        <w:tc>
          <w:tcPr>
            <w:tcW w:w="6746" w:type="dxa"/>
            <w:tcBorders>
              <w:top w:val="single" w:sz="4" w:space="0" w:color="auto"/>
              <w:left w:val="single" w:sz="4" w:space="0" w:color="auto"/>
              <w:bottom w:val="single" w:sz="4" w:space="0" w:color="auto"/>
              <w:right w:val="single" w:sz="4" w:space="0" w:color="auto"/>
            </w:tcBorders>
          </w:tcPr>
          <w:p w14:paraId="42C55547"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Возможность осуществления торговли с автомашин</w:t>
            </w:r>
          </w:p>
        </w:tc>
        <w:tc>
          <w:tcPr>
            <w:tcW w:w="2463" w:type="dxa"/>
            <w:tcBorders>
              <w:top w:val="single" w:sz="4" w:space="0" w:color="auto"/>
              <w:left w:val="single" w:sz="4" w:space="0" w:color="auto"/>
              <w:bottom w:val="single" w:sz="4" w:space="0" w:color="auto"/>
              <w:right w:val="single" w:sz="4" w:space="0" w:color="auto"/>
            </w:tcBorders>
          </w:tcPr>
          <w:p w14:paraId="2765617B"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6943E150" w14:textId="77777777" w:rsidTr="00383A78">
        <w:tc>
          <w:tcPr>
            <w:tcW w:w="567" w:type="dxa"/>
            <w:tcBorders>
              <w:top w:val="single" w:sz="4" w:space="0" w:color="auto"/>
              <w:left w:val="single" w:sz="4" w:space="0" w:color="auto"/>
              <w:bottom w:val="single" w:sz="4" w:space="0" w:color="auto"/>
              <w:right w:val="single" w:sz="4" w:space="0" w:color="auto"/>
            </w:tcBorders>
          </w:tcPr>
          <w:p w14:paraId="3E9B2BEA"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13</w:t>
            </w:r>
          </w:p>
        </w:tc>
        <w:tc>
          <w:tcPr>
            <w:tcW w:w="6746" w:type="dxa"/>
            <w:tcBorders>
              <w:top w:val="single" w:sz="4" w:space="0" w:color="auto"/>
              <w:left w:val="single" w:sz="4" w:space="0" w:color="auto"/>
              <w:bottom w:val="single" w:sz="4" w:space="0" w:color="auto"/>
              <w:right w:val="single" w:sz="4" w:space="0" w:color="auto"/>
            </w:tcBorders>
          </w:tcPr>
          <w:p w14:paraId="61F08C8B" w14:textId="77777777"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2463" w:type="dxa"/>
            <w:tcBorders>
              <w:top w:val="single" w:sz="4" w:space="0" w:color="auto"/>
              <w:left w:val="single" w:sz="4" w:space="0" w:color="auto"/>
              <w:bottom w:val="single" w:sz="4" w:space="0" w:color="auto"/>
              <w:right w:val="single" w:sz="4" w:space="0" w:color="auto"/>
            </w:tcBorders>
          </w:tcPr>
          <w:p w14:paraId="644C96D9" w14:textId="77777777" w:rsidR="004F5BBF" w:rsidRPr="004F5BBF" w:rsidRDefault="004F5BBF" w:rsidP="004F5BBF">
            <w:pPr>
              <w:autoSpaceDE w:val="0"/>
              <w:autoSpaceDN w:val="0"/>
              <w:adjustRightInd w:val="0"/>
              <w:spacing w:after="0"/>
              <w:rPr>
                <w:rFonts w:ascii="Times New Roman" w:hAnsi="Times New Roman" w:cs="Times New Roman"/>
              </w:rPr>
            </w:pPr>
          </w:p>
        </w:tc>
      </w:tr>
    </w:tbl>
    <w:p w14:paraId="6C27BC23" w14:textId="77777777" w:rsidR="004F5BBF" w:rsidRPr="004F5BBF" w:rsidRDefault="004F5BBF" w:rsidP="004F5BBF">
      <w:pPr>
        <w:autoSpaceDE w:val="0"/>
        <w:autoSpaceDN w:val="0"/>
        <w:adjustRightInd w:val="0"/>
        <w:spacing w:after="0"/>
        <w:rPr>
          <w:rFonts w:ascii="Times New Roman" w:hAnsi="Times New Roman" w:cs="Times New Roman"/>
        </w:rPr>
      </w:pPr>
    </w:p>
    <w:p w14:paraId="4B697124" w14:textId="77777777" w:rsidR="004F5BBF" w:rsidRPr="004F5BBF" w:rsidRDefault="004F5BBF" w:rsidP="004F5BBF">
      <w:pPr>
        <w:autoSpaceDE w:val="0"/>
        <w:autoSpaceDN w:val="0"/>
        <w:adjustRightInd w:val="0"/>
        <w:spacing w:after="0"/>
        <w:ind w:firstLine="540"/>
        <w:jc w:val="both"/>
        <w:rPr>
          <w:rFonts w:ascii="Times New Roman" w:hAnsi="Times New Roman" w:cs="Times New Roman"/>
        </w:rPr>
      </w:pPr>
    </w:p>
    <w:p w14:paraId="2726579C" w14:textId="77777777" w:rsidR="004F5BBF" w:rsidRPr="004F5BBF" w:rsidRDefault="004F5BBF" w:rsidP="004F5BBF">
      <w:pPr>
        <w:autoSpaceDE w:val="0"/>
        <w:autoSpaceDN w:val="0"/>
        <w:adjustRightInd w:val="0"/>
        <w:spacing w:after="0"/>
        <w:ind w:firstLine="540"/>
        <w:jc w:val="both"/>
        <w:rPr>
          <w:rFonts w:ascii="Times New Roman" w:hAnsi="Times New Roman" w:cs="Times New Roman"/>
        </w:rPr>
      </w:pPr>
      <w:r w:rsidRPr="004F5BBF">
        <w:rPr>
          <w:rFonts w:ascii="Times New Roman" w:hAnsi="Times New Roman" w:cs="Times New Roman"/>
        </w:rPr>
        <w:t>--------------------------------</w:t>
      </w:r>
    </w:p>
    <w:p w14:paraId="04FBB3DF" w14:textId="77777777"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&lt;1&gt; Не заполняется в случае предложения новой публичной ярмарочной площадки.</w:t>
      </w:r>
    </w:p>
    <w:p w14:paraId="47302E54" w14:textId="77777777"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14:paraId="1E6E2ED3" w14:textId="77777777"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14:paraId="0407141F" w14:textId="77777777" w:rsidR="004F5BBF" w:rsidRPr="004F5BBF" w:rsidRDefault="004F5BBF" w:rsidP="004F5BBF">
      <w:pPr>
        <w:pStyle w:val="ConsPlusNormal"/>
        <w:rPr>
          <w:rFonts w:ascii="Times New Roman" w:hAnsi="Times New Roman" w:cs="Times New Roman"/>
          <w:sz w:val="24"/>
          <w:szCs w:val="24"/>
        </w:rPr>
      </w:pPr>
    </w:p>
    <w:p w14:paraId="1E9B96F8" w14:textId="77777777" w:rsidR="004F5BBF" w:rsidRPr="004F5BBF" w:rsidRDefault="004F5BBF" w:rsidP="004F5BBF">
      <w:pPr>
        <w:pStyle w:val="ConsPlusNormal"/>
        <w:rPr>
          <w:rFonts w:ascii="Times New Roman" w:hAnsi="Times New Roman" w:cs="Times New Roman"/>
          <w:sz w:val="24"/>
          <w:szCs w:val="24"/>
        </w:rPr>
      </w:pPr>
    </w:p>
    <w:p w14:paraId="51FB7A4A" w14:textId="77777777"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r w:rsidRPr="004F5BBF">
        <w:rPr>
          <w:rFonts w:ascii="Times New Roman" w:hAnsi="Times New Roman" w:cs="Times New Roman"/>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4F5BBF" w:rsidRPr="004F5BBF" w14:paraId="393ABC2F" w14:textId="77777777" w:rsidTr="004F5BBF">
        <w:tc>
          <w:tcPr>
            <w:tcW w:w="936" w:type="dxa"/>
            <w:tcBorders>
              <w:top w:val="single" w:sz="4" w:space="0" w:color="auto"/>
              <w:left w:val="single" w:sz="4" w:space="0" w:color="auto"/>
              <w:bottom w:val="single" w:sz="4" w:space="0" w:color="auto"/>
              <w:right w:val="single" w:sz="4" w:space="0" w:color="auto"/>
            </w:tcBorders>
          </w:tcPr>
          <w:p w14:paraId="378F4CB0" w14:textId="77777777"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14:paraId="0F7DD3AF" w14:textId="77777777"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14:paraId="692E8895" w14:textId="77777777"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выдать на руки при личной явке в ________ (ОМСУ)</w:t>
            </w:r>
          </w:p>
        </w:tc>
      </w:tr>
      <w:tr w:rsidR="004F5BBF" w:rsidRPr="004F5BBF" w14:paraId="1AEC9482" w14:textId="77777777" w:rsidTr="004F5BBF">
        <w:trPr>
          <w:trHeight w:val="60"/>
        </w:trPr>
        <w:tc>
          <w:tcPr>
            <w:tcW w:w="936" w:type="dxa"/>
            <w:tcBorders>
              <w:top w:val="single" w:sz="4" w:space="0" w:color="auto"/>
              <w:left w:val="single" w:sz="4" w:space="0" w:color="auto"/>
              <w:bottom w:val="single" w:sz="4" w:space="0" w:color="auto"/>
              <w:right w:val="single" w:sz="4" w:space="0" w:color="auto"/>
            </w:tcBorders>
          </w:tcPr>
          <w:p w14:paraId="1D521AD0" w14:textId="77777777"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14:paraId="71DB58D4" w14:textId="77777777"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14:paraId="06EBB0DC" w14:textId="77777777"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14:paraId="0109F5A1" w14:textId="77777777" w:rsidR="004F5BBF" w:rsidRPr="004F5BBF" w:rsidRDefault="004F5BBF" w:rsidP="004F5BBF">
      <w:pPr>
        <w:pStyle w:val="ConsPlusNormal"/>
        <w:rPr>
          <w:rFonts w:ascii="Times New Roman" w:hAnsi="Times New Roman" w:cs="Times New Roman"/>
          <w:sz w:val="28"/>
          <w:szCs w:val="28"/>
        </w:rPr>
      </w:pPr>
    </w:p>
    <w:p w14:paraId="7620D004" w14:textId="77777777" w:rsidR="004F5BBF" w:rsidRPr="004F5BBF" w:rsidRDefault="004F5BBF" w:rsidP="004F5BBF">
      <w:pPr>
        <w:pStyle w:val="ConsPlusNormal"/>
        <w:rPr>
          <w:rFonts w:ascii="Times New Roman" w:hAnsi="Times New Roman" w:cs="Times New Roman"/>
          <w:sz w:val="28"/>
          <w:szCs w:val="28"/>
        </w:rPr>
      </w:pPr>
    </w:p>
    <w:p w14:paraId="63D921F0" w14:textId="77777777"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______________________   _____________   ____________________________</w:t>
      </w:r>
    </w:p>
    <w:p w14:paraId="1BF7DC91"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(должность руководителя             (подпись)                          (Ф.И.О. руководителя</w:t>
      </w:r>
    </w:p>
    <w:p w14:paraId="0ED55B21" w14:textId="77777777"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______________________                                ____________________________</w:t>
      </w:r>
    </w:p>
    <w:p w14:paraId="2A15BA29"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юридического лица)                                                              юридического лица/</w:t>
      </w:r>
    </w:p>
    <w:p w14:paraId="1E938113" w14:textId="77777777"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 xml:space="preserve">                                                                            ____________________________</w:t>
      </w:r>
    </w:p>
    <w:p w14:paraId="1BCB8900"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индивидуального предпринимателя)</w:t>
      </w:r>
    </w:p>
    <w:p w14:paraId="6A538955"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М.П. (при наличии)</w:t>
      </w:r>
    </w:p>
    <w:p w14:paraId="21C874E5" w14:textId="77777777" w:rsidR="004F5BBF" w:rsidRPr="004F5BBF" w:rsidRDefault="004F5BBF" w:rsidP="004F5BBF">
      <w:pPr>
        <w:pStyle w:val="ConsPlusNormal"/>
        <w:rPr>
          <w:rFonts w:ascii="Times New Roman" w:hAnsi="Times New Roman" w:cs="Times New Roman"/>
          <w:sz w:val="28"/>
          <w:szCs w:val="28"/>
        </w:rPr>
      </w:pPr>
    </w:p>
    <w:p w14:paraId="22394810" w14:textId="77777777"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 xml:space="preserve">                                                                                 «___» ___________ 20___ года</w:t>
      </w:r>
    </w:p>
    <w:p w14:paraId="0A8E639C" w14:textId="77777777" w:rsidR="004F5BBF" w:rsidRPr="004F5BBF" w:rsidRDefault="004F5BBF" w:rsidP="004F5BBF">
      <w:pPr>
        <w:pStyle w:val="ConsPlusNormal"/>
        <w:jc w:val="right"/>
        <w:rPr>
          <w:rFonts w:ascii="Times New Roman" w:hAnsi="Times New Roman" w:cs="Times New Roman"/>
          <w:sz w:val="28"/>
          <w:szCs w:val="28"/>
        </w:rPr>
      </w:pPr>
    </w:p>
    <w:p w14:paraId="13900A54" w14:textId="77777777" w:rsidR="004F5BBF" w:rsidRPr="004F5BBF" w:rsidRDefault="004F5BBF" w:rsidP="004F5BBF">
      <w:pPr>
        <w:pStyle w:val="ConsPlusNormal"/>
        <w:jc w:val="both"/>
        <w:rPr>
          <w:rFonts w:ascii="Times New Roman" w:hAnsi="Times New Roman" w:cs="Times New Roman"/>
          <w:szCs w:val="22"/>
        </w:rPr>
      </w:pPr>
    </w:p>
    <w:p w14:paraId="17E8E3E7" w14:textId="77777777" w:rsidR="004F5BBF" w:rsidRPr="004F5BBF" w:rsidRDefault="004F5BBF" w:rsidP="004F5BBF">
      <w:pPr>
        <w:tabs>
          <w:tab w:val="left" w:pos="142"/>
          <w:tab w:val="left" w:pos="284"/>
          <w:tab w:val="num" w:pos="1080"/>
        </w:tabs>
        <w:spacing w:after="0"/>
        <w:ind w:firstLine="720"/>
        <w:jc w:val="both"/>
        <w:rPr>
          <w:rFonts w:ascii="Times New Roman" w:hAnsi="Times New Roman" w:cs="Times New Roman"/>
          <w:i/>
        </w:rPr>
      </w:pPr>
      <w:r w:rsidRPr="004F5BBF">
        <w:rPr>
          <w:rFonts w:ascii="Times New Roman" w:hAnsi="Times New Roman" w:cs="Times New Roman"/>
          <w:szCs w:val="28"/>
        </w:rPr>
        <w:br w:type="page"/>
      </w:r>
    </w:p>
    <w:p w14:paraId="5C7BCEE9"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Приложение № 1.1</w:t>
      </w:r>
    </w:p>
    <w:p w14:paraId="14BDB11D"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14:paraId="4C4071A9" w14:textId="77777777" w:rsidR="004F5BBF" w:rsidRPr="004F5BBF" w:rsidRDefault="004F5BBF" w:rsidP="004F5BBF">
      <w:pPr>
        <w:autoSpaceDE w:val="0"/>
        <w:autoSpaceDN w:val="0"/>
        <w:adjustRightInd w:val="0"/>
        <w:spacing w:after="0"/>
        <w:rPr>
          <w:rFonts w:ascii="Times New Roman" w:eastAsia="Calibri" w:hAnsi="Times New Roman" w:cs="Times New Roman"/>
        </w:rPr>
      </w:pPr>
    </w:p>
    <w:p w14:paraId="5F554F36" w14:textId="77777777" w:rsidR="004F5BBF" w:rsidRPr="004F5BBF" w:rsidRDefault="004F5BBF" w:rsidP="004F5BBF">
      <w:pPr>
        <w:autoSpaceDE w:val="0"/>
        <w:autoSpaceDN w:val="0"/>
        <w:adjustRightInd w:val="0"/>
        <w:spacing w:after="0"/>
        <w:rPr>
          <w:rFonts w:ascii="Times New Roman" w:eastAsia="Calibri" w:hAnsi="Times New Roman" w:cs="Times New Roman"/>
        </w:rPr>
      </w:pPr>
      <w:r w:rsidRPr="004F5BBF">
        <w:rPr>
          <w:rFonts w:ascii="Times New Roman" w:eastAsia="Calibri" w:hAnsi="Times New Roman" w:cs="Times New Roman"/>
        </w:rPr>
        <w:t>(ФОРМА)</w:t>
      </w:r>
    </w:p>
    <w:p w14:paraId="66CCBD41" w14:textId="77777777" w:rsidR="004F5BBF" w:rsidRPr="004F5BBF" w:rsidRDefault="004F5BBF" w:rsidP="004F5BBF">
      <w:pPr>
        <w:autoSpaceDE w:val="0"/>
        <w:autoSpaceDN w:val="0"/>
        <w:adjustRightInd w:val="0"/>
        <w:spacing w:after="0"/>
        <w:rPr>
          <w:rFonts w:ascii="Times New Roman" w:eastAsia="Calibri" w:hAnsi="Times New Roman" w:cs="Times New Roman"/>
        </w:rPr>
      </w:pPr>
    </w:p>
    <w:p w14:paraId="5785635E" w14:textId="77777777" w:rsidR="004F5BBF" w:rsidRPr="004F5BBF" w:rsidRDefault="004F5BBF" w:rsidP="004F5BBF">
      <w:pPr>
        <w:pStyle w:val="ConsPlusNormal"/>
        <w:ind w:firstLine="5387"/>
        <w:rPr>
          <w:rFonts w:ascii="Times New Roman" w:hAnsi="Times New Roman" w:cs="Times New Roman"/>
          <w:sz w:val="24"/>
          <w:szCs w:val="24"/>
        </w:rPr>
      </w:pPr>
      <w:r w:rsidRPr="004F5BBF">
        <w:rPr>
          <w:rFonts w:ascii="Times New Roman" w:hAnsi="Times New Roman" w:cs="Times New Roman"/>
          <w:sz w:val="24"/>
          <w:szCs w:val="24"/>
        </w:rPr>
        <w:t>В __________________________________</w:t>
      </w:r>
    </w:p>
    <w:p w14:paraId="3341F78C" w14:textId="77777777" w:rsidR="004F5BBF" w:rsidRPr="004F5BBF" w:rsidRDefault="004F5BBF" w:rsidP="004F5BBF">
      <w:pPr>
        <w:pStyle w:val="ConsPlusNormal"/>
        <w:tabs>
          <w:tab w:val="left" w:pos="4820"/>
        </w:tabs>
        <w:ind w:firstLine="4820"/>
        <w:jc w:val="center"/>
        <w:rPr>
          <w:rFonts w:ascii="Times New Roman" w:hAnsi="Times New Roman" w:cs="Times New Roman"/>
          <w:sz w:val="20"/>
        </w:rPr>
      </w:pPr>
      <w:r w:rsidRPr="004F5BBF">
        <w:rPr>
          <w:rFonts w:ascii="Times New Roman" w:hAnsi="Times New Roman" w:cs="Times New Roman"/>
          <w:sz w:val="20"/>
        </w:rPr>
        <w:t xml:space="preserve">           (уполномоченный орган местного самоуправления)</w:t>
      </w:r>
    </w:p>
    <w:p w14:paraId="04C28D01" w14:textId="77777777" w:rsidR="004F5BBF" w:rsidRPr="004F5BBF" w:rsidRDefault="004F5BBF" w:rsidP="004F5BBF">
      <w:pPr>
        <w:pStyle w:val="ConsPlusNormal"/>
        <w:ind w:firstLine="5529"/>
        <w:rPr>
          <w:rFonts w:ascii="Times New Roman" w:hAnsi="Times New Roman" w:cs="Times New Roman"/>
          <w:sz w:val="24"/>
          <w:szCs w:val="24"/>
        </w:rPr>
      </w:pPr>
      <w:r w:rsidRPr="004F5BBF">
        <w:rPr>
          <w:rFonts w:ascii="Times New Roman" w:hAnsi="Times New Roman" w:cs="Times New Roman"/>
          <w:sz w:val="24"/>
          <w:szCs w:val="24"/>
        </w:rPr>
        <w:t>___________________________________</w:t>
      </w:r>
    </w:p>
    <w:p w14:paraId="36A81C5B" w14:textId="77777777" w:rsidR="004F5BBF" w:rsidRPr="004F5BBF" w:rsidRDefault="004F5BBF" w:rsidP="004F5BBF">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81"/>
      </w:tblGrid>
      <w:tr w:rsidR="004F5BBF" w:rsidRPr="004F5BBF" w14:paraId="743E5B8C" w14:textId="77777777" w:rsidTr="004F5BBF">
        <w:tc>
          <w:tcPr>
            <w:tcW w:w="9781" w:type="dxa"/>
          </w:tcPr>
          <w:p w14:paraId="6A54A35A" w14:textId="77777777"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УВЕДОМЛЕНИЕ</w:t>
            </w:r>
          </w:p>
          <w:p w14:paraId="4C0B9ACC" w14:textId="77777777"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eastAsia="Courier New" w:hAnsi="Times New Roman" w:cs="Times New Roman"/>
                <w:sz w:val="24"/>
                <w:szCs w:val="24"/>
              </w:rPr>
              <w:t>о проведении ярмарки на территории Ленинградской области</w:t>
            </w:r>
          </w:p>
        </w:tc>
      </w:tr>
      <w:tr w:rsidR="004F5BBF" w:rsidRPr="004F5BBF" w14:paraId="34A87B51" w14:textId="77777777" w:rsidTr="004F5BBF">
        <w:tc>
          <w:tcPr>
            <w:tcW w:w="9781" w:type="dxa"/>
          </w:tcPr>
          <w:p w14:paraId="174B0917" w14:textId="77777777"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14:paraId="275DAF0F" w14:textId="77777777" w:rsidTr="004F5BBF">
        <w:tc>
          <w:tcPr>
            <w:tcW w:w="9781" w:type="dxa"/>
          </w:tcPr>
          <w:p w14:paraId="3E8FA299" w14:textId="77777777" w:rsidR="004F5BBF" w:rsidRPr="004F5BBF" w:rsidRDefault="004F5BBF" w:rsidP="004F5BBF">
            <w:pPr>
              <w:autoSpaceDE w:val="0"/>
              <w:autoSpaceDN w:val="0"/>
              <w:adjustRightInd w:val="0"/>
              <w:spacing w:after="0"/>
              <w:ind w:firstLine="283"/>
              <w:jc w:val="both"/>
              <w:rPr>
                <w:rFonts w:ascii="Times New Roman" w:hAnsi="Times New Roman" w:cs="Times New Roman"/>
                <w:sz w:val="24"/>
                <w:szCs w:val="24"/>
              </w:rPr>
            </w:pPr>
            <w:r w:rsidRPr="004F5BBF">
              <w:rPr>
                <w:rFonts w:ascii="Times New Roman" w:hAnsi="Times New Roman" w:cs="Times New Roman"/>
                <w:sz w:val="24"/>
                <w:szCs w:val="24"/>
              </w:rPr>
              <w:t xml:space="preserve">В соответствии с </w:t>
            </w:r>
            <w:hyperlink w:anchor="P574">
              <w:r w:rsidRPr="004F5BBF">
                <w:rPr>
                  <w:rFonts w:ascii="Times New Roman" w:hAnsi="Times New Roman" w:cs="Times New Roman"/>
                  <w:color w:val="0000FF"/>
                  <w:sz w:val="24"/>
                  <w:szCs w:val="24"/>
                </w:rPr>
                <w:t>Порядком</w:t>
              </w:r>
            </w:hyperlink>
            <w:r w:rsidRPr="004F5BBF">
              <w:rPr>
                <w:rFonts w:ascii="Times New Roman" w:hAnsi="Times New Roman" w:cs="Times New Roman"/>
                <w:sz w:val="24"/>
                <w:szCs w:val="24"/>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N 120, уведомляю о проведении ярмарки на территории Ленинградской области (далее - ярмарка):</w:t>
            </w:r>
          </w:p>
        </w:tc>
      </w:tr>
    </w:tbl>
    <w:p w14:paraId="5011A65E" w14:textId="77777777" w:rsidR="004F5BBF" w:rsidRPr="004F5BBF" w:rsidRDefault="004F5BBF" w:rsidP="004F5BBF">
      <w:pPr>
        <w:autoSpaceDE w:val="0"/>
        <w:autoSpaceDN w:val="0"/>
        <w:adjustRightInd w:val="0"/>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2463"/>
      </w:tblGrid>
      <w:tr w:rsidR="004F5BBF" w:rsidRPr="004F5BBF" w14:paraId="4CE54B40" w14:textId="77777777" w:rsidTr="004F5BBF">
        <w:tc>
          <w:tcPr>
            <w:tcW w:w="567" w:type="dxa"/>
          </w:tcPr>
          <w:p w14:paraId="50284EC5"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w:t>
            </w:r>
          </w:p>
        </w:tc>
        <w:tc>
          <w:tcPr>
            <w:tcW w:w="6746" w:type="dxa"/>
          </w:tcPr>
          <w:p w14:paraId="3562C79D"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Организатор ярмарки:</w:t>
            </w:r>
          </w:p>
          <w:p w14:paraId="2990A907" w14:textId="77777777"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14:paraId="2DB146F6" w14:textId="77777777"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ИНН, ОГРН (ОГРНИП);</w:t>
            </w:r>
          </w:p>
          <w:p w14:paraId="04FC27E8" w14:textId="77777777"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фамилия, имя, отчество руководителя юридического лица;</w:t>
            </w:r>
          </w:p>
          <w:p w14:paraId="5893AF45" w14:textId="77777777"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юридический и фактический адрес;</w:t>
            </w:r>
          </w:p>
          <w:p w14:paraId="34B7C88D" w14:textId="77777777"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телефон, e-mail</w:t>
            </w:r>
          </w:p>
        </w:tc>
        <w:tc>
          <w:tcPr>
            <w:tcW w:w="2463" w:type="dxa"/>
          </w:tcPr>
          <w:p w14:paraId="0995A4F0"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1780337B" w14:textId="77777777" w:rsidTr="004F5BBF">
        <w:tc>
          <w:tcPr>
            <w:tcW w:w="567" w:type="dxa"/>
          </w:tcPr>
          <w:p w14:paraId="1384BBB5"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2</w:t>
            </w:r>
          </w:p>
        </w:tc>
        <w:tc>
          <w:tcPr>
            <w:tcW w:w="6746" w:type="dxa"/>
          </w:tcPr>
          <w:p w14:paraId="6621BFFB"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14:paraId="37CEE6FC"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13276B60" w14:textId="77777777" w:rsidTr="004F5BBF">
        <w:tc>
          <w:tcPr>
            <w:tcW w:w="567" w:type="dxa"/>
          </w:tcPr>
          <w:p w14:paraId="2C43B8AC"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3</w:t>
            </w:r>
          </w:p>
        </w:tc>
        <w:tc>
          <w:tcPr>
            <w:tcW w:w="6746" w:type="dxa"/>
          </w:tcPr>
          <w:p w14:paraId="3D1060CC"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Адресные ориентиры ярмарочной площадки &lt;2&gt;</w:t>
            </w:r>
          </w:p>
        </w:tc>
        <w:tc>
          <w:tcPr>
            <w:tcW w:w="2463" w:type="dxa"/>
          </w:tcPr>
          <w:p w14:paraId="385E426F"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54B18F5C" w14:textId="77777777" w:rsidTr="004F5BBF">
        <w:tc>
          <w:tcPr>
            <w:tcW w:w="567" w:type="dxa"/>
          </w:tcPr>
          <w:p w14:paraId="6A4F0D8D"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4</w:t>
            </w:r>
          </w:p>
        </w:tc>
        <w:tc>
          <w:tcPr>
            <w:tcW w:w="6746" w:type="dxa"/>
          </w:tcPr>
          <w:p w14:paraId="75C7C598"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Сведения о правообладателе земельного участка, на котором располагается ярмарочная площадка</w:t>
            </w:r>
          </w:p>
          <w:p w14:paraId="0BF43D3A"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(наименование/Ф.И.О.; ИНН; контактные данные) &lt;3&gt;</w:t>
            </w:r>
          </w:p>
        </w:tc>
        <w:tc>
          <w:tcPr>
            <w:tcW w:w="2463" w:type="dxa"/>
          </w:tcPr>
          <w:p w14:paraId="33DD87DA"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5836F2B9" w14:textId="77777777" w:rsidTr="004F5BBF">
        <w:tc>
          <w:tcPr>
            <w:tcW w:w="567" w:type="dxa"/>
          </w:tcPr>
          <w:p w14:paraId="3AD59C1B"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5</w:t>
            </w:r>
          </w:p>
        </w:tc>
        <w:tc>
          <w:tcPr>
            <w:tcW w:w="6746" w:type="dxa"/>
          </w:tcPr>
          <w:p w14:paraId="2FD28FED"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Тип ярмарки (универсальная/специализированная)</w:t>
            </w:r>
          </w:p>
        </w:tc>
        <w:tc>
          <w:tcPr>
            <w:tcW w:w="2463" w:type="dxa"/>
          </w:tcPr>
          <w:p w14:paraId="3BE841F4"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521ADDE7" w14:textId="77777777" w:rsidTr="004F5BBF">
        <w:tc>
          <w:tcPr>
            <w:tcW w:w="567" w:type="dxa"/>
          </w:tcPr>
          <w:p w14:paraId="4F0A8F2E"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6</w:t>
            </w:r>
          </w:p>
        </w:tc>
        <w:tc>
          <w:tcPr>
            <w:tcW w:w="6746" w:type="dxa"/>
          </w:tcPr>
          <w:p w14:paraId="6323A7BC"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Даты (период) проведения ярмарки</w:t>
            </w:r>
          </w:p>
        </w:tc>
        <w:tc>
          <w:tcPr>
            <w:tcW w:w="2463" w:type="dxa"/>
          </w:tcPr>
          <w:p w14:paraId="69E6B0D5"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79349AC7" w14:textId="77777777" w:rsidTr="004F5BBF">
        <w:tc>
          <w:tcPr>
            <w:tcW w:w="567" w:type="dxa"/>
          </w:tcPr>
          <w:p w14:paraId="6BBFD0CA"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7</w:t>
            </w:r>
          </w:p>
        </w:tc>
        <w:tc>
          <w:tcPr>
            <w:tcW w:w="6746" w:type="dxa"/>
          </w:tcPr>
          <w:p w14:paraId="38B9C879"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Режим работы ярмарки</w:t>
            </w:r>
          </w:p>
        </w:tc>
        <w:tc>
          <w:tcPr>
            <w:tcW w:w="2463" w:type="dxa"/>
          </w:tcPr>
          <w:p w14:paraId="4A4CA3CC"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7D8AB29F" w14:textId="77777777" w:rsidTr="004F5BBF">
        <w:tc>
          <w:tcPr>
            <w:tcW w:w="567" w:type="dxa"/>
          </w:tcPr>
          <w:p w14:paraId="7222C40B"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8</w:t>
            </w:r>
          </w:p>
        </w:tc>
        <w:tc>
          <w:tcPr>
            <w:tcW w:w="6746" w:type="dxa"/>
          </w:tcPr>
          <w:p w14:paraId="3AC7CEA9"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463" w:type="dxa"/>
          </w:tcPr>
          <w:p w14:paraId="1E4FFC31"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7750DC3C" w14:textId="77777777" w:rsidTr="004F5BBF">
        <w:tc>
          <w:tcPr>
            <w:tcW w:w="567" w:type="dxa"/>
          </w:tcPr>
          <w:p w14:paraId="4CF38143"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9</w:t>
            </w:r>
          </w:p>
        </w:tc>
        <w:tc>
          <w:tcPr>
            <w:tcW w:w="6746" w:type="dxa"/>
          </w:tcPr>
          <w:p w14:paraId="34B2B8CA"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Ассортимент реализуемых товаров на ярмарке</w:t>
            </w:r>
          </w:p>
        </w:tc>
        <w:tc>
          <w:tcPr>
            <w:tcW w:w="2463" w:type="dxa"/>
          </w:tcPr>
          <w:p w14:paraId="4767E1DE"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3A12144F" w14:textId="77777777" w:rsidTr="004F5BBF">
        <w:tc>
          <w:tcPr>
            <w:tcW w:w="567" w:type="dxa"/>
          </w:tcPr>
          <w:p w14:paraId="741DDAC9"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10</w:t>
            </w:r>
          </w:p>
        </w:tc>
        <w:tc>
          <w:tcPr>
            <w:tcW w:w="6746" w:type="dxa"/>
          </w:tcPr>
          <w:p w14:paraId="385F4DED"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Размер платы за предоставление торговых мест/оборудования</w:t>
            </w:r>
          </w:p>
        </w:tc>
        <w:tc>
          <w:tcPr>
            <w:tcW w:w="2463" w:type="dxa"/>
          </w:tcPr>
          <w:p w14:paraId="3B3D4F25"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5E9282FF" w14:textId="77777777" w:rsidTr="004F5BBF">
        <w:tc>
          <w:tcPr>
            <w:tcW w:w="567" w:type="dxa"/>
          </w:tcPr>
          <w:p w14:paraId="62A1FAAE"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11</w:t>
            </w:r>
          </w:p>
        </w:tc>
        <w:tc>
          <w:tcPr>
            <w:tcW w:w="6746" w:type="dxa"/>
          </w:tcPr>
          <w:p w14:paraId="7B1AD932"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Возможность подключения к электросетям</w:t>
            </w:r>
          </w:p>
        </w:tc>
        <w:tc>
          <w:tcPr>
            <w:tcW w:w="2463" w:type="dxa"/>
          </w:tcPr>
          <w:p w14:paraId="500B5A42"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5C560DCA" w14:textId="77777777" w:rsidTr="004F5BBF">
        <w:tc>
          <w:tcPr>
            <w:tcW w:w="567" w:type="dxa"/>
          </w:tcPr>
          <w:p w14:paraId="35B8557E"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12</w:t>
            </w:r>
          </w:p>
        </w:tc>
        <w:tc>
          <w:tcPr>
            <w:tcW w:w="6746" w:type="dxa"/>
          </w:tcPr>
          <w:p w14:paraId="7BB488FA"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Возможность осуществления торговли с автомашин</w:t>
            </w:r>
          </w:p>
        </w:tc>
        <w:tc>
          <w:tcPr>
            <w:tcW w:w="2463" w:type="dxa"/>
          </w:tcPr>
          <w:p w14:paraId="57F7E697" w14:textId="77777777" w:rsidR="004F5BBF" w:rsidRPr="004F5BBF" w:rsidRDefault="004F5BBF" w:rsidP="004F5BBF">
            <w:pPr>
              <w:pStyle w:val="ConsPlusNormal"/>
              <w:rPr>
                <w:rFonts w:ascii="Times New Roman" w:hAnsi="Times New Roman" w:cs="Times New Roman"/>
                <w:sz w:val="24"/>
                <w:szCs w:val="24"/>
              </w:rPr>
            </w:pPr>
          </w:p>
        </w:tc>
      </w:tr>
      <w:tr w:rsidR="004F5BBF" w:rsidRPr="004F5BBF" w14:paraId="020D1AFC" w14:textId="77777777" w:rsidTr="004F5BBF">
        <w:tc>
          <w:tcPr>
            <w:tcW w:w="567" w:type="dxa"/>
          </w:tcPr>
          <w:p w14:paraId="6C5BDD8A" w14:textId="77777777"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13</w:t>
            </w:r>
          </w:p>
        </w:tc>
        <w:tc>
          <w:tcPr>
            <w:tcW w:w="6746" w:type="dxa"/>
          </w:tcPr>
          <w:p w14:paraId="1B4EEB33" w14:textId="77777777"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2463" w:type="dxa"/>
          </w:tcPr>
          <w:p w14:paraId="3DA1C4F1" w14:textId="77777777" w:rsidR="004F5BBF" w:rsidRPr="004F5BBF" w:rsidRDefault="004F5BBF" w:rsidP="004F5BBF">
            <w:pPr>
              <w:pStyle w:val="ConsPlusNormal"/>
              <w:rPr>
                <w:rFonts w:ascii="Times New Roman" w:hAnsi="Times New Roman" w:cs="Times New Roman"/>
                <w:sz w:val="24"/>
                <w:szCs w:val="24"/>
              </w:rPr>
            </w:pPr>
          </w:p>
        </w:tc>
      </w:tr>
    </w:tbl>
    <w:p w14:paraId="4BD0E952" w14:textId="77777777" w:rsidR="004F5BBF" w:rsidRPr="004F5BBF" w:rsidRDefault="004F5BBF" w:rsidP="004F5BBF">
      <w:pPr>
        <w:autoSpaceDE w:val="0"/>
        <w:autoSpaceDN w:val="0"/>
        <w:adjustRightInd w:val="0"/>
        <w:spacing w:after="0"/>
        <w:rPr>
          <w:rFonts w:ascii="Times New Roman" w:hAnsi="Times New Roman" w:cs="Times New Roman"/>
        </w:rPr>
      </w:pPr>
    </w:p>
    <w:p w14:paraId="2893DC57" w14:textId="77777777" w:rsidR="004F5BBF" w:rsidRPr="004F5BBF" w:rsidRDefault="004F5BBF" w:rsidP="004F5BBF">
      <w:pPr>
        <w:autoSpaceDE w:val="0"/>
        <w:autoSpaceDN w:val="0"/>
        <w:adjustRightInd w:val="0"/>
        <w:spacing w:after="0"/>
        <w:ind w:firstLine="540"/>
        <w:jc w:val="both"/>
        <w:rPr>
          <w:rFonts w:ascii="Times New Roman" w:hAnsi="Times New Roman" w:cs="Times New Roman"/>
        </w:rPr>
      </w:pPr>
    </w:p>
    <w:p w14:paraId="4B78AF26" w14:textId="77777777" w:rsidR="004F5BBF" w:rsidRPr="004F5BBF" w:rsidRDefault="004F5BBF" w:rsidP="004F5BBF">
      <w:pPr>
        <w:autoSpaceDE w:val="0"/>
        <w:autoSpaceDN w:val="0"/>
        <w:adjustRightInd w:val="0"/>
        <w:spacing w:after="0"/>
        <w:ind w:firstLine="540"/>
        <w:jc w:val="both"/>
        <w:rPr>
          <w:rFonts w:ascii="Times New Roman" w:hAnsi="Times New Roman" w:cs="Times New Roman"/>
        </w:rPr>
      </w:pPr>
      <w:r w:rsidRPr="004F5BBF">
        <w:rPr>
          <w:rFonts w:ascii="Times New Roman" w:hAnsi="Times New Roman" w:cs="Times New Roman"/>
        </w:rPr>
        <w:t>--------------------------------</w:t>
      </w:r>
    </w:p>
    <w:p w14:paraId="6FE431D3" w14:textId="77777777"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&lt;1&gt; Не заполняется в случае предложения новой непубличной ярмарочной площадки.</w:t>
      </w:r>
    </w:p>
    <w:p w14:paraId="20585082" w14:textId="77777777"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&lt;2&gt; Не заполняется в случае, если при проведении ярмарки на существующей непубличной ярмарочной площадке не требуется изменение адресных ориентиров.</w:t>
      </w:r>
    </w:p>
    <w:p w14:paraId="77155195" w14:textId="77777777"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&lt;3&gt; 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14:paraId="07E7B07A" w14:textId="77777777" w:rsidR="004F5BBF" w:rsidRPr="004F5BBF" w:rsidRDefault="004F5BBF" w:rsidP="004F5BBF">
      <w:pPr>
        <w:pStyle w:val="ConsPlusNormal"/>
        <w:rPr>
          <w:rFonts w:ascii="Times New Roman" w:hAnsi="Times New Roman" w:cs="Times New Roman"/>
          <w:sz w:val="24"/>
          <w:szCs w:val="24"/>
        </w:rPr>
      </w:pPr>
    </w:p>
    <w:p w14:paraId="5E69E8CC" w14:textId="77777777" w:rsidR="004F5BBF" w:rsidRPr="004F5BBF" w:rsidRDefault="004F5BBF" w:rsidP="004F5BBF">
      <w:pPr>
        <w:pStyle w:val="ConsPlusNormal"/>
        <w:rPr>
          <w:rFonts w:ascii="Times New Roman" w:hAnsi="Times New Roman" w:cs="Times New Roman"/>
          <w:sz w:val="24"/>
          <w:szCs w:val="24"/>
        </w:rPr>
      </w:pPr>
    </w:p>
    <w:p w14:paraId="2014C7F5" w14:textId="77777777"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r w:rsidRPr="004F5BBF">
        <w:rPr>
          <w:rFonts w:ascii="Times New Roman" w:hAnsi="Times New Roman" w:cs="Times New Roman"/>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4F5BBF" w:rsidRPr="004F5BBF" w14:paraId="4F429C9B" w14:textId="77777777" w:rsidTr="004F5BBF">
        <w:tc>
          <w:tcPr>
            <w:tcW w:w="936" w:type="dxa"/>
            <w:tcBorders>
              <w:top w:val="single" w:sz="4" w:space="0" w:color="auto"/>
              <w:left w:val="single" w:sz="4" w:space="0" w:color="auto"/>
              <w:bottom w:val="single" w:sz="4" w:space="0" w:color="auto"/>
              <w:right w:val="single" w:sz="4" w:space="0" w:color="auto"/>
            </w:tcBorders>
          </w:tcPr>
          <w:p w14:paraId="5847C06B" w14:textId="77777777"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14:paraId="53ADAE79" w14:textId="77777777"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14:paraId="490B3D7C" w14:textId="77777777"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выдать на руки при личной явке в ________ (ОМСУ)</w:t>
            </w:r>
          </w:p>
        </w:tc>
      </w:tr>
      <w:tr w:rsidR="004F5BBF" w:rsidRPr="004F5BBF" w14:paraId="7843A444" w14:textId="77777777" w:rsidTr="004F5BBF">
        <w:trPr>
          <w:trHeight w:val="60"/>
        </w:trPr>
        <w:tc>
          <w:tcPr>
            <w:tcW w:w="936" w:type="dxa"/>
            <w:tcBorders>
              <w:top w:val="single" w:sz="4" w:space="0" w:color="auto"/>
              <w:left w:val="single" w:sz="4" w:space="0" w:color="auto"/>
              <w:bottom w:val="single" w:sz="4" w:space="0" w:color="auto"/>
              <w:right w:val="single" w:sz="4" w:space="0" w:color="auto"/>
            </w:tcBorders>
          </w:tcPr>
          <w:p w14:paraId="497EC8FD" w14:textId="77777777"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14:paraId="1FF17438" w14:textId="77777777"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14:paraId="0D0447D0" w14:textId="77777777"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14:paraId="5601BD43" w14:textId="77777777" w:rsidR="004F5BBF" w:rsidRPr="004F5BBF" w:rsidRDefault="004F5BBF" w:rsidP="004F5BBF">
      <w:pPr>
        <w:pStyle w:val="ConsPlusNormal"/>
        <w:rPr>
          <w:rFonts w:ascii="Times New Roman" w:hAnsi="Times New Roman" w:cs="Times New Roman"/>
          <w:sz w:val="28"/>
          <w:szCs w:val="28"/>
        </w:rPr>
      </w:pPr>
    </w:p>
    <w:p w14:paraId="1BC69739" w14:textId="77777777"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4F5BBF" w:rsidRPr="004F5BBF" w14:paraId="22AEC670" w14:textId="77777777" w:rsidTr="004F5BBF">
        <w:tc>
          <w:tcPr>
            <w:tcW w:w="3231" w:type="dxa"/>
            <w:tcBorders>
              <w:top w:val="nil"/>
              <w:left w:val="nil"/>
              <w:bottom w:val="single" w:sz="4" w:space="0" w:color="auto"/>
              <w:right w:val="nil"/>
            </w:tcBorders>
          </w:tcPr>
          <w:p w14:paraId="2CA41E0E" w14:textId="77777777"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40" w:type="dxa"/>
            <w:tcBorders>
              <w:top w:val="nil"/>
              <w:left w:val="nil"/>
              <w:bottom w:val="nil"/>
              <w:right w:val="nil"/>
            </w:tcBorders>
          </w:tcPr>
          <w:p w14:paraId="2F21C957" w14:textId="77777777"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1587" w:type="dxa"/>
            <w:tcBorders>
              <w:top w:val="nil"/>
              <w:left w:val="nil"/>
              <w:bottom w:val="single" w:sz="4" w:space="0" w:color="auto"/>
              <w:right w:val="nil"/>
            </w:tcBorders>
          </w:tcPr>
          <w:p w14:paraId="3E35E8AB" w14:textId="77777777"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40" w:type="dxa"/>
            <w:tcBorders>
              <w:top w:val="nil"/>
              <w:left w:val="nil"/>
              <w:bottom w:val="nil"/>
              <w:right w:val="nil"/>
            </w:tcBorders>
          </w:tcPr>
          <w:p w14:paraId="352BCEB3" w14:textId="77777777"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572" w:type="dxa"/>
            <w:tcBorders>
              <w:top w:val="nil"/>
              <w:left w:val="nil"/>
              <w:bottom w:val="single" w:sz="4" w:space="0" w:color="auto"/>
              <w:right w:val="nil"/>
            </w:tcBorders>
          </w:tcPr>
          <w:p w14:paraId="6CA5760D" w14:textId="77777777"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r>
      <w:tr w:rsidR="004F5BBF" w:rsidRPr="004F5BBF" w14:paraId="78D42CBF" w14:textId="77777777" w:rsidTr="004F5BBF">
        <w:tblPrEx>
          <w:tblBorders>
            <w:insideH w:val="none" w:sz="0" w:space="0" w:color="auto"/>
          </w:tblBorders>
        </w:tblPrEx>
        <w:tc>
          <w:tcPr>
            <w:tcW w:w="3231" w:type="dxa"/>
            <w:tcBorders>
              <w:top w:val="single" w:sz="4" w:space="0" w:color="auto"/>
              <w:left w:val="nil"/>
              <w:bottom w:val="nil"/>
              <w:right w:val="nil"/>
            </w:tcBorders>
          </w:tcPr>
          <w:p w14:paraId="25FF77F4" w14:textId="77777777"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(должность лица, подписавшего заявление)</w:t>
            </w:r>
          </w:p>
        </w:tc>
        <w:tc>
          <w:tcPr>
            <w:tcW w:w="340" w:type="dxa"/>
            <w:tcBorders>
              <w:top w:val="nil"/>
              <w:left w:val="nil"/>
              <w:bottom w:val="nil"/>
              <w:right w:val="nil"/>
            </w:tcBorders>
          </w:tcPr>
          <w:p w14:paraId="54A98722" w14:textId="77777777"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1587" w:type="dxa"/>
            <w:tcBorders>
              <w:top w:val="single" w:sz="4" w:space="0" w:color="auto"/>
              <w:left w:val="nil"/>
              <w:bottom w:val="nil"/>
              <w:right w:val="nil"/>
            </w:tcBorders>
          </w:tcPr>
          <w:p w14:paraId="06B205BC" w14:textId="77777777"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(подпись)</w:t>
            </w:r>
          </w:p>
        </w:tc>
        <w:tc>
          <w:tcPr>
            <w:tcW w:w="340" w:type="dxa"/>
            <w:tcBorders>
              <w:top w:val="nil"/>
              <w:left w:val="nil"/>
              <w:bottom w:val="nil"/>
              <w:right w:val="nil"/>
            </w:tcBorders>
          </w:tcPr>
          <w:p w14:paraId="7692C3BA" w14:textId="77777777"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572" w:type="dxa"/>
            <w:tcBorders>
              <w:top w:val="single" w:sz="4" w:space="0" w:color="auto"/>
              <w:left w:val="nil"/>
              <w:bottom w:val="nil"/>
              <w:right w:val="nil"/>
            </w:tcBorders>
          </w:tcPr>
          <w:p w14:paraId="776BACE1" w14:textId="77777777"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(Ф.И.О. лица, подписавшего заявление)</w:t>
            </w:r>
          </w:p>
        </w:tc>
      </w:tr>
      <w:tr w:rsidR="004F5BBF" w:rsidRPr="004F5BBF" w14:paraId="4834BDAD" w14:textId="77777777" w:rsidTr="004F5BBF">
        <w:tblPrEx>
          <w:tblBorders>
            <w:insideH w:val="none" w:sz="0" w:space="0" w:color="auto"/>
          </w:tblBorders>
        </w:tblPrEx>
        <w:tc>
          <w:tcPr>
            <w:tcW w:w="5498" w:type="dxa"/>
            <w:gridSpan w:val="4"/>
            <w:tcBorders>
              <w:top w:val="nil"/>
              <w:left w:val="nil"/>
              <w:bottom w:val="nil"/>
              <w:right w:val="nil"/>
            </w:tcBorders>
          </w:tcPr>
          <w:p w14:paraId="7EC582B6" w14:textId="77777777"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572" w:type="dxa"/>
            <w:tcBorders>
              <w:top w:val="nil"/>
              <w:left w:val="nil"/>
              <w:bottom w:val="nil"/>
              <w:right w:val="nil"/>
            </w:tcBorders>
          </w:tcPr>
          <w:p w14:paraId="7A346C89" w14:textId="77777777"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"___" _____________ 20__ года</w:t>
            </w:r>
          </w:p>
        </w:tc>
      </w:tr>
    </w:tbl>
    <w:p w14:paraId="2A5D8412" w14:textId="77777777" w:rsidR="004F5BBF" w:rsidRPr="004F5BBF" w:rsidRDefault="004F5BBF" w:rsidP="004F5BBF">
      <w:pPr>
        <w:widowControl w:val="0"/>
        <w:autoSpaceDE w:val="0"/>
        <w:autoSpaceDN w:val="0"/>
        <w:spacing w:after="0"/>
        <w:ind w:firstLine="540"/>
        <w:jc w:val="both"/>
        <w:rPr>
          <w:rFonts w:ascii="Times New Roman" w:eastAsiaTheme="minorEastAsia" w:hAnsi="Times New Roman" w:cs="Times New Roman"/>
          <w:sz w:val="24"/>
          <w:lang w:eastAsia="ru-RU"/>
        </w:rPr>
      </w:pPr>
    </w:p>
    <w:p w14:paraId="60A0616E" w14:textId="77777777" w:rsidR="004F5BBF" w:rsidRPr="004F5BBF" w:rsidRDefault="004F5BBF" w:rsidP="004F5BBF">
      <w:pPr>
        <w:pStyle w:val="ConsPlusNormal"/>
        <w:jc w:val="right"/>
        <w:rPr>
          <w:rFonts w:ascii="Times New Roman" w:hAnsi="Times New Roman" w:cs="Times New Roman"/>
          <w:sz w:val="28"/>
          <w:szCs w:val="28"/>
        </w:rPr>
      </w:pPr>
    </w:p>
    <w:p w14:paraId="03C6B053" w14:textId="77777777" w:rsidR="004F5BBF" w:rsidRPr="004F5BBF" w:rsidRDefault="004F5BBF" w:rsidP="004F5BBF">
      <w:pPr>
        <w:pStyle w:val="ConsPlusNormal"/>
        <w:jc w:val="both"/>
        <w:rPr>
          <w:rFonts w:ascii="Times New Roman" w:hAnsi="Times New Roman" w:cs="Times New Roman"/>
          <w:szCs w:val="22"/>
        </w:rPr>
      </w:pPr>
    </w:p>
    <w:p w14:paraId="78672130" w14:textId="77777777" w:rsidR="004F5BBF" w:rsidRPr="004F5BBF" w:rsidRDefault="004F5BBF" w:rsidP="004F5BBF">
      <w:pPr>
        <w:tabs>
          <w:tab w:val="left" w:pos="142"/>
          <w:tab w:val="left" w:pos="284"/>
          <w:tab w:val="num" w:pos="1080"/>
        </w:tabs>
        <w:spacing w:after="0"/>
        <w:ind w:firstLine="720"/>
        <w:jc w:val="both"/>
        <w:rPr>
          <w:rFonts w:ascii="Times New Roman" w:hAnsi="Times New Roman" w:cs="Times New Roman"/>
          <w:i/>
        </w:rPr>
      </w:pPr>
      <w:r w:rsidRPr="004F5BBF">
        <w:rPr>
          <w:rFonts w:ascii="Times New Roman" w:hAnsi="Times New Roman" w:cs="Times New Roman"/>
          <w:szCs w:val="28"/>
        </w:rPr>
        <w:br w:type="page"/>
      </w:r>
    </w:p>
    <w:p w14:paraId="277121C1"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Приложение № 2</w:t>
      </w:r>
    </w:p>
    <w:p w14:paraId="3A28B192"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14:paraId="4630FA51" w14:textId="77777777" w:rsidR="004F5BBF" w:rsidRPr="004F5BBF" w:rsidRDefault="004F5BBF" w:rsidP="004F5BBF">
      <w:pPr>
        <w:spacing w:after="0"/>
        <w:ind w:firstLine="709"/>
        <w:jc w:val="right"/>
        <w:rPr>
          <w:rFonts w:ascii="Times New Roman" w:hAnsi="Times New Roman" w:cs="Times New Roman"/>
          <w:sz w:val="24"/>
          <w:szCs w:val="24"/>
        </w:rPr>
      </w:pPr>
    </w:p>
    <w:p w14:paraId="5FFFCBD1" w14:textId="77777777"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14:paraId="733AFB52" w14:textId="77777777" w:rsidR="004F5BBF" w:rsidRPr="004F5BBF" w:rsidRDefault="004F5BBF" w:rsidP="004F5BBF">
      <w:pPr>
        <w:spacing w:after="0"/>
        <w:rPr>
          <w:rFonts w:ascii="Times New Roman" w:hAnsi="Times New Roman" w:cs="Times New Roman"/>
          <w:sz w:val="24"/>
          <w:szCs w:val="24"/>
        </w:rPr>
      </w:pPr>
    </w:p>
    <w:p w14:paraId="38C8764B" w14:textId="77777777"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sz w:val="24"/>
          <w:szCs w:val="24"/>
        </w:rPr>
        <w:t>&lt;НА БЛАНКЕ ОМСУ&gt;</w:t>
      </w:r>
    </w:p>
    <w:p w14:paraId="7D6EFEAC" w14:textId="77777777" w:rsidR="004F5BBF" w:rsidRPr="004F5BBF" w:rsidRDefault="004F5BBF" w:rsidP="004F5BBF">
      <w:pPr>
        <w:spacing w:after="0"/>
        <w:jc w:val="center"/>
        <w:rPr>
          <w:rFonts w:ascii="Times New Roman" w:hAnsi="Times New Roman" w:cs="Times New Roman"/>
          <w:b/>
          <w:sz w:val="24"/>
          <w:szCs w:val="24"/>
        </w:rPr>
      </w:pPr>
    </w:p>
    <w:p w14:paraId="262D0E1D" w14:textId="77777777" w:rsidR="004F5BBF" w:rsidRPr="004F5BBF" w:rsidRDefault="004F5BBF" w:rsidP="004F5BBF">
      <w:pPr>
        <w:spacing w:after="0"/>
        <w:jc w:val="right"/>
        <w:rPr>
          <w:rFonts w:ascii="Times New Roman" w:hAnsi="Times New Roman" w:cs="Times New Roman"/>
          <w:b/>
          <w:sz w:val="24"/>
          <w:szCs w:val="24"/>
        </w:rPr>
      </w:pPr>
      <w:r w:rsidRPr="004F5BBF">
        <w:rPr>
          <w:rFonts w:ascii="Times New Roman" w:hAnsi="Times New Roman" w:cs="Times New Roman"/>
          <w:i/>
          <w:sz w:val="24"/>
          <w:szCs w:val="24"/>
        </w:rPr>
        <w:t>Наименование и адрес заявителя</w:t>
      </w:r>
    </w:p>
    <w:p w14:paraId="29832B4E" w14:textId="77777777" w:rsidR="004F5BBF" w:rsidRPr="004F5BBF" w:rsidRDefault="004F5BBF" w:rsidP="004F5BBF">
      <w:pPr>
        <w:spacing w:after="0"/>
        <w:jc w:val="center"/>
        <w:rPr>
          <w:rFonts w:ascii="Times New Roman" w:hAnsi="Times New Roman" w:cs="Times New Roman"/>
          <w:b/>
          <w:sz w:val="24"/>
          <w:szCs w:val="24"/>
        </w:rPr>
      </w:pPr>
    </w:p>
    <w:p w14:paraId="28210EBA" w14:textId="77777777"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14:paraId="173EC2AD" w14:textId="77777777"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b/>
          <w:sz w:val="24"/>
          <w:szCs w:val="24"/>
        </w:rPr>
        <w:t xml:space="preserve">о согласовании проведения ярмарки на публичной ярмарочной площадке </w:t>
      </w:r>
    </w:p>
    <w:p w14:paraId="5DBF16CD" w14:textId="77777777" w:rsidR="004F5BBF" w:rsidRPr="004F5BBF" w:rsidRDefault="004F5BBF" w:rsidP="004F5BBF">
      <w:pPr>
        <w:spacing w:after="0"/>
        <w:rPr>
          <w:rFonts w:ascii="Times New Roman" w:hAnsi="Times New Roman" w:cs="Times New Roman"/>
          <w:sz w:val="24"/>
          <w:szCs w:val="24"/>
        </w:rPr>
      </w:pPr>
    </w:p>
    <w:p w14:paraId="06DA99E8" w14:textId="77777777"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F5BBF" w:rsidRPr="004F5BBF" w14:paraId="305C33D4" w14:textId="77777777" w:rsidTr="004F5BBF">
        <w:tc>
          <w:tcPr>
            <w:tcW w:w="3708" w:type="dxa"/>
            <w:tcBorders>
              <w:top w:val="nil"/>
              <w:left w:val="nil"/>
              <w:bottom w:val="single" w:sz="4" w:space="0" w:color="auto"/>
              <w:right w:val="nil"/>
            </w:tcBorders>
          </w:tcPr>
          <w:p w14:paraId="0B4F0E2F" w14:textId="77777777"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14:paraId="72DFDDB0" w14:textId="77777777"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14:paraId="1148A71F" w14:textId="77777777"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14:paraId="2B3FFF3E" w14:textId="77777777"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14:paraId="512FC317" w14:textId="77777777" w:rsidR="004F5BBF" w:rsidRPr="004F5BBF" w:rsidRDefault="004F5BBF" w:rsidP="004F5BBF">
            <w:pPr>
              <w:spacing w:after="0"/>
              <w:jc w:val="center"/>
              <w:rPr>
                <w:rFonts w:ascii="Times New Roman" w:hAnsi="Times New Roman" w:cs="Times New Roman"/>
                <w:sz w:val="24"/>
                <w:szCs w:val="24"/>
              </w:rPr>
            </w:pPr>
          </w:p>
        </w:tc>
      </w:tr>
      <w:tr w:rsidR="004F5BBF" w:rsidRPr="004F5BBF" w14:paraId="1E669A4A" w14:textId="77777777" w:rsidTr="004F5BBF">
        <w:tc>
          <w:tcPr>
            <w:tcW w:w="3708" w:type="dxa"/>
            <w:tcBorders>
              <w:top w:val="single" w:sz="4" w:space="0" w:color="auto"/>
              <w:left w:val="nil"/>
              <w:bottom w:val="nil"/>
              <w:right w:val="nil"/>
            </w:tcBorders>
            <w:hideMark/>
          </w:tcPr>
          <w:p w14:paraId="5C3D2A20"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14:paraId="3185ECDC" w14:textId="77777777"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14:paraId="79DC8896"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14:paraId="1C70EC70" w14:textId="77777777"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14:paraId="332B4799"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14:paraId="6139DD53" w14:textId="77777777" w:rsidR="004F5BBF" w:rsidRPr="004F5BBF" w:rsidRDefault="004F5BBF" w:rsidP="004F5BBF">
      <w:pPr>
        <w:widowControl w:val="0"/>
        <w:spacing w:after="0"/>
        <w:jc w:val="both"/>
        <w:rPr>
          <w:rFonts w:ascii="Times New Roman" w:hAnsi="Times New Roman" w:cs="Times New Roman"/>
        </w:rPr>
      </w:pPr>
    </w:p>
    <w:p w14:paraId="03ECAE32"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Приложение № 2.2</w:t>
      </w:r>
    </w:p>
    <w:p w14:paraId="29E35D00"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14:paraId="1273A29E" w14:textId="77777777" w:rsidR="004F5BBF" w:rsidRPr="004F5BBF" w:rsidRDefault="004F5BBF" w:rsidP="004F5BBF">
      <w:pPr>
        <w:spacing w:after="0"/>
        <w:ind w:firstLine="709"/>
        <w:jc w:val="right"/>
        <w:rPr>
          <w:rFonts w:ascii="Times New Roman" w:hAnsi="Times New Roman" w:cs="Times New Roman"/>
          <w:sz w:val="24"/>
          <w:szCs w:val="24"/>
        </w:rPr>
      </w:pPr>
    </w:p>
    <w:p w14:paraId="7932442A" w14:textId="77777777"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14:paraId="186DE503" w14:textId="77777777" w:rsidR="004F5BBF" w:rsidRPr="004F5BBF" w:rsidRDefault="004F5BBF" w:rsidP="004F5BBF">
      <w:pPr>
        <w:spacing w:after="0"/>
        <w:rPr>
          <w:rFonts w:ascii="Times New Roman" w:hAnsi="Times New Roman" w:cs="Times New Roman"/>
          <w:sz w:val="24"/>
          <w:szCs w:val="24"/>
        </w:rPr>
      </w:pPr>
    </w:p>
    <w:p w14:paraId="4AF77157" w14:textId="77777777"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sz w:val="24"/>
          <w:szCs w:val="24"/>
        </w:rPr>
        <w:t>&lt;НА БЛАНКЕ ОМСУ&gt;</w:t>
      </w:r>
    </w:p>
    <w:p w14:paraId="11C3FADD" w14:textId="77777777" w:rsidR="004F5BBF" w:rsidRPr="004F5BBF" w:rsidRDefault="004F5BBF" w:rsidP="004F5BBF">
      <w:pPr>
        <w:spacing w:after="0"/>
        <w:jc w:val="center"/>
        <w:rPr>
          <w:rFonts w:ascii="Times New Roman" w:hAnsi="Times New Roman" w:cs="Times New Roman"/>
          <w:b/>
          <w:sz w:val="24"/>
          <w:szCs w:val="24"/>
        </w:rPr>
      </w:pPr>
    </w:p>
    <w:p w14:paraId="267BA51D" w14:textId="77777777" w:rsidR="004F5BBF" w:rsidRPr="004F5BBF" w:rsidRDefault="004F5BBF" w:rsidP="004F5BBF">
      <w:pPr>
        <w:spacing w:after="0"/>
        <w:jc w:val="right"/>
        <w:rPr>
          <w:rFonts w:ascii="Times New Roman" w:hAnsi="Times New Roman" w:cs="Times New Roman"/>
          <w:b/>
          <w:sz w:val="24"/>
          <w:szCs w:val="24"/>
        </w:rPr>
      </w:pPr>
      <w:r w:rsidRPr="004F5BBF">
        <w:rPr>
          <w:rFonts w:ascii="Times New Roman" w:hAnsi="Times New Roman" w:cs="Times New Roman"/>
          <w:i/>
          <w:sz w:val="24"/>
          <w:szCs w:val="24"/>
        </w:rPr>
        <w:t>Наименование и адрес заявителя</w:t>
      </w:r>
    </w:p>
    <w:p w14:paraId="7079FF2E" w14:textId="77777777" w:rsidR="004F5BBF" w:rsidRPr="004F5BBF" w:rsidRDefault="004F5BBF" w:rsidP="004F5BBF">
      <w:pPr>
        <w:spacing w:after="0"/>
        <w:jc w:val="center"/>
        <w:rPr>
          <w:rFonts w:ascii="Times New Roman" w:hAnsi="Times New Roman" w:cs="Times New Roman"/>
          <w:b/>
          <w:sz w:val="24"/>
          <w:szCs w:val="24"/>
        </w:rPr>
      </w:pPr>
    </w:p>
    <w:p w14:paraId="133F8A04" w14:textId="77777777"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14:paraId="079E6A23" w14:textId="77777777"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b/>
          <w:sz w:val="24"/>
          <w:szCs w:val="24"/>
        </w:rPr>
        <w:t xml:space="preserve">о приеме уведомления о проведении ярмарки на непубличной ярмарочной площадке </w:t>
      </w:r>
    </w:p>
    <w:p w14:paraId="635A7A68" w14:textId="77777777" w:rsidR="004F5BBF" w:rsidRPr="004F5BBF" w:rsidRDefault="004F5BBF" w:rsidP="004F5BBF">
      <w:pPr>
        <w:spacing w:after="0"/>
        <w:rPr>
          <w:rFonts w:ascii="Times New Roman" w:hAnsi="Times New Roman" w:cs="Times New Roman"/>
          <w:sz w:val="24"/>
          <w:szCs w:val="24"/>
        </w:rPr>
      </w:pPr>
    </w:p>
    <w:p w14:paraId="2116E2BE" w14:textId="77777777"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сообщает о приеме уведомления о проведения ярмарки на территории Ленинградской области от «___» ____________ 20___ г. </w:t>
      </w:r>
    </w:p>
    <w:p w14:paraId="06054946" w14:textId="77777777" w:rsidR="004F5BBF" w:rsidRPr="004F5BBF" w:rsidRDefault="004F5BBF" w:rsidP="004F5BBF">
      <w:pPr>
        <w:spacing w:after="0"/>
        <w:jc w:val="center"/>
        <w:rPr>
          <w:rFonts w:ascii="Times New Roman" w:hAnsi="Times New Roman" w:cs="Times New Roman"/>
          <w:sz w:val="24"/>
          <w:szCs w:val="24"/>
          <w:highlight w:val="green"/>
        </w:rPr>
      </w:pPr>
    </w:p>
    <w:p w14:paraId="13D8C964" w14:textId="77777777" w:rsidR="004F5BBF" w:rsidRPr="004F5BBF" w:rsidRDefault="004F5BBF" w:rsidP="004F5BBF">
      <w:pPr>
        <w:spacing w:after="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F5BBF" w:rsidRPr="004F5BBF" w14:paraId="15B0C444" w14:textId="77777777" w:rsidTr="004F5BBF">
        <w:tc>
          <w:tcPr>
            <w:tcW w:w="3708" w:type="dxa"/>
            <w:tcBorders>
              <w:top w:val="nil"/>
              <w:left w:val="nil"/>
              <w:bottom w:val="single" w:sz="4" w:space="0" w:color="auto"/>
              <w:right w:val="nil"/>
            </w:tcBorders>
          </w:tcPr>
          <w:p w14:paraId="7EB2B553" w14:textId="77777777"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14:paraId="28E3339B" w14:textId="77777777"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14:paraId="2F3F7DED" w14:textId="77777777"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14:paraId="31CEC4EA" w14:textId="77777777"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14:paraId="64651A59" w14:textId="77777777" w:rsidR="004F5BBF" w:rsidRPr="004F5BBF" w:rsidRDefault="004F5BBF" w:rsidP="004F5BBF">
            <w:pPr>
              <w:spacing w:after="0"/>
              <w:jc w:val="center"/>
              <w:rPr>
                <w:rFonts w:ascii="Times New Roman" w:hAnsi="Times New Roman" w:cs="Times New Roman"/>
                <w:sz w:val="24"/>
                <w:szCs w:val="24"/>
              </w:rPr>
            </w:pPr>
          </w:p>
        </w:tc>
      </w:tr>
      <w:tr w:rsidR="004F5BBF" w:rsidRPr="004F5BBF" w14:paraId="609424D2" w14:textId="77777777" w:rsidTr="004F5BBF">
        <w:tc>
          <w:tcPr>
            <w:tcW w:w="3708" w:type="dxa"/>
            <w:tcBorders>
              <w:top w:val="single" w:sz="4" w:space="0" w:color="auto"/>
              <w:left w:val="nil"/>
              <w:bottom w:val="nil"/>
              <w:right w:val="nil"/>
            </w:tcBorders>
            <w:hideMark/>
          </w:tcPr>
          <w:p w14:paraId="396628D0"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14:paraId="1F3891AD" w14:textId="77777777"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14:paraId="583952B8"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14:paraId="2A273184" w14:textId="77777777"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14:paraId="3CA3522C"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14:paraId="2E556707" w14:textId="77777777" w:rsidR="004F5BBF" w:rsidRPr="004F5BBF" w:rsidRDefault="004F5BBF" w:rsidP="004F5BBF">
      <w:pPr>
        <w:widowControl w:val="0"/>
        <w:spacing w:after="0"/>
        <w:jc w:val="both"/>
        <w:rPr>
          <w:rFonts w:ascii="Times New Roman" w:hAnsi="Times New Roman" w:cs="Times New Roman"/>
        </w:rPr>
      </w:pPr>
    </w:p>
    <w:p w14:paraId="1D5E501C" w14:textId="77777777" w:rsidR="004F5BBF" w:rsidRPr="004F5BBF" w:rsidRDefault="004F5BBF" w:rsidP="004F5BBF">
      <w:pPr>
        <w:spacing w:after="0"/>
        <w:rPr>
          <w:rFonts w:ascii="Times New Roman" w:hAnsi="Times New Roman" w:cs="Times New Roman"/>
          <w:szCs w:val="28"/>
        </w:rPr>
      </w:pPr>
      <w:r w:rsidRPr="004F5BBF">
        <w:rPr>
          <w:rFonts w:ascii="Times New Roman" w:hAnsi="Times New Roman" w:cs="Times New Roman"/>
          <w:szCs w:val="28"/>
        </w:rPr>
        <w:br w:type="page"/>
      </w:r>
    </w:p>
    <w:p w14:paraId="46341079"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Приложение № 3</w:t>
      </w:r>
    </w:p>
    <w:p w14:paraId="5668C4AD"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14:paraId="0C4E0F12" w14:textId="77777777" w:rsidR="004F5BBF" w:rsidRPr="004F5BBF" w:rsidRDefault="004F5BBF" w:rsidP="004F5BBF">
      <w:pPr>
        <w:spacing w:after="0"/>
        <w:ind w:firstLine="709"/>
        <w:jc w:val="right"/>
        <w:rPr>
          <w:rFonts w:ascii="Times New Roman" w:hAnsi="Times New Roman" w:cs="Times New Roman"/>
          <w:sz w:val="24"/>
          <w:szCs w:val="24"/>
        </w:rPr>
      </w:pPr>
    </w:p>
    <w:p w14:paraId="29A4E06F" w14:textId="77777777"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14:paraId="3542D353" w14:textId="77777777" w:rsidR="004F5BBF" w:rsidRPr="004F5BBF" w:rsidRDefault="004F5BBF" w:rsidP="004F5BBF">
      <w:pPr>
        <w:spacing w:after="0"/>
        <w:rPr>
          <w:rFonts w:ascii="Times New Roman" w:hAnsi="Times New Roman" w:cs="Times New Roman"/>
          <w:sz w:val="24"/>
          <w:szCs w:val="24"/>
        </w:rPr>
      </w:pPr>
    </w:p>
    <w:p w14:paraId="5FB1D830" w14:textId="77777777" w:rsidR="004F5BBF" w:rsidRPr="004F5BBF" w:rsidRDefault="004F5BBF" w:rsidP="004F5BBF">
      <w:pPr>
        <w:tabs>
          <w:tab w:val="left" w:pos="142"/>
          <w:tab w:val="left" w:pos="284"/>
        </w:tabs>
        <w:spacing w:after="0"/>
        <w:jc w:val="right"/>
        <w:rPr>
          <w:rFonts w:ascii="Times New Roman" w:hAnsi="Times New Roman" w:cs="Times New Roman"/>
          <w:i/>
          <w:sz w:val="24"/>
          <w:szCs w:val="24"/>
        </w:rPr>
      </w:pPr>
    </w:p>
    <w:p w14:paraId="44BF9CC1" w14:textId="77777777"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14:paraId="05ED607F" w14:textId="77777777"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 xml:space="preserve">об отказе в </w:t>
      </w:r>
      <w:r w:rsidRPr="007F6199">
        <w:rPr>
          <w:rFonts w:ascii="Times New Roman" w:hAnsi="Times New Roman" w:cs="Times New Roman"/>
          <w:bCs/>
          <w:sz w:val="24"/>
          <w:szCs w:val="24"/>
        </w:rPr>
        <w:t>согласовании</w:t>
      </w:r>
      <w:r w:rsidRPr="004F5BBF">
        <w:rPr>
          <w:rFonts w:ascii="Times New Roman" w:hAnsi="Times New Roman" w:cs="Times New Roman"/>
          <w:sz w:val="24"/>
          <w:szCs w:val="24"/>
        </w:rPr>
        <w:t xml:space="preserve"> проведения ярмарки на публичной ярмарочной площадке на территории муниципального образования _________________ Ленинградской области</w:t>
      </w:r>
    </w:p>
    <w:p w14:paraId="7E9BAD71" w14:textId="77777777" w:rsidR="004F5BBF" w:rsidRPr="004F5BBF" w:rsidRDefault="004F5BBF" w:rsidP="004F5BBF">
      <w:pPr>
        <w:spacing w:after="0"/>
        <w:jc w:val="center"/>
        <w:rPr>
          <w:rFonts w:ascii="Times New Roman" w:hAnsi="Times New Roman" w:cs="Times New Roman"/>
          <w:b/>
          <w:sz w:val="24"/>
          <w:szCs w:val="24"/>
        </w:rPr>
      </w:pPr>
    </w:p>
    <w:p w14:paraId="3559C8EE" w14:textId="77777777" w:rsidR="004F5BBF" w:rsidRPr="004F5BBF" w:rsidRDefault="004F5BBF" w:rsidP="004F5BBF">
      <w:pPr>
        <w:spacing w:after="0"/>
        <w:jc w:val="center"/>
        <w:rPr>
          <w:rFonts w:ascii="Times New Roman" w:hAnsi="Times New Roman" w:cs="Times New Roman"/>
          <w:b/>
          <w:sz w:val="24"/>
          <w:szCs w:val="24"/>
        </w:rPr>
      </w:pPr>
    </w:p>
    <w:p w14:paraId="507E161F" w14:textId="77777777"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sidRPr="004F5BBF">
        <w:rPr>
          <w:rFonts w:ascii="Times New Roman" w:hAnsi="Times New Roman" w:cs="Times New Roman"/>
          <w:i/>
          <w:sz w:val="24"/>
          <w:szCs w:val="24"/>
        </w:rPr>
        <w:t>(указываются мотивированные причины отказа)</w:t>
      </w:r>
      <w:r w:rsidRPr="004F5BBF">
        <w:rPr>
          <w:rFonts w:ascii="Times New Roman" w:hAnsi="Times New Roman" w:cs="Times New Roman"/>
          <w:sz w:val="24"/>
          <w:szCs w:val="24"/>
        </w:rPr>
        <w:t xml:space="preserve">_______________________. </w:t>
      </w:r>
    </w:p>
    <w:p w14:paraId="10237DEE" w14:textId="77777777" w:rsidR="004F5BBF" w:rsidRPr="004F5BBF" w:rsidRDefault="004F5BBF" w:rsidP="004F5BBF">
      <w:pPr>
        <w:spacing w:after="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F5BBF" w:rsidRPr="004F5BBF" w14:paraId="1555A190" w14:textId="77777777" w:rsidTr="004F5BBF">
        <w:tc>
          <w:tcPr>
            <w:tcW w:w="3708" w:type="dxa"/>
            <w:tcBorders>
              <w:top w:val="nil"/>
              <w:left w:val="nil"/>
              <w:bottom w:val="single" w:sz="4" w:space="0" w:color="auto"/>
              <w:right w:val="nil"/>
            </w:tcBorders>
          </w:tcPr>
          <w:p w14:paraId="3CA2BEB2" w14:textId="77777777"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14:paraId="4A7A8516" w14:textId="77777777"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14:paraId="59506F56" w14:textId="77777777"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14:paraId="7DCC27FB" w14:textId="77777777"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14:paraId="1C26BE0C" w14:textId="77777777" w:rsidR="004F5BBF" w:rsidRPr="004F5BBF" w:rsidRDefault="004F5BBF" w:rsidP="004F5BBF">
            <w:pPr>
              <w:spacing w:after="0"/>
              <w:jc w:val="center"/>
              <w:rPr>
                <w:rFonts w:ascii="Times New Roman" w:hAnsi="Times New Roman" w:cs="Times New Roman"/>
                <w:sz w:val="24"/>
                <w:szCs w:val="24"/>
              </w:rPr>
            </w:pPr>
          </w:p>
        </w:tc>
      </w:tr>
      <w:tr w:rsidR="004F5BBF" w:rsidRPr="004F5BBF" w14:paraId="3216B34B" w14:textId="77777777" w:rsidTr="004F5BBF">
        <w:tc>
          <w:tcPr>
            <w:tcW w:w="3708" w:type="dxa"/>
            <w:tcBorders>
              <w:top w:val="single" w:sz="4" w:space="0" w:color="auto"/>
              <w:left w:val="nil"/>
              <w:bottom w:val="nil"/>
              <w:right w:val="nil"/>
            </w:tcBorders>
            <w:hideMark/>
          </w:tcPr>
          <w:p w14:paraId="1123C491"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14:paraId="2438AB72" w14:textId="77777777"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14:paraId="2D15F3CE"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14:paraId="3E36F2F0" w14:textId="77777777"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14:paraId="5D12B781"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14:paraId="2BE91F83" w14:textId="77777777" w:rsidR="004F5BBF" w:rsidRPr="004F5BBF" w:rsidRDefault="004F5BBF" w:rsidP="004F5BBF">
      <w:pPr>
        <w:spacing w:after="0"/>
        <w:rPr>
          <w:rFonts w:ascii="Times New Roman" w:hAnsi="Times New Roman" w:cs="Times New Roman"/>
        </w:rPr>
      </w:pPr>
    </w:p>
    <w:p w14:paraId="296AA135" w14:textId="77777777" w:rsidR="004F5BBF" w:rsidRPr="004F5BBF" w:rsidRDefault="004F5BBF" w:rsidP="004F5BBF">
      <w:pPr>
        <w:spacing w:after="0"/>
        <w:ind w:firstLine="709"/>
        <w:jc w:val="right"/>
        <w:rPr>
          <w:rFonts w:ascii="Times New Roman" w:hAnsi="Times New Roman" w:cs="Times New Roman"/>
          <w:szCs w:val="28"/>
        </w:rPr>
      </w:pPr>
    </w:p>
    <w:p w14:paraId="7AB74611"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Приложение № 3.3</w:t>
      </w:r>
    </w:p>
    <w:p w14:paraId="6407F5E1" w14:textId="77777777"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14:paraId="2070B4BF" w14:textId="77777777"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14:paraId="1ED2CE78" w14:textId="77777777" w:rsidR="004F5BBF" w:rsidRPr="004F5BBF" w:rsidRDefault="004F5BBF" w:rsidP="004F5BBF">
      <w:pPr>
        <w:spacing w:after="0"/>
        <w:rPr>
          <w:rFonts w:ascii="Times New Roman" w:hAnsi="Times New Roman" w:cs="Times New Roman"/>
          <w:sz w:val="24"/>
          <w:szCs w:val="24"/>
        </w:rPr>
      </w:pPr>
    </w:p>
    <w:p w14:paraId="18478539" w14:textId="77777777" w:rsidR="004F5BBF" w:rsidRPr="004F5BBF" w:rsidRDefault="004F5BBF" w:rsidP="004F5BBF">
      <w:pPr>
        <w:tabs>
          <w:tab w:val="left" w:pos="142"/>
          <w:tab w:val="left" w:pos="284"/>
        </w:tabs>
        <w:spacing w:after="0"/>
        <w:jc w:val="right"/>
        <w:rPr>
          <w:rFonts w:ascii="Times New Roman" w:hAnsi="Times New Roman" w:cs="Times New Roman"/>
          <w:i/>
          <w:sz w:val="24"/>
          <w:szCs w:val="24"/>
        </w:rPr>
      </w:pPr>
    </w:p>
    <w:p w14:paraId="0ACE94F5" w14:textId="77777777"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14:paraId="323525CA" w14:textId="77777777"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b/>
          <w:sz w:val="24"/>
          <w:szCs w:val="24"/>
        </w:rPr>
        <w:t xml:space="preserve">об отказе в </w:t>
      </w:r>
      <w:r w:rsidRPr="004F5BBF">
        <w:rPr>
          <w:rFonts w:ascii="Times New Roman" w:hAnsi="Times New Roman" w:cs="Times New Roman"/>
          <w:sz w:val="24"/>
          <w:szCs w:val="24"/>
        </w:rPr>
        <w:t>приеме уведомления о проведении ярмарки на непубличной ярмарочной площадке на территории муниципального образования _________________ Ленинградской области</w:t>
      </w:r>
    </w:p>
    <w:p w14:paraId="3BF7855C" w14:textId="77777777" w:rsidR="004F5BBF" w:rsidRPr="004F5BBF" w:rsidRDefault="004F5BBF" w:rsidP="004F5BBF">
      <w:pPr>
        <w:spacing w:after="0"/>
        <w:jc w:val="center"/>
        <w:rPr>
          <w:rFonts w:ascii="Times New Roman" w:hAnsi="Times New Roman" w:cs="Times New Roman"/>
          <w:sz w:val="24"/>
          <w:szCs w:val="24"/>
        </w:rPr>
      </w:pPr>
    </w:p>
    <w:p w14:paraId="21C3DF22" w14:textId="77777777" w:rsidR="004F5BBF" w:rsidRPr="004F5BBF" w:rsidRDefault="004F5BBF" w:rsidP="004F5BBF">
      <w:pPr>
        <w:spacing w:after="0"/>
        <w:jc w:val="center"/>
        <w:rPr>
          <w:rFonts w:ascii="Times New Roman" w:hAnsi="Times New Roman" w:cs="Times New Roman"/>
          <w:sz w:val="24"/>
          <w:szCs w:val="24"/>
        </w:rPr>
      </w:pPr>
    </w:p>
    <w:p w14:paraId="7253E47B" w14:textId="77777777"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рассмотрев уведомление о проведении ярмарки на территории Ленинградской области от «___» ____________ 20___ г., сообщает об отказе в предоставлении муниципальной услуги в связи с </w:t>
      </w:r>
      <w:r w:rsidRPr="004F5BBF">
        <w:rPr>
          <w:rFonts w:ascii="Times New Roman" w:hAnsi="Times New Roman" w:cs="Times New Roman"/>
          <w:i/>
          <w:sz w:val="24"/>
          <w:szCs w:val="24"/>
        </w:rPr>
        <w:t>(указываются мотивированные причины отказа)</w:t>
      </w:r>
      <w:r w:rsidRPr="004F5BBF">
        <w:rPr>
          <w:rFonts w:ascii="Times New Roman" w:hAnsi="Times New Roman" w:cs="Times New Roman"/>
          <w:sz w:val="24"/>
          <w:szCs w:val="24"/>
        </w:rPr>
        <w:t xml:space="preserve">_______________________. </w:t>
      </w:r>
    </w:p>
    <w:p w14:paraId="17712751" w14:textId="77777777" w:rsidR="004F5BBF" w:rsidRPr="004F5BBF" w:rsidRDefault="004F5BBF" w:rsidP="004F5BBF">
      <w:pPr>
        <w:spacing w:after="0"/>
        <w:jc w:val="center"/>
        <w:rPr>
          <w:rFonts w:ascii="Times New Roman" w:hAnsi="Times New Roman" w:cs="Times New Roman"/>
          <w:sz w:val="24"/>
          <w:szCs w:val="24"/>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F5BBF" w:rsidRPr="004F5BBF" w14:paraId="0154AAE4" w14:textId="77777777" w:rsidTr="004F5BBF">
        <w:tc>
          <w:tcPr>
            <w:tcW w:w="3708" w:type="dxa"/>
            <w:tcBorders>
              <w:top w:val="nil"/>
              <w:left w:val="nil"/>
              <w:bottom w:val="single" w:sz="4" w:space="0" w:color="auto"/>
              <w:right w:val="nil"/>
            </w:tcBorders>
          </w:tcPr>
          <w:p w14:paraId="6AFDFFCD" w14:textId="77777777"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14:paraId="2D4B5036" w14:textId="77777777"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14:paraId="3D510175" w14:textId="77777777"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14:paraId="67B1B72C" w14:textId="77777777"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14:paraId="27CD12BD" w14:textId="77777777" w:rsidR="004F5BBF" w:rsidRPr="004F5BBF" w:rsidRDefault="004F5BBF" w:rsidP="004F5BBF">
            <w:pPr>
              <w:spacing w:after="0"/>
              <w:jc w:val="center"/>
              <w:rPr>
                <w:rFonts w:ascii="Times New Roman" w:hAnsi="Times New Roman" w:cs="Times New Roman"/>
                <w:sz w:val="24"/>
                <w:szCs w:val="24"/>
              </w:rPr>
            </w:pPr>
          </w:p>
        </w:tc>
      </w:tr>
      <w:tr w:rsidR="004F5BBF" w:rsidRPr="004F5BBF" w14:paraId="5DB5CEE0" w14:textId="77777777" w:rsidTr="004F5BBF">
        <w:tc>
          <w:tcPr>
            <w:tcW w:w="3708" w:type="dxa"/>
            <w:tcBorders>
              <w:top w:val="single" w:sz="4" w:space="0" w:color="auto"/>
              <w:left w:val="nil"/>
              <w:bottom w:val="nil"/>
              <w:right w:val="nil"/>
            </w:tcBorders>
            <w:hideMark/>
          </w:tcPr>
          <w:p w14:paraId="282C9238"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14:paraId="50F23A52" w14:textId="77777777"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14:paraId="77B4482B"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14:paraId="5A41A330" w14:textId="77777777"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14:paraId="231E5529" w14:textId="77777777"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14:paraId="22CE3E12" w14:textId="77777777" w:rsidR="004F5BBF" w:rsidRPr="004F5BBF" w:rsidRDefault="004F5BBF" w:rsidP="004F5BBF">
      <w:pPr>
        <w:spacing w:after="0"/>
        <w:rPr>
          <w:rFonts w:ascii="Times New Roman" w:hAnsi="Times New Roman" w:cs="Times New Roman"/>
        </w:rPr>
      </w:pPr>
    </w:p>
    <w:p w14:paraId="5D2FF215" w14:textId="77777777" w:rsidR="004F5BBF" w:rsidRPr="004F5BBF" w:rsidRDefault="004F5BBF" w:rsidP="004F5BBF">
      <w:pPr>
        <w:spacing w:after="0"/>
        <w:rPr>
          <w:rFonts w:ascii="Times New Roman" w:hAnsi="Times New Roman" w:cs="Times New Roman"/>
        </w:rPr>
      </w:pPr>
    </w:p>
    <w:p w14:paraId="1366FCA7" w14:textId="77777777" w:rsidR="0092052D" w:rsidRPr="004F5BBF" w:rsidRDefault="0092052D" w:rsidP="004F5BBF">
      <w:pPr>
        <w:spacing w:after="0" w:line="240" w:lineRule="auto"/>
        <w:jc w:val="center"/>
        <w:outlineLvl w:val="0"/>
        <w:rPr>
          <w:rFonts w:ascii="Times New Roman" w:hAnsi="Times New Roman" w:cs="Times New Roman"/>
        </w:rPr>
      </w:pPr>
    </w:p>
    <w:sectPr w:rsidR="0092052D" w:rsidRPr="004F5BBF" w:rsidSect="007F6199">
      <w:headerReference w:type="default" r:id="rId14"/>
      <w:pgSz w:w="11906" w:h="16838" w:code="9"/>
      <w:pgMar w:top="567" w:right="567" w:bottom="567" w:left="992"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3B80F" w14:textId="77777777" w:rsidR="00BE2B04" w:rsidRDefault="00BE2B04">
      <w:pPr>
        <w:spacing w:after="0" w:line="240" w:lineRule="auto"/>
      </w:pPr>
      <w:r>
        <w:separator/>
      </w:r>
    </w:p>
  </w:endnote>
  <w:endnote w:type="continuationSeparator" w:id="0">
    <w:p w14:paraId="483A8B48" w14:textId="77777777" w:rsidR="00BE2B04" w:rsidRDefault="00BE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4734C" w14:textId="77777777" w:rsidR="00BE2B04" w:rsidRDefault="00BE2B04">
      <w:pPr>
        <w:spacing w:after="0" w:line="240" w:lineRule="auto"/>
      </w:pPr>
      <w:r>
        <w:separator/>
      </w:r>
    </w:p>
  </w:footnote>
  <w:footnote w:type="continuationSeparator" w:id="0">
    <w:p w14:paraId="25969FA0" w14:textId="77777777" w:rsidR="00BE2B04" w:rsidRDefault="00BE2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CE20" w14:textId="77777777" w:rsidR="004F5BBF" w:rsidRDefault="004F5BBF">
    <w:pPr>
      <w:pStyle w:val="a4"/>
      <w:jc w:val="center"/>
    </w:pPr>
  </w:p>
  <w:p w14:paraId="671EA38C" w14:textId="77777777" w:rsidR="004F5BBF" w:rsidRDefault="004F5BB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1514"/>
    <w:multiLevelType w:val="hybridMultilevel"/>
    <w:tmpl w:val="9D2C490E"/>
    <w:lvl w:ilvl="0" w:tplc="F7CA9F5E">
      <w:start w:val="1"/>
      <w:numFmt w:val="upperRoman"/>
      <w:lvlText w:val="%1."/>
      <w:lvlJc w:val="left"/>
      <w:pPr>
        <w:ind w:left="1080" w:hanging="720"/>
      </w:pPr>
      <w:rPr>
        <w:rFonts w:hint="default"/>
        <w:b/>
      </w:rPr>
    </w:lvl>
    <w:lvl w:ilvl="1" w:tplc="7A1861DC">
      <w:start w:val="1"/>
      <w:numFmt w:val="lowerLetter"/>
      <w:lvlText w:val="%2."/>
      <w:lvlJc w:val="left"/>
      <w:pPr>
        <w:ind w:left="1440" w:hanging="360"/>
      </w:pPr>
    </w:lvl>
    <w:lvl w:ilvl="2" w:tplc="8C9C9E98">
      <w:start w:val="1"/>
      <w:numFmt w:val="lowerRoman"/>
      <w:lvlText w:val="%3."/>
      <w:lvlJc w:val="right"/>
      <w:pPr>
        <w:ind w:left="2160" w:hanging="180"/>
      </w:pPr>
    </w:lvl>
    <w:lvl w:ilvl="3" w:tplc="C8D2D0E2">
      <w:start w:val="1"/>
      <w:numFmt w:val="decimal"/>
      <w:lvlText w:val="%4."/>
      <w:lvlJc w:val="left"/>
      <w:pPr>
        <w:ind w:left="2880" w:hanging="360"/>
      </w:pPr>
    </w:lvl>
    <w:lvl w:ilvl="4" w:tplc="024459AC">
      <w:start w:val="1"/>
      <w:numFmt w:val="lowerLetter"/>
      <w:lvlText w:val="%5."/>
      <w:lvlJc w:val="left"/>
      <w:pPr>
        <w:ind w:left="3600" w:hanging="360"/>
      </w:pPr>
    </w:lvl>
    <w:lvl w:ilvl="5" w:tplc="7F9C0152">
      <w:start w:val="1"/>
      <w:numFmt w:val="lowerRoman"/>
      <w:lvlText w:val="%6."/>
      <w:lvlJc w:val="right"/>
      <w:pPr>
        <w:ind w:left="4320" w:hanging="180"/>
      </w:pPr>
    </w:lvl>
    <w:lvl w:ilvl="6" w:tplc="ECFC2A7C">
      <w:start w:val="1"/>
      <w:numFmt w:val="decimal"/>
      <w:lvlText w:val="%7."/>
      <w:lvlJc w:val="left"/>
      <w:pPr>
        <w:ind w:left="5040" w:hanging="360"/>
      </w:pPr>
    </w:lvl>
    <w:lvl w:ilvl="7" w:tplc="4B3A4CAA">
      <w:start w:val="1"/>
      <w:numFmt w:val="lowerLetter"/>
      <w:lvlText w:val="%8."/>
      <w:lvlJc w:val="left"/>
      <w:pPr>
        <w:ind w:left="5760" w:hanging="360"/>
      </w:pPr>
    </w:lvl>
    <w:lvl w:ilvl="8" w:tplc="847CF788">
      <w:start w:val="1"/>
      <w:numFmt w:val="lowerRoman"/>
      <w:lvlText w:val="%9."/>
      <w:lvlJc w:val="right"/>
      <w:pPr>
        <w:ind w:left="6480" w:hanging="180"/>
      </w:pPr>
    </w:lvl>
  </w:abstractNum>
  <w:abstractNum w:abstractNumId="1" w15:restartNumberingAfterBreak="0">
    <w:nsid w:val="05467754"/>
    <w:multiLevelType w:val="hybridMultilevel"/>
    <w:tmpl w:val="8C309FC6"/>
    <w:lvl w:ilvl="0" w:tplc="036A783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2" w15:restartNumberingAfterBreak="0">
    <w:nsid w:val="1E3C0DE9"/>
    <w:multiLevelType w:val="multilevel"/>
    <w:tmpl w:val="32228B3A"/>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458D7968"/>
    <w:multiLevelType w:val="multilevel"/>
    <w:tmpl w:val="452AC272"/>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15:restartNumberingAfterBreak="0">
    <w:nsid w:val="4C870B30"/>
    <w:multiLevelType w:val="hybridMultilevel"/>
    <w:tmpl w:val="D79AA76A"/>
    <w:lvl w:ilvl="0" w:tplc="01E02E9E">
      <w:start w:val="1"/>
      <w:numFmt w:val="bullet"/>
      <w:suff w:val="space"/>
      <w:lvlText w:val=""/>
      <w:lvlJc w:val="left"/>
      <w:pPr>
        <w:ind w:left="720" w:hanging="360"/>
      </w:pPr>
      <w:rPr>
        <w:rFonts w:ascii="Symbol" w:hAnsi="Symbol" w:hint="default"/>
      </w:rPr>
    </w:lvl>
    <w:lvl w:ilvl="1" w:tplc="E288FE72">
      <w:start w:val="1"/>
      <w:numFmt w:val="bullet"/>
      <w:lvlText w:val="o"/>
      <w:lvlJc w:val="left"/>
      <w:pPr>
        <w:ind w:left="1440" w:hanging="360"/>
      </w:pPr>
      <w:rPr>
        <w:rFonts w:ascii="Courier New" w:hAnsi="Courier New" w:cs="Courier New" w:hint="default"/>
      </w:rPr>
    </w:lvl>
    <w:lvl w:ilvl="2" w:tplc="1D5A5308">
      <w:start w:val="1"/>
      <w:numFmt w:val="bullet"/>
      <w:lvlText w:val=""/>
      <w:lvlJc w:val="left"/>
      <w:pPr>
        <w:ind w:left="2160" w:hanging="360"/>
      </w:pPr>
      <w:rPr>
        <w:rFonts w:ascii="Wingdings" w:hAnsi="Wingdings" w:hint="default"/>
      </w:rPr>
    </w:lvl>
    <w:lvl w:ilvl="3" w:tplc="EFEA947C">
      <w:start w:val="1"/>
      <w:numFmt w:val="bullet"/>
      <w:lvlText w:val=""/>
      <w:lvlJc w:val="left"/>
      <w:pPr>
        <w:ind w:left="2880" w:hanging="360"/>
      </w:pPr>
      <w:rPr>
        <w:rFonts w:ascii="Symbol" w:hAnsi="Symbol" w:hint="default"/>
      </w:rPr>
    </w:lvl>
    <w:lvl w:ilvl="4" w:tplc="FBCE9E52">
      <w:start w:val="1"/>
      <w:numFmt w:val="bullet"/>
      <w:lvlText w:val="o"/>
      <w:lvlJc w:val="left"/>
      <w:pPr>
        <w:ind w:left="3600" w:hanging="360"/>
      </w:pPr>
      <w:rPr>
        <w:rFonts w:ascii="Courier New" w:hAnsi="Courier New" w:cs="Courier New" w:hint="default"/>
      </w:rPr>
    </w:lvl>
    <w:lvl w:ilvl="5" w:tplc="2DC0A7DC">
      <w:start w:val="1"/>
      <w:numFmt w:val="bullet"/>
      <w:lvlText w:val=""/>
      <w:lvlJc w:val="left"/>
      <w:pPr>
        <w:ind w:left="4320" w:hanging="360"/>
      </w:pPr>
      <w:rPr>
        <w:rFonts w:ascii="Wingdings" w:hAnsi="Wingdings" w:hint="default"/>
      </w:rPr>
    </w:lvl>
    <w:lvl w:ilvl="6" w:tplc="28DAA234">
      <w:start w:val="1"/>
      <w:numFmt w:val="bullet"/>
      <w:lvlText w:val=""/>
      <w:lvlJc w:val="left"/>
      <w:pPr>
        <w:ind w:left="5040" w:hanging="360"/>
      </w:pPr>
      <w:rPr>
        <w:rFonts w:ascii="Symbol" w:hAnsi="Symbol" w:hint="default"/>
      </w:rPr>
    </w:lvl>
    <w:lvl w:ilvl="7" w:tplc="1D2A252A">
      <w:start w:val="1"/>
      <w:numFmt w:val="bullet"/>
      <w:lvlText w:val="o"/>
      <w:lvlJc w:val="left"/>
      <w:pPr>
        <w:ind w:left="5760" w:hanging="360"/>
      </w:pPr>
      <w:rPr>
        <w:rFonts w:ascii="Courier New" w:hAnsi="Courier New" w:cs="Courier New" w:hint="default"/>
      </w:rPr>
    </w:lvl>
    <w:lvl w:ilvl="8" w:tplc="0BA4DE18">
      <w:start w:val="1"/>
      <w:numFmt w:val="bullet"/>
      <w:lvlText w:val=""/>
      <w:lvlJc w:val="left"/>
      <w:pPr>
        <w:ind w:left="6480" w:hanging="360"/>
      </w:pPr>
      <w:rPr>
        <w:rFonts w:ascii="Wingdings" w:hAnsi="Wingdings" w:hint="default"/>
      </w:rPr>
    </w:lvl>
  </w:abstractNum>
  <w:abstractNum w:abstractNumId="5" w15:restartNumberingAfterBreak="0">
    <w:nsid w:val="63ED5482"/>
    <w:multiLevelType w:val="multilevel"/>
    <w:tmpl w:val="2130A0B6"/>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B2"/>
    <w:rsid w:val="00083EC4"/>
    <w:rsid w:val="000E52C6"/>
    <w:rsid w:val="00230AC3"/>
    <w:rsid w:val="0029752D"/>
    <w:rsid w:val="00320255"/>
    <w:rsid w:val="00383A78"/>
    <w:rsid w:val="003D62F4"/>
    <w:rsid w:val="00417DBE"/>
    <w:rsid w:val="00494A3E"/>
    <w:rsid w:val="004D5D43"/>
    <w:rsid w:val="004F5BBF"/>
    <w:rsid w:val="005114D9"/>
    <w:rsid w:val="00547C29"/>
    <w:rsid w:val="00672B1B"/>
    <w:rsid w:val="006B12E7"/>
    <w:rsid w:val="00723381"/>
    <w:rsid w:val="00753C44"/>
    <w:rsid w:val="007F6199"/>
    <w:rsid w:val="00841E3E"/>
    <w:rsid w:val="008A45C5"/>
    <w:rsid w:val="009014CA"/>
    <w:rsid w:val="0092052D"/>
    <w:rsid w:val="00936A3A"/>
    <w:rsid w:val="009F472A"/>
    <w:rsid w:val="00A47589"/>
    <w:rsid w:val="00AE5E18"/>
    <w:rsid w:val="00B2731A"/>
    <w:rsid w:val="00B973B2"/>
    <w:rsid w:val="00BE2B04"/>
    <w:rsid w:val="00C125B4"/>
    <w:rsid w:val="00C365DE"/>
    <w:rsid w:val="00D008F0"/>
    <w:rsid w:val="00D269B2"/>
    <w:rsid w:val="00D37420"/>
    <w:rsid w:val="00DA0A5D"/>
    <w:rsid w:val="00F11A8B"/>
    <w:rsid w:val="00F703AB"/>
    <w:rsid w:val="00FC75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B2AB"/>
  <w15:docId w15:val="{F4F8795A-73B3-4920-A3A5-AABFBF4DC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9B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69B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uiPriority w:val="99"/>
    <w:rsid w:val="00D269B2"/>
    <w:rPr>
      <w:rFonts w:ascii="Calibri" w:hAnsi="Calibri" w:cs="Times New Roman"/>
    </w:rPr>
  </w:style>
  <w:style w:type="paragraph" w:styleId="a4">
    <w:name w:val="header"/>
    <w:basedOn w:val="a"/>
    <w:link w:val="a3"/>
    <w:uiPriority w:val="99"/>
    <w:unhideWhenUsed/>
    <w:rsid w:val="00D269B2"/>
    <w:pPr>
      <w:tabs>
        <w:tab w:val="center" w:pos="4677"/>
        <w:tab w:val="right" w:pos="9355"/>
      </w:tabs>
      <w:spacing w:after="0" w:line="240" w:lineRule="auto"/>
    </w:pPr>
    <w:rPr>
      <w:rFonts w:ascii="Calibri" w:hAnsi="Calibri" w:cs="Times New Roman"/>
    </w:rPr>
  </w:style>
  <w:style w:type="character" w:customStyle="1" w:styleId="1">
    <w:name w:val="Верхний колонтитул Знак1"/>
    <w:basedOn w:val="a0"/>
    <w:uiPriority w:val="99"/>
    <w:semiHidden/>
    <w:rsid w:val="00D269B2"/>
  </w:style>
  <w:style w:type="paragraph" w:customStyle="1" w:styleId="ConsPlusNormal">
    <w:name w:val="ConsPlusNormal"/>
    <w:link w:val="ConsPlusNormal0"/>
    <w:rsid w:val="00D269B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269B2"/>
    <w:rPr>
      <w:rFonts w:ascii="Calibri" w:eastAsia="Times New Roman" w:hAnsi="Calibri" w:cs="Calibri"/>
      <w:szCs w:val="20"/>
      <w:lang w:eastAsia="ru-RU"/>
    </w:rPr>
  </w:style>
  <w:style w:type="character" w:styleId="a5">
    <w:name w:val="Hyperlink"/>
    <w:basedOn w:val="a0"/>
    <w:uiPriority w:val="99"/>
    <w:unhideWhenUsed/>
    <w:rsid w:val="00D269B2"/>
    <w:rPr>
      <w:color w:val="0563C1" w:themeColor="hyperlink"/>
      <w:u w:val="single"/>
    </w:rPr>
  </w:style>
  <w:style w:type="paragraph" w:styleId="a6">
    <w:name w:val="List Paragraph"/>
    <w:aliases w:val="ТЗ список,Абзац списка нумерованный"/>
    <w:basedOn w:val="a"/>
    <w:link w:val="a7"/>
    <w:uiPriority w:val="34"/>
    <w:qFormat/>
    <w:rsid w:val="00D269B2"/>
    <w:pPr>
      <w:ind w:left="720"/>
      <w:contextualSpacing/>
    </w:pPr>
    <w:rPr>
      <w:rFonts w:ascii="Calibri" w:eastAsia="Times New Roman" w:hAnsi="Calibri" w:cs="Times New Roman"/>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D269B2"/>
    <w:rPr>
      <w:rFonts w:ascii="Calibri" w:eastAsia="Times New Roman" w:hAnsi="Calibri" w:cs="Times New Roman"/>
      <w:lang w:eastAsia="ru-RU"/>
    </w:rPr>
  </w:style>
  <w:style w:type="table" w:styleId="a8">
    <w:name w:val="Table Grid"/>
    <w:basedOn w:val="a1"/>
    <w:uiPriority w:val="59"/>
    <w:rsid w:val="00D269B2"/>
    <w:pPr>
      <w:spacing w:after="0" w:line="240" w:lineRule="auto"/>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
    <w:name w:val="Основной текст (2)_"/>
    <w:basedOn w:val="a0"/>
    <w:link w:val="20"/>
    <w:rsid w:val="00D269B2"/>
    <w:rPr>
      <w:rFonts w:ascii="Times New Roman" w:eastAsia="Times New Roman" w:hAnsi="Times New Roman" w:cs="Times New Roman"/>
    </w:rPr>
  </w:style>
  <w:style w:type="paragraph" w:customStyle="1" w:styleId="20">
    <w:name w:val="Основной текст (2)"/>
    <w:basedOn w:val="a"/>
    <w:link w:val="2"/>
    <w:rsid w:val="00D269B2"/>
    <w:pPr>
      <w:widowControl w:val="0"/>
      <w:spacing w:after="260" w:line="240" w:lineRule="auto"/>
      <w:ind w:firstLine="560"/>
    </w:pPr>
    <w:rPr>
      <w:rFonts w:ascii="Times New Roman" w:eastAsia="Times New Roman" w:hAnsi="Times New Roman" w:cs="Times New Roman"/>
    </w:rPr>
  </w:style>
  <w:style w:type="table" w:customStyle="1" w:styleId="10">
    <w:name w:val="Моя1"/>
    <w:basedOn w:val="a1"/>
    <w:next w:val="a8"/>
    <w:uiPriority w:val="99"/>
    <w:rsid w:val="00D269B2"/>
    <w:pPr>
      <w:spacing w:after="0" w:line="240" w:lineRule="auto"/>
    </w:pPr>
    <w:rPr>
      <w:rFonts w:ascii="Times New Roman" w:eastAsia="Times New Roman" w:hAnsi="Times New Roman" w:cs="Times New Roman"/>
      <w:sz w:val="24"/>
      <w:szCs w:val="20"/>
      <w:lang w:eastAsia="ru-RU"/>
    </w:rPr>
    <w:tblPr>
      <w:tblCellMar>
        <w:left w:w="57" w:type="dxa"/>
        <w:right w:w="57" w:type="dxa"/>
      </w:tblCellMar>
    </w:tblPr>
  </w:style>
  <w:style w:type="paragraph" w:styleId="a9">
    <w:name w:val="Balloon Text"/>
    <w:basedOn w:val="a"/>
    <w:link w:val="aa"/>
    <w:uiPriority w:val="99"/>
    <w:semiHidden/>
    <w:unhideWhenUsed/>
    <w:rsid w:val="00D269B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69B2"/>
    <w:rPr>
      <w:rFonts w:ascii="Segoe UI" w:hAnsi="Segoe UI" w:cs="Segoe UI"/>
      <w:sz w:val="18"/>
      <w:szCs w:val="18"/>
    </w:rPr>
  </w:style>
  <w:style w:type="character" w:styleId="ab">
    <w:name w:val="footnote reference"/>
    <w:basedOn w:val="a0"/>
    <w:uiPriority w:val="99"/>
    <w:unhideWhenUsed/>
    <w:rsid w:val="006B12E7"/>
    <w:rPr>
      <w:vertAlign w:val="superscript"/>
    </w:rPr>
  </w:style>
  <w:style w:type="paragraph" w:customStyle="1" w:styleId="ConsPlusNonformat">
    <w:name w:val="ConsPlusNonformat"/>
    <w:rsid w:val="006B12E7"/>
    <w:pPr>
      <w:widowControl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6B12E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B12E7"/>
  </w:style>
  <w:style w:type="paragraph" w:customStyle="1" w:styleId="ae">
    <w:name w:val="Стиль"/>
    <w:uiPriority w:val="99"/>
    <w:rsid w:val="00C125B4"/>
    <w:pPr>
      <w:widowControl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125B4"/>
    <w:pPr>
      <w:spacing w:after="0" w:line="240" w:lineRule="auto"/>
    </w:pPr>
    <w:rPr>
      <w:rFonts w:ascii="Times New Roman" w:hAnsi="Times New Roman" w:cs="Times New Roman"/>
      <w:color w:val="000000"/>
      <w:sz w:val="24"/>
      <w:szCs w:val="24"/>
    </w:rPr>
  </w:style>
  <w:style w:type="paragraph" w:styleId="af">
    <w:name w:val="Normal (Web)"/>
    <w:basedOn w:val="a"/>
    <w:rsid w:val="004F5BBF"/>
    <w:pPr>
      <w:suppressAutoHyphens/>
      <w:spacing w:before="100" w:after="100" w:line="240" w:lineRule="auto"/>
    </w:pPr>
    <w:rPr>
      <w:rFonts w:ascii="Times New Roman" w:eastAsia="Times New Roman"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707&amp;dst=100202" TargetMode="External"/><Relationship Id="rId13" Type="http://schemas.openxmlformats.org/officeDocument/2006/relationships/hyperlink" Target="consultantplus://offline/ref=EAA1AADA3C7B7C89A881E446FF1FCFDA129E88C6374F734FACF4D032C7714071C0E87CCF67DE958BCC29AA85B0E9f2H" TargetMode="External"/><Relationship Id="rId3" Type="http://schemas.openxmlformats.org/officeDocument/2006/relationships/settings" Target="settings.xml"/><Relationship Id="rId7" Type="http://schemas.openxmlformats.org/officeDocument/2006/relationships/hyperlink" Target="https://login.consultant.ru/link/?req=doc&amp;base=LAW&amp;n=482707&amp;dst=100189" TargetMode="External"/><Relationship Id="rId12" Type="http://schemas.openxmlformats.org/officeDocument/2006/relationships/hyperlink" Target="https://login.consultant.ru/link/?req=doc&amp;base=LAW&amp;n=482707&amp;dst=10024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707&amp;dst=10020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82707&amp;dst=10018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707&amp;dst=10024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8483</Words>
  <Characters>48354</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Terra_02</dc:creator>
  <cp:lastModifiedBy>SOVET_DODEP</cp:lastModifiedBy>
  <cp:revision>2</cp:revision>
  <cp:lastPrinted>2026-04-27T13:39:00Z</cp:lastPrinted>
  <dcterms:created xsi:type="dcterms:W3CDTF">2026-05-14T12:23:00Z</dcterms:created>
  <dcterms:modified xsi:type="dcterms:W3CDTF">2026-05-14T12:23:00Z</dcterms:modified>
</cp:coreProperties>
</file>