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3EE" w:rsidRDefault="00D173EE" w:rsidP="00D173EE">
      <w:pPr>
        <w:rPr>
          <w:sz w:val="22"/>
          <w:szCs w:val="28"/>
        </w:rPr>
      </w:pPr>
      <w:bookmarkStart w:id="0" w:name="_GoBack"/>
      <w:bookmarkEnd w:id="0"/>
      <w:r>
        <w:rPr>
          <w:sz w:val="22"/>
          <w:szCs w:val="28"/>
        </w:rPr>
        <w:t xml:space="preserve">                                 </w:t>
      </w:r>
      <w:r w:rsidR="00FF4BE7">
        <w:rPr>
          <w:sz w:val="22"/>
          <w:szCs w:val="28"/>
        </w:rPr>
        <w:t xml:space="preserve">                             </w:t>
      </w:r>
    </w:p>
    <w:p w:rsidR="00D173EE" w:rsidRPr="00D173EE" w:rsidRDefault="00D173EE" w:rsidP="00D173EE">
      <w:pPr>
        <w:rPr>
          <w:sz w:val="22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D173EE">
        <w:rPr>
          <w:sz w:val="22"/>
          <w:szCs w:val="28"/>
        </w:rPr>
        <w:t>УТВЕРЖДЁН</w:t>
      </w:r>
    </w:p>
    <w:p w:rsidR="00D173EE" w:rsidRPr="00D173EE" w:rsidRDefault="00D173EE" w:rsidP="00D173EE">
      <w:pPr>
        <w:spacing w:line="276" w:lineRule="auto"/>
        <w:ind w:firstLine="2340"/>
        <w:jc w:val="right"/>
        <w:rPr>
          <w:sz w:val="22"/>
          <w:szCs w:val="22"/>
        </w:rPr>
      </w:pPr>
      <w:r w:rsidRPr="00D173EE">
        <w:rPr>
          <w:sz w:val="22"/>
          <w:szCs w:val="22"/>
        </w:rPr>
        <w:t>постановлением администрации</w:t>
      </w:r>
    </w:p>
    <w:p w:rsidR="00D173EE" w:rsidRPr="00D173EE" w:rsidRDefault="00D173EE" w:rsidP="00D173EE">
      <w:pPr>
        <w:spacing w:line="276" w:lineRule="auto"/>
        <w:jc w:val="right"/>
        <w:rPr>
          <w:sz w:val="22"/>
          <w:szCs w:val="22"/>
        </w:rPr>
      </w:pPr>
      <w:r w:rsidRPr="00D173EE">
        <w:rPr>
          <w:sz w:val="22"/>
          <w:szCs w:val="22"/>
        </w:rPr>
        <w:t xml:space="preserve">                                     муниципального образования </w:t>
      </w:r>
      <w:r w:rsidRPr="00D173EE">
        <w:rPr>
          <w:sz w:val="22"/>
          <w:szCs w:val="22"/>
        </w:rPr>
        <w:br/>
        <w:t>Мгинское городское поселение</w:t>
      </w:r>
    </w:p>
    <w:p w:rsidR="00D173EE" w:rsidRPr="00D173EE" w:rsidRDefault="00D173EE" w:rsidP="00D173EE">
      <w:pPr>
        <w:spacing w:line="276" w:lineRule="auto"/>
        <w:jc w:val="right"/>
        <w:rPr>
          <w:sz w:val="22"/>
          <w:szCs w:val="22"/>
        </w:rPr>
      </w:pPr>
      <w:r w:rsidRPr="00D173EE">
        <w:rPr>
          <w:sz w:val="22"/>
          <w:szCs w:val="22"/>
        </w:rPr>
        <w:t xml:space="preserve">Кировского муниципального района </w:t>
      </w:r>
    </w:p>
    <w:p w:rsidR="00D173EE" w:rsidRPr="00D173EE" w:rsidRDefault="00D173EE" w:rsidP="00D173EE">
      <w:pPr>
        <w:spacing w:line="276" w:lineRule="auto"/>
        <w:jc w:val="right"/>
        <w:rPr>
          <w:sz w:val="22"/>
          <w:szCs w:val="22"/>
        </w:rPr>
      </w:pPr>
      <w:r w:rsidRPr="00D173EE">
        <w:rPr>
          <w:sz w:val="22"/>
          <w:szCs w:val="22"/>
        </w:rPr>
        <w:t>Ленинградской области</w:t>
      </w:r>
    </w:p>
    <w:p w:rsidR="00D173EE" w:rsidRPr="00D173EE" w:rsidRDefault="00D173EE" w:rsidP="00D173EE">
      <w:pPr>
        <w:spacing w:line="276" w:lineRule="auto"/>
        <w:ind w:firstLine="2340"/>
        <w:jc w:val="right"/>
        <w:rPr>
          <w:sz w:val="22"/>
          <w:szCs w:val="22"/>
        </w:rPr>
      </w:pPr>
      <w:r w:rsidRPr="00D173EE">
        <w:rPr>
          <w:sz w:val="22"/>
          <w:szCs w:val="22"/>
        </w:rPr>
        <w:t xml:space="preserve">от </w:t>
      </w:r>
      <w:r w:rsidR="003B3FF6">
        <w:rPr>
          <w:sz w:val="22"/>
          <w:szCs w:val="22"/>
        </w:rPr>
        <w:t>08.05.2026 № 556</w:t>
      </w:r>
    </w:p>
    <w:p w:rsidR="008059DD" w:rsidRPr="008059DD" w:rsidRDefault="00BF15FC" w:rsidP="008059DD">
      <w:pPr>
        <w:ind w:left="284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br/>
        <w:t xml:space="preserve">Административный регламент </w:t>
      </w:r>
      <w:r w:rsidR="008059DD" w:rsidRPr="008059DD">
        <w:rPr>
          <w:b/>
          <w:bCs/>
          <w:sz w:val="25"/>
          <w:szCs w:val="25"/>
        </w:rPr>
        <w:t xml:space="preserve">по предоставлению </w:t>
      </w:r>
    </w:p>
    <w:p w:rsidR="008059DD" w:rsidRPr="008059DD" w:rsidRDefault="008059DD" w:rsidP="008059DD">
      <w:pPr>
        <w:ind w:left="284"/>
        <w:jc w:val="center"/>
        <w:rPr>
          <w:b/>
          <w:bCs/>
          <w:sz w:val="25"/>
          <w:szCs w:val="25"/>
        </w:rPr>
      </w:pPr>
      <w:r w:rsidRPr="008059DD">
        <w:rPr>
          <w:b/>
          <w:bCs/>
          <w:sz w:val="25"/>
          <w:szCs w:val="25"/>
        </w:rPr>
        <w:t xml:space="preserve">муниципальной услуги на территории муниципального образования </w:t>
      </w:r>
    </w:p>
    <w:p w:rsidR="00CB0FEE" w:rsidRDefault="008059DD" w:rsidP="008059DD">
      <w:pPr>
        <w:ind w:left="284"/>
        <w:jc w:val="center"/>
        <w:rPr>
          <w:b/>
          <w:bCs/>
          <w:sz w:val="25"/>
          <w:szCs w:val="25"/>
        </w:rPr>
      </w:pPr>
      <w:r w:rsidRPr="008059DD">
        <w:rPr>
          <w:b/>
          <w:bCs/>
          <w:sz w:val="25"/>
          <w:szCs w:val="25"/>
        </w:rPr>
        <w:t>Мгинское городское поселение Кировского муниципального района Ленинградской области</w:t>
      </w:r>
      <w:r w:rsidR="00BF15FC" w:rsidRPr="00BF15FC">
        <w:rPr>
          <w:b/>
          <w:bCs/>
          <w:sz w:val="25"/>
          <w:szCs w:val="25"/>
        </w:rPr>
        <w:t xml:space="preserve"> </w:t>
      </w:r>
      <w:r w:rsidR="00BF15FC">
        <w:rPr>
          <w:b/>
          <w:bCs/>
          <w:sz w:val="25"/>
          <w:szCs w:val="25"/>
        </w:rPr>
        <w:t>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:rsidR="00CB0FEE" w:rsidRDefault="00BF15FC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bCs/>
          <w:sz w:val="25"/>
          <w:szCs w:val="25"/>
        </w:rPr>
        <w:t xml:space="preserve">») </w:t>
      </w:r>
    </w:p>
    <w:p w:rsidR="00CB0FEE" w:rsidRDefault="00BF15FC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(далее – регламент, муниципальная услуга)</w:t>
      </w:r>
    </w:p>
    <w:p w:rsidR="00CB0FEE" w:rsidRDefault="00CB0FEE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:rsidR="00CB0FEE" w:rsidRDefault="00BF15FC">
      <w:pPr>
        <w:pStyle w:val="ConsPlusNormal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Общие положения</w:t>
      </w:r>
    </w:p>
    <w:p w:rsidR="00CB0FEE" w:rsidRDefault="00CB0FEE">
      <w:pPr>
        <w:pStyle w:val="ConsPlusNormal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Предмет регулирования.</w:t>
      </w: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Регламент устанавливает порядок и стандарт предоставления муниципальной услуги.</w:t>
      </w:r>
    </w:p>
    <w:p w:rsidR="00CB0FEE" w:rsidRDefault="00CB0FEE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Круг заявителей.</w:t>
      </w:r>
    </w:p>
    <w:p w:rsidR="00CB0FEE" w:rsidRDefault="00BF15FC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Муниципальная услуга предоставляется: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 xml:space="preserve">- </w:t>
      </w:r>
      <w:r>
        <w:rPr>
          <w:rFonts w:eastAsiaTheme="minorHAnsi"/>
          <w:color w:val="000000"/>
          <w:sz w:val="25"/>
          <w:szCs w:val="25"/>
          <w:lang w:eastAsia="en-US"/>
        </w:rPr>
        <w:t>физическим лицам;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>- индивидуальным предпринимателям;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- юридическим лицам </w:t>
      </w:r>
      <w:r>
        <w:rPr>
          <w:sz w:val="25"/>
          <w:szCs w:val="25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D346BD">
        <w:rPr>
          <w:rFonts w:eastAsiaTheme="minorHAnsi"/>
          <w:color w:val="000000"/>
          <w:sz w:val="25"/>
          <w:szCs w:val="25"/>
          <w:lang w:eastAsia="en-US"/>
        </w:rPr>
        <w:t xml:space="preserve"> </w:t>
      </w:r>
      <w:r>
        <w:rPr>
          <w:rFonts w:eastAsiaTheme="minorHAnsi"/>
          <w:color w:val="000000"/>
          <w:sz w:val="25"/>
          <w:szCs w:val="25"/>
          <w:lang w:eastAsia="en-US"/>
        </w:rPr>
        <w:t>(далее – заявитель).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физических лиц: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индивидуальных предпринимателей: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</w:t>
      </w:r>
      <w:r w:rsidR="00D346BD">
        <w:rPr>
          <w:rFonts w:ascii="Times New Roman" w:hAnsi="Times New Roman" w:cs="Times New Roman"/>
          <w:sz w:val="25"/>
          <w:szCs w:val="25"/>
        </w:rPr>
        <w:t>нности;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юридических лиц: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юридических лиц в силу полномочий на основании доверенности или договора.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 xml:space="preserve">В качестве уполномоченного представителя заявителя может быть лицо, указанное в части 2 статьи </w:t>
      </w:r>
      <w:r w:rsidR="00F1670B">
        <w:rPr>
          <w:rFonts w:ascii="Times New Roman" w:hAnsi="Times New Roman" w:cs="Times New Roman"/>
          <w:sz w:val="25"/>
          <w:szCs w:val="25"/>
          <w:lang w:eastAsia="en-US"/>
        </w:rPr>
        <w:t>5 Федерального</w:t>
      </w:r>
      <w:r>
        <w:rPr>
          <w:rFonts w:ascii="Times New Roman" w:hAnsi="Times New Roman" w:cs="Times New Roman"/>
          <w:sz w:val="25"/>
          <w:szCs w:val="25"/>
          <w:lang w:eastAsia="en-US"/>
        </w:rPr>
        <w:t xml:space="preserve"> закона от 27.07.2010 № 210-ФЗ «Об организации предоставления госуда</w:t>
      </w:r>
      <w:r w:rsidR="002B408D">
        <w:rPr>
          <w:rFonts w:ascii="Times New Roman" w:hAnsi="Times New Roman" w:cs="Times New Roman"/>
          <w:sz w:val="25"/>
          <w:szCs w:val="25"/>
          <w:lang w:eastAsia="en-US"/>
        </w:rPr>
        <w:t>рственных и муниципальных услуг»</w:t>
      </w:r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 w:rsidP="00185BC7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Стандарт предоставления муниципальной услуги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 (сокращенное наименование: 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sz w:val="25"/>
          <w:szCs w:val="25"/>
        </w:rPr>
        <w:t>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Муниципальную услугу предоставляет:</w:t>
      </w:r>
    </w:p>
    <w:p w:rsidR="00CB0FEE" w:rsidRDefault="00D346BD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</w:t>
      </w:r>
      <w:r w:rsidR="00BF15FC">
        <w:rPr>
          <w:rFonts w:ascii="Times New Roman" w:hAnsi="Times New Roman" w:cs="Times New Roman"/>
          <w:sz w:val="25"/>
          <w:szCs w:val="25"/>
        </w:rPr>
        <w:t xml:space="preserve">дминистрация муниципального образования Мгинское городское поселение Кировского муниципального района Ленинградской области (далее </w:t>
      </w:r>
      <w:r>
        <w:rPr>
          <w:rFonts w:ascii="Times New Roman" w:hAnsi="Times New Roman" w:cs="Times New Roman"/>
          <w:sz w:val="25"/>
          <w:szCs w:val="25"/>
        </w:rPr>
        <w:t>–</w:t>
      </w:r>
      <w:r w:rsidR="00BF15FC">
        <w:rPr>
          <w:rFonts w:ascii="Times New Roman" w:hAnsi="Times New Roman" w:cs="Times New Roman"/>
          <w:sz w:val="25"/>
          <w:szCs w:val="25"/>
        </w:rPr>
        <w:t xml:space="preserve"> ОМСУ).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:rsidR="00CB0FEE" w:rsidRDefault="00BF15FC">
      <w:pPr>
        <w:ind w:firstLine="709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Результатом предоставления услуги является: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решение о прекращении права постоянного (бессрочного) пользования или права пожизненного наследуемого владения земельным участком (приложение к настоящему административному регламенту </w:t>
      </w:r>
      <w:r w:rsidR="00FA2249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образец 2);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(приложение к настоящему административному регламенту –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образец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 Срок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при личном обращении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в день поступления запроса;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при направлении запроса почтовой связью в ОМСУ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в день поступления запроса;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при направлении запроса на бумажном носителе из МФЦ в ОМСУ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в день передачи документов из МФЦ 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2.8. Требования к помещениям, в которых предоставляется муниципальная услуга.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2B408D">
        <w:rPr>
          <w:rFonts w:ascii="Times New Roman" w:hAnsi="Times New Roman" w:cs="Times New Roman"/>
          <w:sz w:val="25"/>
          <w:szCs w:val="25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5"/>
          <w:szCs w:val="25"/>
        </w:rPr>
        <w:t>, а также на Едином портале.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2.10.2. Информационная система, используемая для предоставления муниципальной услуги,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Единый портал, ПГУ ЛО (при технической реализации), СМЭВ.</w:t>
      </w:r>
      <w:r w:rsidR="00185BC7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</w:t>
      </w:r>
      <w:r>
        <w:rPr>
          <w:rFonts w:ascii="Times New Roman" w:hAnsi="Times New Roman" w:cs="Times New Roman"/>
          <w:sz w:val="25"/>
          <w:szCs w:val="25"/>
        </w:rPr>
        <w:lastRenderedPageBreak/>
        <w:t>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2B408D">
        <w:rPr>
          <w:rFonts w:ascii="Times New Roman" w:hAnsi="Times New Roman" w:cs="Times New Roman"/>
          <w:sz w:val="25"/>
          <w:szCs w:val="25"/>
        </w:rPr>
        <w:t>оки, предусмотренные пунктом 3.</w:t>
      </w:r>
      <w:r w:rsidR="00185BC7">
        <w:rPr>
          <w:rFonts w:ascii="Times New Roman" w:hAnsi="Times New Roman" w:cs="Times New Roman"/>
          <w:sz w:val="25"/>
          <w:szCs w:val="25"/>
        </w:rPr>
        <w:t>6</w:t>
      </w:r>
      <w:r>
        <w:rPr>
          <w:rFonts w:ascii="Times New Roman" w:hAnsi="Times New Roman" w:cs="Times New Roman"/>
          <w:sz w:val="25"/>
          <w:szCs w:val="25"/>
        </w:rPr>
        <w:t xml:space="preserve">.1 настоящего регламента, с учетом требования, предусмотренного частью 3 статьи 5 Федерального закона от 27.07.2010 </w:t>
      </w:r>
      <w:r w:rsidR="00185BC7">
        <w:rPr>
          <w:rFonts w:ascii="Times New Roman" w:hAnsi="Times New Roman" w:cs="Times New Roman"/>
          <w:sz w:val="25"/>
          <w:szCs w:val="25"/>
        </w:rPr>
        <w:t xml:space="preserve">              </w:t>
      </w:r>
      <w:r>
        <w:rPr>
          <w:rFonts w:ascii="Times New Roman" w:hAnsi="Times New Roman" w:cs="Times New Roman"/>
          <w:sz w:val="25"/>
          <w:szCs w:val="25"/>
        </w:rPr>
        <w:t>№ 210-ФЗ «Об организации предоставления государственных и муниципальных услуг».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346BD" w:rsidRDefault="00D346BD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  <w:r w:rsidR="00185BC7">
        <w:rPr>
          <w:rFonts w:ascii="Times New Roman" w:hAnsi="Times New Roman" w:cs="Times New Roman"/>
          <w:sz w:val="25"/>
          <w:szCs w:val="25"/>
        </w:rPr>
        <w:t>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Основания для приостановления предоставления муниципальной услуги не предусмотрены.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 w:rsidP="00185BC7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:rsidR="00CB0FEE" w:rsidRDefault="00BF15FC" w:rsidP="00185BC7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:rsidR="00CB0FEE" w:rsidRDefault="00CB0FEE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3.1. Перечень осуществляемых при предоставлении муниципальной услуги </w:t>
      </w:r>
      <w:r>
        <w:rPr>
          <w:rFonts w:ascii="Times New Roman" w:hAnsi="Times New Roman" w:cs="Times New Roman"/>
          <w:sz w:val="25"/>
          <w:szCs w:val="25"/>
        </w:rPr>
        <w:lastRenderedPageBreak/>
        <w:t>административных процедур: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принятие решения о предоставлении (отказе в предоставлении) муниципальной услуги;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предоставление результата муниципальной услуги.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</w:t>
      </w:r>
      <w:r w:rsidR="00F1670B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F1670B">
        <w:rPr>
          <w:rFonts w:ascii="Times New Roman" w:eastAsiaTheme="minorHAnsi" w:hAnsi="Times New Roman" w:cs="Times New Roman"/>
          <w:sz w:val="25"/>
          <w:szCs w:val="25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  <w:r w:rsidR="00185BC7"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</w:t>
      </w:r>
      <w:r>
        <w:rPr>
          <w:rFonts w:ascii="Times New Roman" w:hAnsi="Times New Roman" w:cs="Times New Roman"/>
          <w:sz w:val="25"/>
          <w:szCs w:val="25"/>
        </w:rPr>
        <w:lastRenderedPageBreak/>
        <w:t xml:space="preserve">возвращает заявление и документы заявителю (приложение к настоящему административному регламенту – образец </w:t>
      </w:r>
      <w:r w:rsidR="00185BC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).</w:t>
      </w:r>
    </w:p>
    <w:p w:rsidR="00CB0FEE" w:rsidRDefault="00BF15F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B0FEE" w:rsidRDefault="00BF15F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 w:rsidR="00185BC7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в день передачи документов.</w:t>
      </w:r>
    </w:p>
    <w:p w:rsidR="00D346BD" w:rsidRDefault="00D346BD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</w:t>
      </w:r>
      <w:r w:rsidR="00F1670B">
        <w:rPr>
          <w:rFonts w:ascii="Times New Roman" w:hAnsi="Times New Roman" w:cs="Times New Roman"/>
          <w:sz w:val="25"/>
          <w:szCs w:val="25"/>
        </w:rPr>
        <w:t>твенной информационной системы «</w:t>
      </w:r>
      <w:r>
        <w:rPr>
          <w:rFonts w:ascii="Times New Roman" w:hAnsi="Times New Roman" w:cs="Times New Roman"/>
          <w:sz w:val="25"/>
          <w:szCs w:val="25"/>
        </w:rPr>
        <w:t>Единая система межведомственн</w:t>
      </w:r>
      <w:r w:rsidR="00F1670B">
        <w:rPr>
          <w:rFonts w:ascii="Times New Roman" w:hAnsi="Times New Roman" w:cs="Times New Roman"/>
          <w:sz w:val="25"/>
          <w:szCs w:val="25"/>
        </w:rPr>
        <w:t>ого электронного взаимодействия»</w:t>
      </w:r>
      <w:r>
        <w:rPr>
          <w:rFonts w:ascii="Times New Roman" w:hAnsi="Times New Roman" w:cs="Times New Roman"/>
          <w:sz w:val="25"/>
          <w:szCs w:val="25"/>
        </w:rPr>
        <w:t xml:space="preserve"> следующих межведомственных информационных запросов: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Федеральную налоговую службу.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сведения из Единого государственного реестра недвижимости (ЕГРН);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</w:t>
      </w:r>
      <w:proofErr w:type="spellStart"/>
      <w:r>
        <w:rPr>
          <w:rFonts w:ascii="Times New Roman" w:hAnsi="Times New Roman" w:cs="Times New Roman"/>
          <w:sz w:val="25"/>
          <w:szCs w:val="25"/>
        </w:rPr>
        <w:t>Росреестр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4) решени</w:t>
      </w:r>
      <w:r w:rsidR="00F83658"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 xml:space="preserve">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Принятие решения о предоставлении (отказе в предоставлении)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3.5.3. Срок принятия решения о предоставлении муниципальной услуги – 30 календарных дней со дня регистрации заявления.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 Предоставление результата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в электронной форме через личный кабинет заявителя на ПГУ ЛО/ЕПГУ (при технической реализации).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2B408D">
        <w:rPr>
          <w:rFonts w:ascii="Times New Roman" w:hAnsi="Times New Roman" w:cs="Times New Roman"/>
          <w:sz w:val="25"/>
          <w:szCs w:val="25"/>
        </w:rPr>
        <w:t>пребывания,</w:t>
      </w:r>
      <w:r>
        <w:rPr>
          <w:rFonts w:ascii="Times New Roman" w:hAnsi="Times New Roman" w:cs="Times New Roman"/>
          <w:sz w:val="25"/>
          <w:szCs w:val="25"/>
        </w:rPr>
        <w:t xml:space="preserve"> либо места нахождения не предусмотрена.</w:t>
      </w:r>
    </w:p>
    <w:p w:rsidR="00CB0FEE" w:rsidRDefault="00CB0FEE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:rsidR="0075172D" w:rsidRDefault="00BF15FC" w:rsidP="0075172D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</w:t>
      </w:r>
    </w:p>
    <w:p w:rsidR="00CB0FEE" w:rsidRDefault="00BF15FC" w:rsidP="0075172D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о предоставлении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CB0FEE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  <w:sectPr w:rsidR="00CB0FEE">
          <w:headerReference w:type="default" r:id="rId15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B0FEE" w:rsidRDefault="00BF15FC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Приложение</w:t>
      </w:r>
    </w:p>
    <w:p w:rsidR="004F768F" w:rsidRDefault="00BF15FC" w:rsidP="004F768F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к </w:t>
      </w:r>
      <w:r w:rsidR="00027C0E" w:rsidRPr="004F768F">
        <w:rPr>
          <w:rFonts w:eastAsiaTheme="minorHAnsi"/>
          <w:bCs/>
          <w:sz w:val="25"/>
          <w:szCs w:val="25"/>
          <w:lang w:eastAsia="en-US"/>
        </w:rPr>
        <w:t>а</w:t>
      </w:r>
      <w:r w:rsidRPr="004F768F">
        <w:rPr>
          <w:rFonts w:eastAsiaTheme="minorHAnsi"/>
          <w:bCs/>
          <w:sz w:val="25"/>
          <w:szCs w:val="25"/>
          <w:lang w:eastAsia="en-US"/>
        </w:rPr>
        <w:t>дминистративному регламенту</w:t>
      </w:r>
      <w:r w:rsidR="004F768F" w:rsidRPr="004F768F">
        <w:rPr>
          <w:rFonts w:eastAsiaTheme="minorHAnsi"/>
          <w:bCs/>
          <w:sz w:val="25"/>
          <w:szCs w:val="25"/>
          <w:lang w:eastAsia="en-US"/>
        </w:rPr>
        <w:t xml:space="preserve"> </w:t>
      </w:r>
    </w:p>
    <w:p w:rsidR="004F768F" w:rsidRDefault="004F768F" w:rsidP="004F768F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по предоставлению муниципальной услуги </w:t>
      </w:r>
    </w:p>
    <w:p w:rsidR="004F768F" w:rsidRPr="004F768F" w:rsidRDefault="004F768F" w:rsidP="004F768F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на территории муниципального образования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Мгинское городское поселение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>Кировского муниципального района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 Ленинградской области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</w:t>
      </w:r>
      <w:r w:rsidRPr="002B408D">
        <w:rPr>
          <w:rFonts w:eastAsiaTheme="minorHAnsi"/>
          <w:bCs/>
          <w:sz w:val="25"/>
          <w:szCs w:val="25"/>
          <w:lang w:eastAsia="en-US"/>
        </w:rPr>
        <w:t>«Прекращение права постоянного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(бессрочного) пользования или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права пожизненного наследуемого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владения земельным участком,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находящимся в муниципальной собственности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(государственная собственность на который не разграничена),</w:t>
      </w:r>
    </w:p>
    <w:p w:rsidR="00CB0FEE" w:rsidRDefault="002B408D" w:rsidP="004F768F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при отказе земл</w:t>
      </w:r>
      <w:r w:rsidR="004F768F">
        <w:rPr>
          <w:rFonts w:eastAsiaTheme="minorHAnsi"/>
          <w:bCs/>
          <w:sz w:val="25"/>
          <w:szCs w:val="25"/>
          <w:lang w:eastAsia="en-US"/>
        </w:rPr>
        <w:t>епользователя (землевладельца)»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4F768F" w:rsidRDefault="004F768F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4F768F" w:rsidRDefault="004F768F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ПЕРЕЧЕНЬ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условных обозначений и сокращений,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Идентификаторы категорий (признаков) заявителей,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документов,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муниципальной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оснований для отказа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или отказа в предоставлении муниципальной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Формы запроса о предоставлении муниципальной услуги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 документов, необходимых для предоставления муниципальной услуги</w:t>
      </w:r>
    </w:p>
    <w:p w:rsidR="00CB0FEE" w:rsidRDefault="00CB0FEE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>Перечень условных обозначений и сокращений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1. Условные сокращения: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а) ОМСУ – органы местного самоуправления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ЕП, ЕПГУ – федеральная государс</w:t>
      </w:r>
      <w:r w:rsidR="00F1670B">
        <w:rPr>
          <w:rFonts w:eastAsiaTheme="minorHAnsi"/>
          <w:sz w:val="25"/>
          <w:szCs w:val="25"/>
          <w:lang w:eastAsia="en-US"/>
        </w:rPr>
        <w:t>твенная информационная система «</w:t>
      </w:r>
      <w:r>
        <w:rPr>
          <w:rFonts w:eastAsiaTheme="minorHAnsi"/>
          <w:sz w:val="25"/>
          <w:szCs w:val="25"/>
          <w:lang w:eastAsia="en-US"/>
        </w:rPr>
        <w:t xml:space="preserve">Единый портал государственных </w:t>
      </w:r>
      <w:r w:rsidR="00F1670B">
        <w:rPr>
          <w:rFonts w:eastAsiaTheme="minorHAnsi"/>
          <w:sz w:val="25"/>
          <w:szCs w:val="25"/>
          <w:lang w:eastAsia="en-US"/>
        </w:rPr>
        <w:t>и муниципальных услуг (функций)»</w:t>
      </w:r>
      <w:r>
        <w:rPr>
          <w:rFonts w:eastAsiaTheme="minorHAnsi"/>
          <w:sz w:val="25"/>
          <w:szCs w:val="25"/>
          <w:lang w:eastAsia="en-US"/>
        </w:rPr>
        <w:t>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B0FEE" w:rsidRDefault="00CB0FEE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2. Условные обозначения: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5"/>
          <w:szCs w:val="25"/>
        </w:rPr>
        <w:t>муниципальной</w:t>
      </w:r>
      <w:r>
        <w:rPr>
          <w:rFonts w:eastAsiaTheme="minorHAnsi"/>
          <w:sz w:val="25"/>
          <w:szCs w:val="25"/>
          <w:lang w:eastAsia="en-US"/>
        </w:rPr>
        <w:t xml:space="preserve"> услуги;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ИП – заявителем является Индивидуальный предприниматель;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ЮЛ – заявителем является юридическое лицо;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П(з) – представитель заявителя;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д) ЕП – Единый портал;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е) ЕПГУ, ПГУ ЛО – документы подаются посредством портала;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ж) ПС – документы подаются посредством почтовой связи;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з) Л - документы подаются при личном посещении ОМСУ, МФЦ;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и) О – представляется оригинал документа;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к) О(э) – представляется оригинал документа в электронной форме;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л) К – представляется копия документа;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м) К(э) – представляется копия документа в электронной форме;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н) Д(1) – документы представляются в одном экземпляре;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о) Д(2) – документы пр</w:t>
      </w:r>
      <w:r w:rsidR="002B408D">
        <w:rPr>
          <w:rFonts w:eastAsiaTheme="minorHAnsi"/>
          <w:sz w:val="25"/>
          <w:szCs w:val="25"/>
          <w:lang w:eastAsia="en-US"/>
        </w:rPr>
        <w:t>едставляются в двух экземплярах;</w:t>
      </w:r>
    </w:p>
    <w:p w:rsidR="00CB0FEE" w:rsidRDefault="002B408D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п) ФЛ</w:t>
      </w:r>
      <w:r w:rsidR="004F6E97">
        <w:rPr>
          <w:rFonts w:eastAsiaTheme="minorHAnsi"/>
          <w:sz w:val="25"/>
          <w:szCs w:val="25"/>
          <w:lang w:eastAsia="en-US"/>
        </w:rPr>
        <w:t xml:space="preserve"> –</w:t>
      </w:r>
      <w:r>
        <w:rPr>
          <w:rFonts w:eastAsiaTheme="minorHAnsi"/>
          <w:sz w:val="25"/>
          <w:szCs w:val="25"/>
          <w:lang w:eastAsia="en-US"/>
        </w:rPr>
        <w:t xml:space="preserve"> </w:t>
      </w:r>
      <w:r w:rsidRPr="002B408D">
        <w:rPr>
          <w:rFonts w:eastAsiaTheme="minorHAnsi"/>
          <w:sz w:val="25"/>
          <w:szCs w:val="25"/>
          <w:lang w:eastAsia="en-US"/>
        </w:rPr>
        <w:t xml:space="preserve">заявителем является </w:t>
      </w:r>
      <w:r>
        <w:rPr>
          <w:rFonts w:eastAsiaTheme="minorHAnsi"/>
          <w:sz w:val="25"/>
          <w:szCs w:val="25"/>
          <w:lang w:eastAsia="en-US"/>
        </w:rPr>
        <w:t>физическое лицо.</w:t>
      </w:r>
    </w:p>
    <w:p w:rsidR="00CB0FEE" w:rsidRDefault="00CB0FEE">
      <w:pPr>
        <w:ind w:firstLine="709"/>
        <w:jc w:val="both"/>
        <w:outlineLvl w:val="0"/>
        <w:rPr>
          <w:rFonts w:eastAsiaTheme="minorHAnsi"/>
          <w:b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CB0FEE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CB0FEE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CB0FEE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Решение о прекращении права постоянного (бессрочного) пользования или права пожизненного наследуемого владения земельным участком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</w:tr>
    </w:tbl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  <w:bookmarkStart w:id="1" w:name="Par441"/>
      <w:bookmarkEnd w:id="1"/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 xml:space="preserve">Исчерпывающий перечень документов, необходимых для предоставления </w:t>
      </w:r>
      <w:r w:rsidRPr="00EE2D2E">
        <w:rPr>
          <w:rFonts w:eastAsiaTheme="minorHAnsi"/>
          <w:b/>
          <w:sz w:val="25"/>
          <w:szCs w:val="25"/>
          <w:lang w:eastAsia="en-US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№2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fe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CB0FEE">
        <w:tc>
          <w:tcPr>
            <w:tcW w:w="675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Способы подачи документов,</w:t>
            </w:r>
          </w:p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требования к представлению</w:t>
            </w:r>
          </w:p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CB0FEE">
        <w:tc>
          <w:tcPr>
            <w:tcW w:w="14606" w:type="dxa"/>
            <w:gridSpan w:val="5"/>
            <w:vAlign w:val="center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B0FEE">
        <w:trPr>
          <w:trHeight w:val="663"/>
        </w:trPr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val="en-US"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ФЛ, ИП, ЮЛ 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CB0FEE">
        <w:trPr>
          <w:trHeight w:val="1934"/>
        </w:trPr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 w:rsidR="00380F03">
              <w:rPr>
                <w:rFonts w:eastAsiaTheme="minorHAnsi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ЮЛ, ИП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CB0FEE" w:rsidRDefault="00BF15FC" w:rsidP="00380F03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380F03">
              <w:rPr>
                <w:rFonts w:eastAsiaTheme="minorHAnsi"/>
                <w:sz w:val="25"/>
                <w:szCs w:val="25"/>
                <w:lang w:eastAsia="en-US"/>
              </w:rPr>
              <w:t>ая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380F03">
              <w:rPr>
                <w:rFonts w:eastAsiaTheme="minorHAnsi"/>
                <w:sz w:val="25"/>
                <w:szCs w:val="25"/>
                <w:lang w:eastAsia="en-US"/>
              </w:rPr>
              <w:t>ая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380F03">
              <w:rPr>
                <w:rFonts w:eastAsiaTheme="minorHAnsi"/>
                <w:sz w:val="25"/>
                <w:szCs w:val="25"/>
                <w:lang w:eastAsia="en-US"/>
              </w:rPr>
              <w:t>ая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4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5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(при обращении юридических лиц – 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полномочий).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tabs>
                <w:tab w:val="left" w:pos="2079"/>
              </w:tabs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 сентября 1991 г. № 493.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14606" w:type="dxa"/>
            <w:gridSpan w:val="5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ИП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r>
              <w:rPr>
                <w:sz w:val="25"/>
                <w:szCs w:val="25"/>
              </w:rPr>
              <w:t>Сведения из ЕГРН.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 w:rsidP="00EE2D2E">
            <w:r>
              <w:rPr>
                <w:sz w:val="25"/>
                <w:szCs w:val="25"/>
              </w:rPr>
              <w:t>Решени</w:t>
            </w:r>
            <w:r w:rsidR="00EE2D2E">
              <w:rPr>
                <w:sz w:val="25"/>
                <w:szCs w:val="25"/>
              </w:rPr>
              <w:t>е</w:t>
            </w:r>
            <w:r>
              <w:rPr>
                <w:sz w:val="25"/>
                <w:szCs w:val="25"/>
              </w:rPr>
              <w:t xml:space="preserve">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</w:t>
            </w:r>
            <w:r>
              <w:rPr>
                <w:sz w:val="25"/>
                <w:szCs w:val="25"/>
              </w:rPr>
              <w:lastRenderedPageBreak/>
              <w:t xml:space="preserve">пределах их компетенции (в случае отсутствия документов, удостоверяющих права на землю). 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:rsidR="00CB0FEE" w:rsidRDefault="00CB0FEE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 3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164"/>
        <w:gridCol w:w="9144"/>
        <w:gridCol w:w="4252"/>
      </w:tblGrid>
      <w:tr w:rsidR="00CB0FEE">
        <w:tc>
          <w:tcPr>
            <w:tcW w:w="675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 категорий (признаков) заявителей</w:t>
            </w: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:rsidR="00CB0FEE" w:rsidRDefault="00BF15FC">
            <w:pPr>
              <w:tabs>
                <w:tab w:val="left" w:pos="3243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2.1. </w:t>
            </w:r>
          </w:p>
        </w:tc>
        <w:tc>
          <w:tcPr>
            <w:tcW w:w="9498" w:type="dxa"/>
          </w:tcPr>
          <w:p w:rsidR="00CB0FEE" w:rsidRDefault="00BF15FC" w:rsidP="004A74E9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заявителем не представлены документы, установленные </w:t>
            </w:r>
            <w:r w:rsidR="000C6DC2">
              <w:rPr>
                <w:rFonts w:eastAsiaTheme="minorHAnsi"/>
                <w:sz w:val="25"/>
                <w:szCs w:val="25"/>
                <w:lang w:eastAsia="en-US"/>
              </w:rPr>
              <w:t>Таблицей № 2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регламента</w:t>
            </w:r>
            <w:r w:rsidR="00A04540">
              <w:rPr>
                <w:rFonts w:eastAsiaTheme="minorHAnsi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в орган, не уполномоченный на предоставление муниципальной услуги</w:t>
            </w:r>
            <w:r w:rsidR="00A04540">
              <w:rPr>
                <w:rFonts w:eastAsiaTheme="minorHAnsi"/>
                <w:sz w:val="25"/>
                <w:szCs w:val="25"/>
                <w:lang w:eastAsia="en-US"/>
              </w:rPr>
              <w:t>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3.2.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утратили силу на момент обращения за услугой</w:t>
            </w:r>
            <w:r w:rsidR="00A04540">
              <w:rPr>
                <w:rFonts w:eastAsiaTheme="minorHAnsi"/>
                <w:sz w:val="25"/>
                <w:szCs w:val="25"/>
                <w:lang w:eastAsia="en-US"/>
              </w:rPr>
              <w:t>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3.3.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 w:rsidR="00A04540">
              <w:rPr>
                <w:rFonts w:eastAsiaTheme="minorHAnsi"/>
                <w:sz w:val="25"/>
                <w:szCs w:val="25"/>
                <w:lang w:eastAsia="en-US"/>
              </w:rPr>
              <w:t>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3.4.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 w:rsidR="00A04540">
              <w:rPr>
                <w:rFonts w:eastAsiaTheme="minorHAnsi"/>
                <w:sz w:val="25"/>
                <w:szCs w:val="25"/>
                <w:lang w:eastAsia="en-US"/>
              </w:rPr>
              <w:t>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3.5.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1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B0FEE">
        <w:trPr>
          <w:trHeight w:val="100"/>
        </w:trPr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9498" w:type="dxa"/>
          </w:tcPr>
          <w:p w:rsidR="00CB0FEE" w:rsidRDefault="00BF15FC">
            <w:pPr>
              <w:tabs>
                <w:tab w:val="left" w:pos="2980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прекращение права постоянного (бессрочного) пользования или права пожизненного наследуемого владения земельными участками не входит в компетенцию ОМСУ;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1.2.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категория заявителя не соответствует требованиям, установленным пунктом 1.2 настоящего регламента.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2.1.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Заявителем не представлены документы, установленные Таблицей</w:t>
            </w:r>
            <w:r w:rsidR="004A74E9">
              <w:rPr>
                <w:rFonts w:eastAsiaTheme="minorHAnsi"/>
                <w:sz w:val="25"/>
                <w:szCs w:val="25"/>
                <w:lang w:eastAsia="en-US"/>
              </w:rPr>
              <w:t xml:space="preserve"> №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2 регламента, необходимые в соответствии с законодательными или иными нормативными правовыми актами для предоставления муниципальной услуги.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</w:tbl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  <w:sectPr w:rsidR="00CB0FEE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Pr="004618D8">
        <w:rPr>
          <w:rFonts w:eastAsiaTheme="minorHAnsi"/>
          <w:b/>
          <w:sz w:val="25"/>
          <w:szCs w:val="25"/>
          <w:lang w:eastAsia="en-US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:rsidR="00CB0FEE" w:rsidRDefault="00CB0F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2" w:name="P612"/>
      <w:bookmarkEnd w:id="2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:rsidR="00CB0FEE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2B408D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В администрацию </w:t>
      </w:r>
      <w:r w:rsidR="002B408D">
        <w:rPr>
          <w:rFonts w:eastAsiaTheme="minorEastAsia"/>
        </w:rPr>
        <w:t>муниципального образования</w:t>
      </w:r>
    </w:p>
    <w:p w:rsidR="002B408D" w:rsidRDefault="002B408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Мгинское городское поселение </w:t>
      </w:r>
    </w:p>
    <w:p w:rsidR="00CB0FEE" w:rsidRDefault="002B408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Кировского муниципального района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:rsidR="00CB0FEE" w:rsidRDefault="00BF15FC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____________________________________                                               </w:t>
      </w:r>
    </w:p>
    <w:p w:rsidR="00CB0FEE" w:rsidRDefault="00BF15FC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от______</w:t>
      </w:r>
      <w:r>
        <w:rPr>
          <w:rFonts w:ascii="Courier New" w:eastAsiaTheme="minorEastAsia" w:hAnsi="Courier New" w:cs="Courier New"/>
        </w:rPr>
        <w:t>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(для граждан: Ф.И.О, место жительства,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реквизиты документа,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удостоверяющего личность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заявителя, почтовый адрес, телефон;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для юридического лица: наименование, местонахождение,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ОГРН, ИНН, почтовый адрес, телефон)</w:t>
      </w:r>
    </w:p>
    <w:p w:rsidR="00CB0FEE" w:rsidRDefault="00CB0FEE">
      <w:pPr>
        <w:outlineLvl w:val="0"/>
        <w:rPr>
          <w:rFonts w:ascii="Courier New" w:eastAsiaTheme="minorEastAsia" w:hAnsi="Courier New" w:cs="Courier New"/>
        </w:rPr>
      </w:pPr>
    </w:p>
    <w:p w:rsidR="00CB0FEE" w:rsidRDefault="00CB0FEE">
      <w:pPr>
        <w:outlineLvl w:val="0"/>
        <w:rPr>
          <w:rFonts w:ascii="Courier New" w:eastAsiaTheme="minorEastAsia" w:hAnsi="Courier New" w:cs="Courier New"/>
        </w:rPr>
      </w:pPr>
    </w:p>
    <w:p w:rsidR="00CB0FEE" w:rsidRDefault="00CB0FEE">
      <w:pPr>
        <w:rPr>
          <w:rFonts w:ascii="Courier New" w:eastAsiaTheme="minorEastAsia" w:hAnsi="Courier New" w:cs="Courier New"/>
        </w:rPr>
      </w:pPr>
    </w:p>
    <w:p w:rsidR="00CB0FEE" w:rsidRDefault="00CB0FEE">
      <w:pPr>
        <w:rPr>
          <w:rFonts w:ascii="Courier New" w:eastAsiaTheme="minorEastAsia" w:hAnsi="Courier New" w:cs="Courier New"/>
        </w:rPr>
      </w:pPr>
    </w:p>
    <w:p w:rsidR="00CB0FEE" w:rsidRDefault="00BF15FC">
      <w:pPr>
        <w:widowControl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:rsidR="00CB0FEE" w:rsidRDefault="00BF15FC">
      <w:pPr>
        <w:jc w:val="center"/>
      </w:pPr>
      <w:r>
        <w:t>об отказе от права постоянного (бессрочного) пользования (права пожизненного наследуемого владения) земельным участком</w:t>
      </w:r>
    </w:p>
    <w:p w:rsidR="00CB0FEE" w:rsidRDefault="00CB0FEE">
      <w:pPr>
        <w:widowControl w:val="0"/>
        <w:jc w:val="both"/>
        <w:rPr>
          <w:rFonts w:eastAsiaTheme="minorEastAsia"/>
        </w:rPr>
      </w:pPr>
    </w:p>
    <w:p w:rsidR="00CB0FEE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ind w:firstLine="709"/>
        <w:jc w:val="both"/>
      </w:pPr>
      <w:r w:rsidRPr="002B408D">
        <w:t>Прошу принять решение о прекращении права         ___________________________________</w:t>
      </w:r>
      <w:r w:rsidR="004618D8">
        <w:t>______________</w:t>
      </w:r>
      <w:r w:rsidRPr="002B408D">
        <w:t>____________________________</w:t>
      </w:r>
    </w:p>
    <w:p w:rsidR="00CB0FEE" w:rsidRPr="004618D8" w:rsidRDefault="00BF15FC" w:rsidP="004618D8">
      <w:pPr>
        <w:tabs>
          <w:tab w:val="left" w:pos="5580"/>
        </w:tabs>
        <w:jc w:val="center"/>
        <w:rPr>
          <w:sz w:val="20"/>
          <w:szCs w:val="20"/>
        </w:rPr>
      </w:pPr>
      <w:r w:rsidRPr="004618D8">
        <w:rPr>
          <w:sz w:val="20"/>
          <w:szCs w:val="20"/>
        </w:rPr>
        <w:t>(вид права: постоянного (бессрочного) пользования или пожизненного наследуемого владения)</w:t>
      </w:r>
    </w:p>
    <w:p w:rsidR="00CB0FEE" w:rsidRPr="002B408D" w:rsidRDefault="00BF15FC" w:rsidP="004618D8">
      <w:pPr>
        <w:widowControl w:val="0"/>
        <w:jc w:val="both"/>
        <w:rPr>
          <w:rFonts w:eastAsia="Calibri"/>
        </w:rPr>
      </w:pPr>
      <w:r w:rsidRPr="002B408D">
        <w:t xml:space="preserve">земельным участком на основании добровольного отказа от указанного права в отношении земельного участка </w:t>
      </w:r>
      <w:r w:rsidRPr="002B408D">
        <w:rPr>
          <w:rFonts w:eastAsia="Calibri"/>
        </w:rPr>
        <w:t xml:space="preserve">с кадастровым номером _________________________, площадью _______ кв. м., расположенного по </w:t>
      </w:r>
      <w:r w:rsidR="002B408D" w:rsidRPr="002B408D">
        <w:rPr>
          <w:rFonts w:eastAsia="Calibri"/>
        </w:rPr>
        <w:t>адресу</w:t>
      </w:r>
      <w:r w:rsidR="002B408D" w:rsidRPr="002B408D">
        <w:rPr>
          <w:rFonts w:eastAsiaTheme="minorEastAsia"/>
        </w:rPr>
        <w:t>:</w:t>
      </w:r>
      <w:r w:rsidR="002B408D" w:rsidRPr="002B408D">
        <w:rPr>
          <w:rFonts w:eastAsia="Calibri"/>
        </w:rPr>
        <w:t xml:space="preserve"> _</w:t>
      </w:r>
      <w:r w:rsidRPr="002B408D">
        <w:rPr>
          <w:rFonts w:eastAsia="Calibri"/>
        </w:rPr>
        <w:t>_____________</w:t>
      </w:r>
      <w:r w:rsidR="002B408D">
        <w:rPr>
          <w:rFonts w:eastAsia="Calibri"/>
        </w:rPr>
        <w:t>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="Calibri"/>
        </w:rPr>
        <w:t>__________________________________________________</w:t>
      </w:r>
      <w:r w:rsidR="002B408D">
        <w:rPr>
          <w:rFonts w:eastAsia="Calibri"/>
        </w:rPr>
        <w:t>___________________________</w:t>
      </w:r>
    </w:p>
    <w:p w:rsidR="00CB0FEE" w:rsidRPr="002B408D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При этом сообщаю следующие дополнительные сведения о земельном участке: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1. Сведения об объектах недвижимости, расположенных на земельном участке: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</w:t>
      </w:r>
    </w:p>
    <w:p w:rsidR="00CB0FEE" w:rsidRPr="002B408D" w:rsidRDefault="00BF15FC">
      <w:pPr>
        <w:widowControl w:val="0"/>
        <w:jc w:val="center"/>
        <w:rPr>
          <w:rFonts w:eastAsiaTheme="minorEastAsia"/>
        </w:rPr>
      </w:pPr>
      <w:r w:rsidRPr="002B408D">
        <w:rPr>
          <w:rFonts w:eastAsiaTheme="minorEastAsia"/>
        </w:rPr>
        <w:t>(наименование, площадь объекта в плане, правоотношение заявителя к объекту)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</w:t>
      </w:r>
      <w:r w:rsidR="002B408D">
        <w:rPr>
          <w:rFonts w:eastAsiaTheme="minorEastAsia"/>
        </w:rPr>
        <w:t>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2. Иные дополнительные сведения: ______________________________________________</w:t>
      </w:r>
      <w:r w:rsidR="002B408D">
        <w:rPr>
          <w:rFonts w:eastAsiaTheme="minorEastAsia"/>
        </w:rPr>
        <w:t>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  <w:r w:rsidR="002B408D">
        <w:rPr>
          <w:rFonts w:eastAsiaTheme="minorEastAsia"/>
        </w:rPr>
        <w:t>_</w:t>
      </w:r>
      <w:r w:rsidRPr="002B408D">
        <w:rPr>
          <w:rFonts w:eastAsiaTheme="minorEastAsia"/>
        </w:rPr>
        <w:t>_____</w:t>
      </w:r>
      <w:r w:rsidR="002B408D">
        <w:rPr>
          <w:rFonts w:eastAsiaTheme="minorEastAsia"/>
        </w:rPr>
        <w:t>________________________________________</w:t>
      </w:r>
      <w:r w:rsidR="004618D8">
        <w:rPr>
          <w:rFonts w:eastAsiaTheme="minorEastAsia"/>
        </w:rPr>
        <w:t>_______________________________</w:t>
      </w:r>
    </w:p>
    <w:p w:rsidR="00CB0FEE" w:rsidRPr="002B408D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К заявлению прилагаются: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1)_______________________________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2)_______________________________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lastRenderedPageBreak/>
        <w:t>3)_______________________________</w:t>
      </w:r>
    </w:p>
    <w:p w:rsidR="00CB0FEE" w:rsidRPr="002B408D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Pr="002B408D" w:rsidRDefault="00BF15F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B408D"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CB0FEE" w:rsidRPr="002B408D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CB0FEE" w:rsidRPr="002B408D"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CB0FEE" w:rsidRPr="002B408D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CB0FEE" w:rsidRPr="002B408D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 w:rsidRPr="002B408D"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2</w:t>
      </w:r>
    </w:p>
    <w:p w:rsidR="00CB0FEE" w:rsidRDefault="00CB0FEE">
      <w:pPr>
        <w:widowControl w:val="0"/>
        <w:rPr>
          <w:rFonts w:ascii="Calibri" w:hAnsi="Calibri" w:cs="Calibri"/>
          <w:sz w:val="25"/>
          <w:szCs w:val="25"/>
        </w:rPr>
      </w:pPr>
    </w:p>
    <w:p w:rsidR="00CB0FEE" w:rsidRDefault="00BF15FC">
      <w:pPr>
        <w:widowControl w:val="0"/>
        <w:spacing w:after="40"/>
        <w:jc w:val="center"/>
        <w:rPr>
          <w:b/>
          <w:lang w:bidi="ru-RU"/>
        </w:rPr>
      </w:pPr>
      <w:r>
        <w:rPr>
          <w:b/>
          <w:bCs/>
          <w:lang w:bidi="ru-RU"/>
        </w:rPr>
        <w:t>РЕШЕНИЕ</w:t>
      </w:r>
    </w:p>
    <w:p w:rsidR="00CB0FEE" w:rsidRDefault="00BF15FC">
      <w:pPr>
        <w:widowControl w:val="0"/>
        <w:jc w:val="center"/>
        <w:outlineLvl w:val="1"/>
        <w:rPr>
          <w:bCs/>
          <w:lang w:bidi="ru-RU"/>
        </w:rPr>
      </w:pPr>
      <w:r>
        <w:rPr>
          <w:bCs/>
          <w:lang w:bidi="ru-RU"/>
        </w:rPr>
        <w:t>о прекращении права постоянного (бессрочного) пользования земельным участком</w:t>
      </w:r>
    </w:p>
    <w:p w:rsidR="00CB0FEE" w:rsidRDefault="00BF15FC">
      <w:pPr>
        <w:widowControl w:val="0"/>
        <w:jc w:val="center"/>
        <w:outlineLvl w:val="1"/>
        <w:rPr>
          <w:rFonts w:ascii="Calibri" w:hAnsi="Calibri" w:cs="Calibri"/>
          <w:szCs w:val="20"/>
        </w:rPr>
      </w:pPr>
      <w:r>
        <w:rPr>
          <w:bCs/>
          <w:lang w:bidi="ru-RU"/>
        </w:rPr>
        <w:t>(права пожизненного наследуемого владения земельным участком)</w:t>
      </w: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BF15FC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Глава </w:t>
      </w:r>
      <w:r w:rsidR="00CF10C9">
        <w:rPr>
          <w:sz w:val="26"/>
          <w:szCs w:val="26"/>
          <w:lang w:bidi="ru-RU"/>
        </w:rPr>
        <w:t>а</w:t>
      </w:r>
      <w:r>
        <w:rPr>
          <w:sz w:val="26"/>
          <w:szCs w:val="26"/>
          <w:lang w:bidi="ru-RU"/>
        </w:rPr>
        <w:t>дминистрации                                                     _________________________</w:t>
      </w:r>
    </w:p>
    <w:p w:rsidR="00CB0FEE" w:rsidRDefault="00CB0FEE">
      <w:pPr>
        <w:rPr>
          <w:sz w:val="25"/>
          <w:szCs w:val="25"/>
        </w:rPr>
      </w:pPr>
    </w:p>
    <w:p w:rsidR="00CB0FEE" w:rsidRDefault="00CB0FEE">
      <w:pPr>
        <w:widowControl w:val="0"/>
        <w:jc w:val="right"/>
        <w:rPr>
          <w:rFonts w:eastAsiaTheme="minorEastAsia"/>
          <w:sz w:val="25"/>
          <w:szCs w:val="25"/>
        </w:rPr>
      </w:pPr>
    </w:p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3</w:t>
      </w:r>
    </w:p>
    <w:p w:rsidR="00CB0FEE" w:rsidRDefault="00CB0FEE">
      <w:pPr>
        <w:spacing w:line="360" w:lineRule="auto"/>
        <w:ind w:left="4536"/>
        <w:jc w:val="both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:rsidR="00CB0FEE" w:rsidRDefault="00BF15FC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CB0FEE" w:rsidRDefault="00CB0FE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РЕШЕНИЕ</w:t>
      </w: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об отказе в предоставлении муниципальной услуги</w:t>
      </w: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от ___________№_______</w:t>
      </w:r>
    </w:p>
    <w:p w:rsidR="00CB0FEE" w:rsidRDefault="00CB0FE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sz w:val="26"/>
                <w:szCs w:val="26"/>
              </w:rPr>
              <w:t>муниципальной услуги: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      </w:r>
            <w:r w:rsidRPr="00CF10C9">
              <w:rPr>
                <w:sz w:val="26"/>
                <w:szCs w:val="26"/>
              </w:rPr>
              <w:t xml:space="preserve"> от __________ №____ и приложенных к нему документов, </w:t>
            </w:r>
            <w:r>
              <w:rPr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наименование основания отказа в соответствии с Таблицей 3 регламента) </w:t>
            </w:r>
          </w:p>
        </w:tc>
      </w:tr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 w:rsidP="00CF10C9">
            <w:pPr>
              <w:widowControl w:val="0"/>
              <w:ind w:firstLine="709"/>
              <w:jc w:val="both"/>
            </w:pPr>
            <w:r>
              <w:t xml:space="preserve">Данное решение может быть обжаловано в досудебном порядке путем направления жалобы в </w:t>
            </w:r>
            <w:r w:rsidR="00CF10C9">
              <w:t>а</w:t>
            </w:r>
            <w:r>
              <w:t>дминистрацию, а также в судебном порядке.</w:t>
            </w:r>
          </w:p>
        </w:tc>
      </w:tr>
    </w:tbl>
    <w:p w:rsidR="00CB0FEE" w:rsidRDefault="00CB0FEE">
      <w:pPr>
        <w:widowControl w:val="0"/>
        <w:jc w:val="both"/>
      </w:pPr>
    </w:p>
    <w:p w:rsidR="00CB0FEE" w:rsidRDefault="00CB0FEE">
      <w:pPr>
        <w:widowControl w:val="0"/>
        <w:jc w:val="both"/>
      </w:pPr>
    </w:p>
    <w:p w:rsidR="00CB0FEE" w:rsidRDefault="00BF15FC">
      <w:pPr>
        <w:widowControl w:val="0"/>
        <w:jc w:val="both"/>
      </w:pPr>
      <w:r>
        <w:t xml:space="preserve">Глава </w:t>
      </w:r>
      <w:r w:rsidR="00CF10C9">
        <w:t>а</w:t>
      </w:r>
      <w:r>
        <w:t xml:space="preserve">дминистрации                            </w:t>
      </w:r>
      <w:r>
        <w:tab/>
      </w:r>
      <w:r>
        <w:tab/>
        <w:t>____________________________</w:t>
      </w:r>
    </w:p>
    <w:p w:rsidR="00CB0FEE" w:rsidRDefault="00BF15FC">
      <w:pPr>
        <w:spacing w:after="200" w:line="276" w:lineRule="auto"/>
      </w:pPr>
      <w:r>
        <w:br w:type="page" w:clear="all"/>
      </w:r>
    </w:p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lastRenderedPageBreak/>
        <w:t>Образец № 4</w:t>
      </w:r>
    </w:p>
    <w:p w:rsidR="00CB0FEE" w:rsidRDefault="00CB0FEE">
      <w:pPr>
        <w:widowControl w:val="0"/>
        <w:rPr>
          <w:rFonts w:ascii="Calibri" w:hAnsi="Calibri" w:cs="Calibri"/>
        </w:rPr>
      </w:pPr>
    </w:p>
    <w:p w:rsidR="00CB0FEE" w:rsidRDefault="00BF15FC">
      <w:pPr>
        <w:ind w:left="4536"/>
        <w:jc w:val="both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________________________________________</w:t>
      </w:r>
    </w:p>
    <w:p w:rsidR="00CB0FEE" w:rsidRDefault="00BF15FC">
      <w:pPr>
        <w:ind w:left="4536"/>
        <w:jc w:val="both"/>
      </w:pPr>
      <w:r>
        <w:t>(Ф.И.О. физического лица и адрес проживания / наименование организации и ИНН)</w:t>
      </w:r>
    </w:p>
    <w:p w:rsidR="00CB0FEE" w:rsidRDefault="00BF15FC">
      <w:pPr>
        <w:ind w:left="4536"/>
        <w:jc w:val="both"/>
      </w:pPr>
      <w:r>
        <w:t xml:space="preserve">_______________________________________ </w:t>
      </w:r>
    </w:p>
    <w:p w:rsidR="00CB0FEE" w:rsidRDefault="00BF15FC">
      <w:pPr>
        <w:ind w:left="4536"/>
        <w:jc w:val="both"/>
      </w:pPr>
      <w:r>
        <w:t>(Ф.И.О. представителя заявителя и реквизиты доверенности)</w:t>
      </w:r>
    </w:p>
    <w:p w:rsidR="00CB0FEE" w:rsidRDefault="00BF15FC">
      <w:pPr>
        <w:ind w:left="4536"/>
        <w:jc w:val="both"/>
      </w:pPr>
      <w:r>
        <w:t>________________________________________</w:t>
      </w:r>
    </w:p>
    <w:p w:rsidR="00CB0FEE" w:rsidRDefault="00BF15FC">
      <w:pPr>
        <w:ind w:left="4536"/>
        <w:jc w:val="both"/>
      </w:pPr>
      <w:r>
        <w:t>Контактная информация:</w:t>
      </w:r>
    </w:p>
    <w:p w:rsidR="00CB0FEE" w:rsidRDefault="00BF15FC">
      <w:pPr>
        <w:ind w:left="4536"/>
        <w:jc w:val="both"/>
      </w:pPr>
      <w:r>
        <w:t>тел. ________________________________________</w:t>
      </w:r>
    </w:p>
    <w:p w:rsidR="00A974CB" w:rsidRDefault="00BF15FC">
      <w:pPr>
        <w:ind w:left="4536"/>
        <w:jc w:val="both"/>
      </w:pPr>
      <w:r>
        <w:t>эл. почта</w:t>
      </w:r>
    </w:p>
    <w:p w:rsidR="00CB0FEE" w:rsidRDefault="00BF15FC">
      <w:pPr>
        <w:ind w:left="4536"/>
        <w:jc w:val="both"/>
      </w:pPr>
      <w:r>
        <w:t xml:space="preserve"> _____________________________________</w:t>
      </w:r>
    </w:p>
    <w:p w:rsidR="00CB0FEE" w:rsidRDefault="00CB0FEE">
      <w:pPr>
        <w:jc w:val="center"/>
      </w:pPr>
    </w:p>
    <w:p w:rsidR="00CB0FEE" w:rsidRDefault="00BF15FC">
      <w:pPr>
        <w:jc w:val="center"/>
        <w:rPr>
          <w:b/>
        </w:rPr>
      </w:pPr>
      <w:r>
        <w:rPr>
          <w:b/>
        </w:rPr>
        <w:t xml:space="preserve">РЕШЕНИЕ </w:t>
      </w:r>
    </w:p>
    <w:p w:rsidR="00CB0FEE" w:rsidRDefault="00BF15FC">
      <w:pPr>
        <w:jc w:val="center"/>
        <w:rPr>
          <w:b/>
        </w:rPr>
      </w:pPr>
      <w:r>
        <w:rPr>
          <w:b/>
        </w:rPr>
        <w:t>об отказе в приеме заявления и документов, необходимых</w:t>
      </w:r>
      <w:r>
        <w:rPr>
          <w:b/>
        </w:rPr>
        <w:br/>
        <w:t>для предоставления муниципальной услуги</w:t>
      </w:r>
    </w:p>
    <w:p w:rsidR="00CB0FEE" w:rsidRDefault="00CB0FEE">
      <w:pPr>
        <w:ind w:firstLine="709"/>
        <w:jc w:val="both"/>
      </w:pPr>
    </w:p>
    <w:p w:rsidR="00CB0FEE" w:rsidRDefault="00BF15FC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:rsidR="00CB0FEE" w:rsidRDefault="00BF15FC">
      <w:pPr>
        <w:jc w:val="both"/>
      </w:pPr>
      <w:r>
        <w:t>__________________________________________________________________________</w:t>
      </w:r>
    </w:p>
    <w:p w:rsidR="00CB0FEE" w:rsidRDefault="00BF15FC">
      <w:pPr>
        <w:jc w:val="both"/>
      </w:pPr>
      <w:r>
        <w:t>_______________________________________________________________________________________________________________________________________________________</w:t>
      </w:r>
    </w:p>
    <w:p w:rsidR="00CB0FEE" w:rsidRDefault="00BF15FC">
      <w:pPr>
        <w:jc w:val="center"/>
      </w:pPr>
      <w:r>
        <w:t>(указываются основания для отказа в приеме документов, предусмотренные Таблицей № 3 регламента)</w:t>
      </w:r>
    </w:p>
    <w:p w:rsidR="00CB0FEE" w:rsidRDefault="00CB0FEE">
      <w:pPr>
        <w:ind w:firstLine="709"/>
        <w:jc w:val="both"/>
      </w:pPr>
    </w:p>
    <w:p w:rsidR="00CB0FEE" w:rsidRDefault="00BF15FC">
      <w:pPr>
        <w:ind w:firstLine="709"/>
        <w:jc w:val="both"/>
      </w:pPr>
      <w: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CB0FEE" w:rsidRDefault="00BF15FC">
      <w:pPr>
        <w:ind w:firstLine="709"/>
        <w:jc w:val="both"/>
      </w:pPr>
      <w:r>
        <w:t>Для получения услуги заявителю необходимо представить следующие документы:</w:t>
      </w:r>
    </w:p>
    <w:p w:rsidR="00CB0FEE" w:rsidRDefault="00BF15FC">
      <w:pPr>
        <w:jc w:val="both"/>
      </w:pPr>
      <w:r>
        <w:t>____________________________________________________________________________</w:t>
      </w:r>
    </w:p>
    <w:p w:rsidR="00CB0FEE" w:rsidRDefault="00BF15FC">
      <w:pPr>
        <w:jc w:val="center"/>
      </w:pPr>
      <w:r>
        <w:t xml:space="preserve"> (указывается перечень документов в случае, если основанием для отказа является</w:t>
      </w:r>
    </w:p>
    <w:p w:rsidR="00CB0FEE" w:rsidRDefault="00BF15FC">
      <w:pPr>
        <w:jc w:val="center"/>
      </w:pPr>
      <w:r>
        <w:t>представление неполного комплекта документов)</w:t>
      </w:r>
    </w:p>
    <w:p w:rsidR="00CB0FEE" w:rsidRDefault="00BF15FC">
      <w:r>
        <w:t>___________________________________       _______________     ____________________</w:t>
      </w:r>
    </w:p>
    <w:p w:rsidR="00CB0FEE" w:rsidRDefault="00BF15FC">
      <w:r>
        <w:t>(должностное лицо (специалист МФЦ)</w:t>
      </w:r>
      <w:r w:rsidR="00A974CB">
        <w:t>)</w:t>
      </w:r>
      <w:r>
        <w:t xml:space="preserve">           (подпись)                   (инициалы, фамилия)                    </w:t>
      </w:r>
    </w:p>
    <w:p w:rsidR="00CB0FEE" w:rsidRDefault="00CB0FEE"/>
    <w:p w:rsidR="00CB0FEE" w:rsidRDefault="00BF15FC">
      <w:r>
        <w:t xml:space="preserve">(дата)       </w:t>
      </w:r>
    </w:p>
    <w:p w:rsidR="00CB0FEE" w:rsidRDefault="00CB0FEE"/>
    <w:p w:rsidR="00CB0FEE" w:rsidRDefault="00BF15FC">
      <w:r>
        <w:t>М.П.</w:t>
      </w:r>
    </w:p>
    <w:p w:rsidR="00CB0FEE" w:rsidRDefault="00CB0FEE"/>
    <w:p w:rsidR="00CB0FEE" w:rsidRDefault="00BF15FC">
      <w:pPr>
        <w:jc w:val="both"/>
      </w:pPr>
      <w:r>
        <w:t>Подпись заявителя, подтверждающая получение решения об отказе в приеме документов:</w:t>
      </w:r>
    </w:p>
    <w:p w:rsidR="00CB0FEE" w:rsidRDefault="00A974CB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    </w:t>
      </w:r>
      <w:r w:rsidR="00BF15FC">
        <w:rPr>
          <w:rFonts w:ascii="Calibri" w:hAnsi="Calibri" w:cs="Calibri"/>
        </w:rPr>
        <w:t>___________________________________________</w:t>
      </w:r>
      <w:r w:rsidR="00BF15FC">
        <w:rPr>
          <w:rFonts w:ascii="Calibri" w:hAnsi="Calibri" w:cs="Calibri"/>
        </w:rPr>
        <w:tab/>
        <w:t>__________</w:t>
      </w:r>
    </w:p>
    <w:p w:rsidR="00CB0FEE" w:rsidRDefault="00BF15FC">
      <w:pPr>
        <w:ind w:firstLine="708"/>
      </w:pPr>
      <w:r>
        <w:t>(подпись)</w:t>
      </w:r>
      <w:r>
        <w:tab/>
      </w:r>
      <w:r>
        <w:tab/>
        <w:t>(Ф.И.О. заявителя/представителя заявителя)</w:t>
      </w:r>
      <w:r>
        <w:tab/>
        <w:t xml:space="preserve">    (дата)</w:t>
      </w:r>
    </w:p>
    <w:p w:rsidR="00CB0FEE" w:rsidRDefault="00BF15FC">
      <w:pPr>
        <w:spacing w:after="200" w:line="276" w:lineRule="auto"/>
        <w:rPr>
          <w:sz w:val="25"/>
          <w:szCs w:val="25"/>
        </w:rPr>
      </w:pPr>
      <w:r>
        <w:rPr>
          <w:sz w:val="25"/>
          <w:szCs w:val="25"/>
        </w:rPr>
        <w:br w:type="page" w:clear="all"/>
      </w:r>
    </w:p>
    <w:p w:rsidR="00CB0FEE" w:rsidRPr="002B408D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 w:rsidRPr="002B408D">
        <w:rPr>
          <w:rFonts w:eastAsiaTheme="minorEastAsia"/>
          <w:sz w:val="25"/>
          <w:szCs w:val="25"/>
        </w:rPr>
        <w:lastRenderedPageBreak/>
        <w:t>Образец № 5</w:t>
      </w:r>
    </w:p>
    <w:p w:rsidR="00CB0FEE" w:rsidRPr="002B408D" w:rsidRDefault="00CB0FEE">
      <w:pPr>
        <w:spacing w:line="360" w:lineRule="auto"/>
        <w:ind w:left="4536"/>
        <w:jc w:val="both"/>
        <w:rPr>
          <w:sz w:val="20"/>
          <w:szCs w:val="20"/>
        </w:rPr>
      </w:pP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>В администрацию муниципального образования</w:t>
      </w: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 xml:space="preserve"> Мгинское городское поселение </w:t>
      </w: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 xml:space="preserve">Кировского муниципального района </w:t>
      </w:r>
    </w:p>
    <w:p w:rsidR="00CB0FEE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Ленинградской </w:t>
      </w:r>
      <w:r w:rsidRPr="002B408D">
        <w:rPr>
          <w:sz w:val="20"/>
          <w:szCs w:val="20"/>
        </w:rPr>
        <w:t xml:space="preserve">области </w:t>
      </w:r>
      <w:proofErr w:type="gramStart"/>
      <w:r w:rsidR="00BF15FC" w:rsidRPr="002B408D">
        <w:rPr>
          <w:sz w:val="20"/>
          <w:szCs w:val="20"/>
        </w:rPr>
        <w:t>От:_</w:t>
      </w:r>
      <w:proofErr w:type="gramEnd"/>
      <w:r w:rsidR="00BF15FC" w:rsidRPr="002B408D">
        <w:rPr>
          <w:sz w:val="20"/>
          <w:szCs w:val="20"/>
        </w:rPr>
        <w:t>____________________________________________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 xml:space="preserve">________________________________________________ 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(Ф.И.О. представителя заявителя и реквизиты доверенности)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________________________________________________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Контактная информация: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тел. ________________________________________________</w:t>
      </w:r>
    </w:p>
    <w:p w:rsidR="00A510D6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эл. почта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 xml:space="preserve"> _____________________________________________</w:t>
      </w:r>
    </w:p>
    <w:p w:rsidR="00CB0FEE" w:rsidRPr="002B408D" w:rsidRDefault="00CB0FEE">
      <w:pPr>
        <w:pStyle w:val="25"/>
        <w:spacing w:after="0"/>
        <w:jc w:val="center"/>
        <w:rPr>
          <w:b/>
          <w:bCs/>
          <w:sz w:val="28"/>
          <w:szCs w:val="28"/>
        </w:rPr>
      </w:pPr>
    </w:p>
    <w:p w:rsidR="00CB0FEE" w:rsidRPr="002B408D" w:rsidRDefault="00CB0FEE">
      <w:pPr>
        <w:pStyle w:val="25"/>
        <w:spacing w:after="0"/>
        <w:jc w:val="center"/>
        <w:rPr>
          <w:b/>
          <w:bCs/>
          <w:sz w:val="28"/>
          <w:szCs w:val="28"/>
        </w:rPr>
      </w:pPr>
    </w:p>
    <w:p w:rsidR="00CB0FEE" w:rsidRPr="002B408D" w:rsidRDefault="00BF15FC">
      <w:pPr>
        <w:pStyle w:val="25"/>
        <w:spacing w:after="0"/>
        <w:jc w:val="center"/>
        <w:rPr>
          <w:sz w:val="24"/>
          <w:szCs w:val="24"/>
        </w:rPr>
      </w:pPr>
      <w:r w:rsidRPr="002B408D">
        <w:rPr>
          <w:bCs/>
          <w:sz w:val="24"/>
          <w:szCs w:val="24"/>
        </w:rPr>
        <w:t>ЗАЯВЛЕНИЕ</w:t>
      </w:r>
    </w:p>
    <w:p w:rsidR="00CB0FEE" w:rsidRPr="002B408D" w:rsidRDefault="00BF15FC">
      <w:pPr>
        <w:pStyle w:val="25"/>
        <w:spacing w:after="620"/>
        <w:jc w:val="center"/>
        <w:rPr>
          <w:sz w:val="24"/>
          <w:szCs w:val="24"/>
        </w:rPr>
      </w:pPr>
      <w:r w:rsidRPr="002B408D">
        <w:rPr>
          <w:bCs/>
          <w:sz w:val="24"/>
          <w:szCs w:val="24"/>
        </w:rPr>
        <w:t>об исправлении допущенных опечаток и (или) ошибок в выданных в</w:t>
      </w:r>
      <w:r w:rsidRPr="002B408D"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:rsidR="00CB0FEE" w:rsidRPr="002B408D" w:rsidRDefault="00BF15FC" w:rsidP="00F1670B">
      <w:pPr>
        <w:pStyle w:val="25"/>
        <w:tabs>
          <w:tab w:val="left" w:pos="9355"/>
        </w:tabs>
        <w:spacing w:after="0"/>
        <w:rPr>
          <w:sz w:val="24"/>
          <w:szCs w:val="24"/>
        </w:rPr>
      </w:pPr>
      <w:r w:rsidRPr="002B408D">
        <w:rPr>
          <w:bCs/>
          <w:sz w:val="24"/>
          <w:szCs w:val="24"/>
        </w:rPr>
        <w:t>Прошу исправить опечатку и (или) ошибку в</w:t>
      </w:r>
      <w:r w:rsidRPr="002B408D">
        <w:rPr>
          <w:sz w:val="24"/>
          <w:szCs w:val="24"/>
        </w:rPr>
        <w:t xml:space="preserve"> </w:t>
      </w:r>
      <w:r w:rsidRPr="002B408D">
        <w:rPr>
          <w:sz w:val="24"/>
          <w:szCs w:val="24"/>
        </w:rPr>
        <w:tab/>
      </w:r>
    </w:p>
    <w:p w:rsidR="00CB0FEE" w:rsidRPr="002B408D" w:rsidRDefault="00F1670B" w:rsidP="00F1670B">
      <w:pPr>
        <w:pStyle w:val="25"/>
        <w:tabs>
          <w:tab w:val="left" w:pos="9870"/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CB0FEE" w:rsidRPr="002B408D" w:rsidRDefault="00BF15FC">
      <w:pPr>
        <w:pStyle w:val="34"/>
        <w:spacing w:after="120" w:line="240" w:lineRule="auto"/>
        <w:jc w:val="center"/>
      </w:pPr>
      <w:r w:rsidRPr="002B408D"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CB0FEE" w:rsidRPr="002B408D" w:rsidRDefault="00BF15FC" w:rsidP="00F1670B">
      <w:pPr>
        <w:pStyle w:val="25"/>
        <w:tabs>
          <w:tab w:val="left" w:pos="9870"/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bCs/>
          <w:sz w:val="24"/>
          <w:szCs w:val="24"/>
        </w:rPr>
        <w:t>Приложение (при наличии):</w:t>
      </w:r>
      <w:r w:rsidR="00F1670B">
        <w:rPr>
          <w:sz w:val="24"/>
          <w:szCs w:val="24"/>
        </w:rPr>
        <w:t xml:space="preserve"> _________________________________________________</w:t>
      </w:r>
      <w:r w:rsidR="00F1670B">
        <w:rPr>
          <w:sz w:val="24"/>
          <w:szCs w:val="24"/>
        </w:rPr>
        <w:tab/>
      </w:r>
    </w:p>
    <w:p w:rsidR="00CB0FEE" w:rsidRPr="002B408D" w:rsidRDefault="00BF15FC" w:rsidP="00A510D6">
      <w:pPr>
        <w:pStyle w:val="34"/>
        <w:spacing w:after="700" w:line="240" w:lineRule="auto"/>
        <w:ind w:left="1560" w:right="600"/>
        <w:jc w:val="both"/>
      </w:pPr>
      <w:r w:rsidRPr="002B408D"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:rsidR="00CB0FEE" w:rsidRPr="002B408D" w:rsidRDefault="00F1670B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заявителя _________________________________________________________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CB0FEE" w:rsidRPr="002B408D" w:rsidRDefault="00BF15FC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bCs/>
          <w:sz w:val="24"/>
          <w:szCs w:val="24"/>
        </w:rPr>
        <w:t>Дата</w:t>
      </w:r>
      <w:r w:rsidRPr="002B408D">
        <w:rPr>
          <w:sz w:val="24"/>
          <w:szCs w:val="24"/>
        </w:rPr>
        <w:t xml:space="preserve"> _______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:rsidR="00CB0FEE" w:rsidRPr="002B408D" w:rsidRDefault="00BF15FC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sz w:val="24"/>
          <w:szCs w:val="24"/>
        </w:rPr>
        <w:t>М.П. (при наличии)</w:t>
      </w:r>
    </w:p>
    <w:p w:rsidR="00CB0FEE" w:rsidRPr="002B408D" w:rsidRDefault="00CB0FEE">
      <w:pPr>
        <w:widowControl w:val="0"/>
        <w:jc w:val="right"/>
        <w:rPr>
          <w:sz w:val="25"/>
          <w:szCs w:val="25"/>
        </w:rPr>
      </w:pPr>
    </w:p>
    <w:sectPr w:rsidR="00CB0FEE" w:rsidRPr="002B408D" w:rsidSect="0023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1ED" w:rsidRDefault="009B31ED">
      <w:r>
        <w:separator/>
      </w:r>
    </w:p>
  </w:endnote>
  <w:endnote w:type="continuationSeparator" w:id="0">
    <w:p w:rsidR="009B31ED" w:rsidRDefault="009B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1ED" w:rsidRDefault="009B31ED">
      <w:r>
        <w:separator/>
      </w:r>
    </w:p>
  </w:footnote>
  <w:footnote w:type="continuationSeparator" w:id="0">
    <w:p w:rsidR="009B31ED" w:rsidRDefault="009B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D9" w:rsidRDefault="00CE6FD9">
    <w:pPr>
      <w:pStyle w:val="af2"/>
      <w:jc w:val="center"/>
    </w:pPr>
  </w:p>
  <w:p w:rsidR="00CE6FD9" w:rsidRDefault="00CE6FD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A65E2"/>
    <w:multiLevelType w:val="multilevel"/>
    <w:tmpl w:val="D3947B4A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4A7E0B18"/>
    <w:multiLevelType w:val="hybridMultilevel"/>
    <w:tmpl w:val="B0DA11A4"/>
    <w:lvl w:ilvl="0" w:tplc="0F4631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E280BCC">
      <w:start w:val="1"/>
      <w:numFmt w:val="lowerLetter"/>
      <w:lvlText w:val="%2."/>
      <w:lvlJc w:val="left"/>
      <w:pPr>
        <w:ind w:left="1440" w:hanging="360"/>
      </w:pPr>
    </w:lvl>
    <w:lvl w:ilvl="2" w:tplc="E69C9168">
      <w:start w:val="1"/>
      <w:numFmt w:val="lowerRoman"/>
      <w:lvlText w:val="%3."/>
      <w:lvlJc w:val="right"/>
      <w:pPr>
        <w:ind w:left="2160" w:hanging="180"/>
      </w:pPr>
    </w:lvl>
    <w:lvl w:ilvl="3" w:tplc="E3CE1B42">
      <w:start w:val="1"/>
      <w:numFmt w:val="decimal"/>
      <w:lvlText w:val="%4."/>
      <w:lvlJc w:val="left"/>
      <w:pPr>
        <w:ind w:left="2880" w:hanging="360"/>
      </w:pPr>
    </w:lvl>
    <w:lvl w:ilvl="4" w:tplc="2F6A66D6">
      <w:start w:val="1"/>
      <w:numFmt w:val="lowerLetter"/>
      <w:lvlText w:val="%5."/>
      <w:lvlJc w:val="left"/>
      <w:pPr>
        <w:ind w:left="3600" w:hanging="360"/>
      </w:pPr>
    </w:lvl>
    <w:lvl w:ilvl="5" w:tplc="ADA661DE">
      <w:start w:val="1"/>
      <w:numFmt w:val="lowerRoman"/>
      <w:lvlText w:val="%6."/>
      <w:lvlJc w:val="right"/>
      <w:pPr>
        <w:ind w:left="4320" w:hanging="180"/>
      </w:pPr>
    </w:lvl>
    <w:lvl w:ilvl="6" w:tplc="1D86DE98">
      <w:start w:val="1"/>
      <w:numFmt w:val="decimal"/>
      <w:lvlText w:val="%7."/>
      <w:lvlJc w:val="left"/>
      <w:pPr>
        <w:ind w:left="5040" w:hanging="360"/>
      </w:pPr>
    </w:lvl>
    <w:lvl w:ilvl="7" w:tplc="093EF8D4">
      <w:start w:val="1"/>
      <w:numFmt w:val="lowerLetter"/>
      <w:lvlText w:val="%8."/>
      <w:lvlJc w:val="left"/>
      <w:pPr>
        <w:ind w:left="5760" w:hanging="360"/>
      </w:pPr>
    </w:lvl>
    <w:lvl w:ilvl="8" w:tplc="7CB479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EE"/>
    <w:rsid w:val="000043D9"/>
    <w:rsid w:val="00027C0E"/>
    <w:rsid w:val="000C6DC2"/>
    <w:rsid w:val="00111F07"/>
    <w:rsid w:val="00185BC7"/>
    <w:rsid w:val="001F3B3E"/>
    <w:rsid w:val="00222A92"/>
    <w:rsid w:val="00231009"/>
    <w:rsid w:val="0024274D"/>
    <w:rsid w:val="002B408D"/>
    <w:rsid w:val="002E35EF"/>
    <w:rsid w:val="00380F03"/>
    <w:rsid w:val="003B3FF6"/>
    <w:rsid w:val="004618D8"/>
    <w:rsid w:val="004A74E9"/>
    <w:rsid w:val="004F6E97"/>
    <w:rsid w:val="004F768F"/>
    <w:rsid w:val="00503946"/>
    <w:rsid w:val="00644DC2"/>
    <w:rsid w:val="0075172D"/>
    <w:rsid w:val="008059DD"/>
    <w:rsid w:val="008E38D2"/>
    <w:rsid w:val="008E4AA9"/>
    <w:rsid w:val="009B31ED"/>
    <w:rsid w:val="00A04540"/>
    <w:rsid w:val="00A510D6"/>
    <w:rsid w:val="00A974CB"/>
    <w:rsid w:val="00B533EB"/>
    <w:rsid w:val="00BC51AC"/>
    <w:rsid w:val="00BF15FC"/>
    <w:rsid w:val="00C054E1"/>
    <w:rsid w:val="00C15EA3"/>
    <w:rsid w:val="00CB0FEE"/>
    <w:rsid w:val="00CE6FD9"/>
    <w:rsid w:val="00CF10C9"/>
    <w:rsid w:val="00D173EE"/>
    <w:rsid w:val="00D346BD"/>
    <w:rsid w:val="00D72AD6"/>
    <w:rsid w:val="00DE6FBB"/>
    <w:rsid w:val="00EE2D2E"/>
    <w:rsid w:val="00EE3FBC"/>
    <w:rsid w:val="00F1670B"/>
    <w:rsid w:val="00F83658"/>
    <w:rsid w:val="00FA2249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4C271-F505-400F-AAB1-E2C75734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100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3100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3100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3100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3100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3100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3100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3100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3100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00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3100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3100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3100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3100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3100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310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3100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3100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31009"/>
    <w:pPr>
      <w:ind w:left="720"/>
      <w:contextualSpacing/>
    </w:pPr>
  </w:style>
  <w:style w:type="paragraph" w:styleId="a4">
    <w:name w:val="No Spacing"/>
    <w:uiPriority w:val="1"/>
    <w:qFormat/>
    <w:rsid w:val="0023100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3100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23100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31009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23100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3100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3100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3100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31009"/>
    <w:rPr>
      <w:i/>
    </w:rPr>
  </w:style>
  <w:style w:type="character" w:customStyle="1" w:styleId="HeaderChar">
    <w:name w:val="Header Char"/>
    <w:basedOn w:val="a0"/>
    <w:uiPriority w:val="99"/>
    <w:rsid w:val="00231009"/>
  </w:style>
  <w:style w:type="character" w:customStyle="1" w:styleId="FooterChar">
    <w:name w:val="Footer Char"/>
    <w:basedOn w:val="a0"/>
    <w:uiPriority w:val="99"/>
    <w:rsid w:val="00231009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23100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sid w:val="0023100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3100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3100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3100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310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3100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3100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23100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231009"/>
    <w:rPr>
      <w:sz w:val="20"/>
    </w:rPr>
  </w:style>
  <w:style w:type="character" w:styleId="af">
    <w:name w:val="endnote reference"/>
    <w:basedOn w:val="a0"/>
    <w:uiPriority w:val="99"/>
    <w:semiHidden/>
    <w:unhideWhenUsed/>
    <w:rsid w:val="0023100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31009"/>
    <w:pPr>
      <w:spacing w:after="57"/>
    </w:pPr>
  </w:style>
  <w:style w:type="paragraph" w:styleId="23">
    <w:name w:val="toc 2"/>
    <w:basedOn w:val="a"/>
    <w:next w:val="a"/>
    <w:uiPriority w:val="39"/>
    <w:unhideWhenUsed/>
    <w:rsid w:val="0023100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3100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3100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3100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3100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3100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3100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31009"/>
    <w:pPr>
      <w:spacing w:after="57"/>
      <w:ind w:left="2268"/>
    </w:pPr>
  </w:style>
  <w:style w:type="paragraph" w:styleId="af0">
    <w:name w:val="TOC Heading"/>
    <w:uiPriority w:val="39"/>
    <w:unhideWhenUsed/>
    <w:rsid w:val="00231009"/>
  </w:style>
  <w:style w:type="paragraph" w:styleId="af1">
    <w:name w:val="table of figures"/>
    <w:basedOn w:val="a"/>
    <w:next w:val="a"/>
    <w:uiPriority w:val="99"/>
    <w:unhideWhenUsed/>
    <w:rsid w:val="00231009"/>
  </w:style>
  <w:style w:type="paragraph" w:styleId="af2">
    <w:name w:val="header"/>
    <w:basedOn w:val="a"/>
    <w:link w:val="af3"/>
    <w:uiPriority w:val="99"/>
    <w:unhideWhenUsed/>
    <w:rsid w:val="002310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231009"/>
  </w:style>
  <w:style w:type="paragraph" w:styleId="af4">
    <w:name w:val="footer"/>
    <w:basedOn w:val="a"/>
    <w:link w:val="af5"/>
    <w:uiPriority w:val="99"/>
    <w:unhideWhenUsed/>
    <w:rsid w:val="002310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231009"/>
  </w:style>
  <w:style w:type="paragraph" w:customStyle="1" w:styleId="ConsPlusNormal">
    <w:name w:val="ConsPlusNormal"/>
    <w:link w:val="ConsPlusNormal0"/>
    <w:rsid w:val="0023100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100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231009"/>
    <w:rPr>
      <w:color w:val="0000FF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23100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23100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3100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3100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31009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23100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31009"/>
    <w:rPr>
      <w:rFonts w:ascii="Tahoma" w:eastAsia="Times New Roman" w:hAnsi="Tahoma" w:cs="Tahoma"/>
      <w:sz w:val="16"/>
      <w:szCs w:val="16"/>
      <w:lang w:eastAsia="ru-RU"/>
    </w:rPr>
  </w:style>
  <w:style w:type="table" w:styleId="afe">
    <w:name w:val="Table Grid"/>
    <w:basedOn w:val="a1"/>
    <w:uiPriority w:val="59"/>
    <w:unhideWhenUsed/>
    <w:rsid w:val="002310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23100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231009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231009"/>
    <w:rPr>
      <w:vertAlign w:val="superscript"/>
    </w:rPr>
  </w:style>
  <w:style w:type="character" w:customStyle="1" w:styleId="24">
    <w:name w:val="Основной текст (2)_"/>
    <w:basedOn w:val="a0"/>
    <w:link w:val="25"/>
    <w:rsid w:val="00231009"/>
    <w:rPr>
      <w:rFonts w:ascii="Times New Roman" w:eastAsia="Times New Roman" w:hAnsi="Times New Roman" w:cs="Times New Roman"/>
      <w:sz w:val="26"/>
      <w:szCs w:val="26"/>
    </w:rPr>
  </w:style>
  <w:style w:type="character" w:customStyle="1" w:styleId="33">
    <w:name w:val="Основной текст (3)_"/>
    <w:basedOn w:val="a0"/>
    <w:link w:val="34"/>
    <w:rsid w:val="00231009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Основной текст (2)"/>
    <w:basedOn w:val="a"/>
    <w:link w:val="24"/>
    <w:rsid w:val="00231009"/>
    <w:pPr>
      <w:widowControl w:val="0"/>
      <w:spacing w:after="240"/>
    </w:pPr>
    <w:rPr>
      <w:sz w:val="26"/>
      <w:szCs w:val="26"/>
      <w:lang w:eastAsia="en-US"/>
    </w:rPr>
  </w:style>
  <w:style w:type="paragraph" w:customStyle="1" w:styleId="34">
    <w:name w:val="Основной текст (3)"/>
    <w:basedOn w:val="a"/>
    <w:link w:val="33"/>
    <w:rsid w:val="00231009"/>
    <w:pPr>
      <w:widowControl w:val="0"/>
      <w:spacing w:line="264" w:lineRule="auto"/>
    </w:pPr>
    <w:rPr>
      <w:i/>
      <w:i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rsid w:val="00CE6FD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29D4B-E79D-43E3-88B4-7D7F31E7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5434</Words>
  <Characters>30980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cp:lastPrinted>2026-05-12T09:43:00Z</cp:lastPrinted>
  <dcterms:created xsi:type="dcterms:W3CDTF">2026-05-12T13:25:00Z</dcterms:created>
  <dcterms:modified xsi:type="dcterms:W3CDTF">2026-05-12T13:25:00Z</dcterms:modified>
</cp:coreProperties>
</file>