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99E" w:rsidRPr="007D099E" w:rsidRDefault="00553EC1" w:rsidP="005E15CE">
      <w:pPr>
        <w:rPr>
          <w:sz w:val="22"/>
          <w:szCs w:val="28"/>
        </w:rPr>
      </w:pPr>
      <w:bookmarkStart w:id="0" w:name="_GoBack"/>
      <w:bookmarkEnd w:id="0"/>
      <w:r>
        <w:rPr>
          <w:b/>
          <w:bCs/>
          <w:sz w:val="28"/>
          <w:szCs w:val="28"/>
        </w:rPr>
        <w:t xml:space="preserve">                                                                                                              </w:t>
      </w:r>
      <w:r w:rsidR="005E15CE">
        <w:rPr>
          <w:b/>
          <w:bCs/>
          <w:sz w:val="28"/>
          <w:szCs w:val="28"/>
        </w:rPr>
        <w:t xml:space="preserve">               </w:t>
      </w:r>
      <w:r w:rsidRPr="00553EC1">
        <w:rPr>
          <w:bCs/>
          <w:sz w:val="28"/>
          <w:szCs w:val="28"/>
        </w:rPr>
        <w:t xml:space="preserve"> </w:t>
      </w:r>
      <w:r w:rsidR="007D099E" w:rsidRPr="007D099E">
        <w:rPr>
          <w:sz w:val="22"/>
          <w:szCs w:val="28"/>
        </w:rPr>
        <w:t>УТВЕРЖДЁН</w:t>
      </w:r>
    </w:p>
    <w:p w:rsidR="007D099E" w:rsidRPr="007D099E" w:rsidRDefault="007D099E" w:rsidP="007D099E">
      <w:pPr>
        <w:spacing w:line="276" w:lineRule="auto"/>
        <w:ind w:firstLine="2340"/>
        <w:jc w:val="right"/>
        <w:rPr>
          <w:sz w:val="22"/>
          <w:szCs w:val="22"/>
        </w:rPr>
      </w:pPr>
      <w:r w:rsidRPr="007D099E">
        <w:rPr>
          <w:sz w:val="22"/>
          <w:szCs w:val="22"/>
        </w:rPr>
        <w:t>постановлением администрации</w:t>
      </w:r>
    </w:p>
    <w:p w:rsidR="007D099E" w:rsidRPr="007D099E" w:rsidRDefault="007D099E" w:rsidP="007D099E">
      <w:pPr>
        <w:spacing w:line="276" w:lineRule="auto"/>
        <w:jc w:val="right"/>
        <w:rPr>
          <w:sz w:val="22"/>
          <w:szCs w:val="22"/>
        </w:rPr>
      </w:pPr>
      <w:r w:rsidRPr="007D099E">
        <w:rPr>
          <w:sz w:val="22"/>
          <w:szCs w:val="22"/>
        </w:rPr>
        <w:t xml:space="preserve">                                     муниципального образования </w:t>
      </w:r>
      <w:r w:rsidRPr="007D099E">
        <w:rPr>
          <w:sz w:val="22"/>
          <w:szCs w:val="22"/>
        </w:rPr>
        <w:br/>
        <w:t>Мгинское городское поселение</w:t>
      </w:r>
    </w:p>
    <w:p w:rsidR="007D099E" w:rsidRPr="007D099E" w:rsidRDefault="007D099E" w:rsidP="007D099E">
      <w:pPr>
        <w:spacing w:line="276" w:lineRule="auto"/>
        <w:jc w:val="right"/>
        <w:rPr>
          <w:sz w:val="22"/>
          <w:szCs w:val="22"/>
        </w:rPr>
      </w:pPr>
      <w:r w:rsidRPr="007D099E">
        <w:rPr>
          <w:sz w:val="22"/>
          <w:szCs w:val="22"/>
        </w:rPr>
        <w:t xml:space="preserve">Кировского муниципального района </w:t>
      </w:r>
    </w:p>
    <w:p w:rsidR="007D099E" w:rsidRPr="007D099E" w:rsidRDefault="007D099E" w:rsidP="007D099E">
      <w:pPr>
        <w:spacing w:line="276" w:lineRule="auto"/>
        <w:jc w:val="right"/>
        <w:rPr>
          <w:sz w:val="22"/>
          <w:szCs w:val="22"/>
        </w:rPr>
      </w:pPr>
      <w:r w:rsidRPr="007D099E">
        <w:rPr>
          <w:sz w:val="22"/>
          <w:szCs w:val="22"/>
        </w:rPr>
        <w:t>Ленинградской области</w:t>
      </w:r>
    </w:p>
    <w:p w:rsidR="007D099E" w:rsidRPr="007D099E" w:rsidRDefault="007D099E" w:rsidP="007D099E">
      <w:pPr>
        <w:spacing w:line="276" w:lineRule="auto"/>
        <w:ind w:firstLine="2340"/>
        <w:jc w:val="right"/>
        <w:rPr>
          <w:sz w:val="22"/>
          <w:szCs w:val="22"/>
        </w:rPr>
      </w:pPr>
      <w:r w:rsidRPr="007D099E">
        <w:rPr>
          <w:sz w:val="22"/>
          <w:szCs w:val="22"/>
        </w:rPr>
        <w:t xml:space="preserve">от </w:t>
      </w:r>
      <w:r w:rsidR="002E1852">
        <w:rPr>
          <w:sz w:val="22"/>
          <w:szCs w:val="22"/>
        </w:rPr>
        <w:t>12.05.2026 № 561</w:t>
      </w:r>
    </w:p>
    <w:p w:rsidR="008C1D71" w:rsidRPr="00553EC1" w:rsidRDefault="008C1D71">
      <w:pPr>
        <w:pStyle w:val="ConsPlusNormal"/>
        <w:jc w:val="center"/>
        <w:rPr>
          <w:rFonts w:ascii="Times New Roman" w:hAnsi="Times New Roman" w:cs="Times New Roman"/>
          <w:bCs/>
          <w:sz w:val="28"/>
          <w:szCs w:val="28"/>
        </w:rPr>
      </w:pPr>
    </w:p>
    <w:p w:rsidR="00700C9A" w:rsidRPr="00700C9A" w:rsidRDefault="00F261DD" w:rsidP="00700C9A">
      <w:pPr>
        <w:ind w:left="284"/>
        <w:jc w:val="center"/>
        <w:rPr>
          <w:b/>
          <w:bCs/>
          <w:sz w:val="28"/>
          <w:szCs w:val="28"/>
        </w:rPr>
      </w:pPr>
      <w:r>
        <w:rPr>
          <w:b/>
          <w:bCs/>
          <w:sz w:val="28"/>
          <w:szCs w:val="28"/>
        </w:rPr>
        <w:t xml:space="preserve">Административный регламент </w:t>
      </w:r>
      <w:r w:rsidR="00700C9A" w:rsidRPr="00700C9A">
        <w:rPr>
          <w:b/>
          <w:bCs/>
          <w:sz w:val="28"/>
          <w:szCs w:val="28"/>
        </w:rPr>
        <w:t xml:space="preserve">по предоставлению </w:t>
      </w:r>
    </w:p>
    <w:p w:rsidR="00700C9A" w:rsidRPr="00700C9A" w:rsidRDefault="00700C9A" w:rsidP="00700C9A">
      <w:pPr>
        <w:ind w:left="284"/>
        <w:jc w:val="center"/>
        <w:rPr>
          <w:b/>
          <w:bCs/>
          <w:sz w:val="28"/>
          <w:szCs w:val="28"/>
        </w:rPr>
      </w:pPr>
      <w:r w:rsidRPr="00700C9A">
        <w:rPr>
          <w:b/>
          <w:bCs/>
          <w:sz w:val="28"/>
          <w:szCs w:val="28"/>
        </w:rPr>
        <w:t xml:space="preserve">муниципальной услуги на территории муниципального образования </w:t>
      </w:r>
    </w:p>
    <w:p w:rsidR="008C1D71" w:rsidRDefault="00700C9A" w:rsidP="00700C9A">
      <w:pPr>
        <w:ind w:left="284"/>
        <w:jc w:val="center"/>
        <w:rPr>
          <w:b/>
          <w:bCs/>
          <w:sz w:val="28"/>
          <w:szCs w:val="28"/>
        </w:rPr>
      </w:pPr>
      <w:r w:rsidRPr="00700C9A">
        <w:rPr>
          <w:b/>
          <w:bCs/>
          <w:sz w:val="28"/>
          <w:szCs w:val="28"/>
        </w:rPr>
        <w:t>Мгинское городское поселение Кировского муниципального района Ленинградской области</w:t>
      </w:r>
      <w:r w:rsidR="00F261DD">
        <w:rPr>
          <w:b/>
          <w:bCs/>
          <w:sz w:val="28"/>
          <w:szCs w:val="28"/>
        </w:rPr>
        <w:t xml:space="preserve">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8C1D71" w:rsidRDefault="00F261DD">
      <w:pPr>
        <w:pStyle w:val="ConsPlusNormal"/>
        <w:jc w:val="center"/>
        <w:rPr>
          <w:rFonts w:ascii="Times New Roman" w:hAnsi="Times New Roman" w:cs="Times New Roman"/>
          <w:bCs/>
          <w:sz w:val="28"/>
          <w:szCs w:val="28"/>
        </w:rPr>
      </w:pPr>
      <w:r>
        <w:rPr>
          <w:rFonts w:ascii="Times New Roman" w:hAnsi="Times New Roman" w:cs="Times New Roman"/>
          <w:bCs/>
          <w:sz w:val="28"/>
          <w:szCs w:val="28"/>
        </w:rPr>
        <w:t>(Сокращенное наименование: «</w:t>
      </w:r>
      <w:r>
        <w:rPr>
          <w:rFonts w:ascii="Times New Roman" w:eastAsia="Calibri" w:hAnsi="Times New Roman" w:cs="Times New Roman"/>
          <w:sz w:val="28"/>
          <w:szCs w:val="28"/>
        </w:rPr>
        <w:t xml:space="preserve">Предварительное согласование предоставления </w:t>
      </w:r>
      <w:r>
        <w:rPr>
          <w:rFonts w:ascii="Times New Roman" w:eastAsiaTheme="minorEastAsia" w:hAnsi="Times New Roman" w:cs="Times New Roman"/>
          <w:sz w:val="28"/>
          <w:szCs w:val="28"/>
        </w:rPr>
        <w:t>гражданину земельного участка, на котором расположен гараж</w:t>
      </w:r>
      <w:r>
        <w:rPr>
          <w:rFonts w:ascii="Times New Roman" w:hAnsi="Times New Roman" w:cs="Times New Roman"/>
          <w:bCs/>
          <w:sz w:val="28"/>
          <w:szCs w:val="28"/>
        </w:rPr>
        <w:t xml:space="preserve">») </w:t>
      </w:r>
    </w:p>
    <w:p w:rsidR="008C1D71" w:rsidRDefault="00F261DD">
      <w:pPr>
        <w:pStyle w:val="ConsPlusNormal"/>
        <w:jc w:val="center"/>
        <w:rPr>
          <w:rFonts w:ascii="Times New Roman" w:hAnsi="Times New Roman" w:cs="Times New Roman"/>
          <w:b/>
          <w:bCs/>
          <w:sz w:val="28"/>
          <w:szCs w:val="28"/>
        </w:rPr>
      </w:pPr>
      <w:r>
        <w:rPr>
          <w:rFonts w:ascii="Times New Roman" w:hAnsi="Times New Roman" w:cs="Times New Roman"/>
          <w:bCs/>
          <w:sz w:val="28"/>
          <w:szCs w:val="28"/>
        </w:rPr>
        <w:t>далее – регламент, муниципальная услуга)</w:t>
      </w:r>
    </w:p>
    <w:p w:rsidR="008C1D71" w:rsidRDefault="008C1D71">
      <w:pPr>
        <w:pStyle w:val="ConsPlusNormal"/>
        <w:jc w:val="center"/>
        <w:rPr>
          <w:rFonts w:ascii="Times New Roman" w:hAnsi="Times New Roman" w:cs="Times New Roman"/>
          <w:bCs/>
          <w:sz w:val="28"/>
          <w:szCs w:val="28"/>
        </w:rPr>
      </w:pPr>
    </w:p>
    <w:p w:rsidR="008C1D71" w:rsidRDefault="00F261D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8C1D71" w:rsidRDefault="008C1D71">
      <w:pPr>
        <w:pStyle w:val="ConsPlusNormal"/>
        <w:rPr>
          <w:rFonts w:ascii="Times New Roman" w:hAnsi="Times New Roman" w:cs="Times New Roman"/>
          <w:sz w:val="28"/>
          <w:szCs w:val="28"/>
        </w:rPr>
      </w:pPr>
    </w:p>
    <w:p w:rsidR="008C1D71" w:rsidRDefault="00F261D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1.1. </w:t>
      </w:r>
      <w:r>
        <w:rPr>
          <w:rFonts w:ascii="Times New Roman CYR" w:eastAsiaTheme="minorHAnsi" w:hAnsi="Times New Roman CYR" w:cs="Times New Roman CYR"/>
          <w:color w:val="000000"/>
          <w:sz w:val="28"/>
          <w:szCs w:val="28"/>
          <w:lang w:eastAsia="en-US"/>
        </w:rPr>
        <w:t>Предмет регулирования.</w:t>
      </w:r>
    </w:p>
    <w:p w:rsidR="008C1D71" w:rsidRDefault="00F261DD" w:rsidP="00F261D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Регламент устанавливает порядок и стандарт предоставления муниципальной услуги.</w:t>
      </w:r>
    </w:p>
    <w:p w:rsidR="008C1D71" w:rsidRDefault="00F261D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1.2. </w:t>
      </w:r>
      <w:r>
        <w:rPr>
          <w:rFonts w:ascii="Times New Roman CYR" w:eastAsiaTheme="minorHAnsi" w:hAnsi="Times New Roman CYR" w:cs="Times New Roman CYR"/>
          <w:color w:val="000000"/>
          <w:sz w:val="28"/>
          <w:szCs w:val="28"/>
          <w:lang w:eastAsia="en-US"/>
        </w:rPr>
        <w:t>Круг заявителей.</w:t>
      </w:r>
    </w:p>
    <w:p w:rsidR="008C1D71" w:rsidRDefault="00F261D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Муниципальная услуга предоставляется:</w:t>
      </w:r>
    </w:p>
    <w:p w:rsidR="008C1D71" w:rsidRDefault="00F261D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1.2.1. г</w:t>
      </w:r>
      <w:r>
        <w:rPr>
          <w:sz w:val="28"/>
          <w:szCs w:val="28"/>
        </w:rPr>
        <w:t xml:space="preserve">ражданину, использующему гараж, являющийся объектом капитального строительства, возведенный до дня введения в действие Градостроительного </w:t>
      </w:r>
      <w:hyperlink r:id="rId8" w:tooltip="consultantplus://offline/ref=95194AE3C9DA1A3F57DD82EB1B781EEA1C0B4474F216EE28D60E7DAD5AA4D6AEFCAD28579C8A4F709A99CF4A9Cd7S1H" w:history="1">
        <w:r>
          <w:rPr>
            <w:sz w:val="28"/>
            <w:szCs w:val="28"/>
          </w:rPr>
          <w:t>кодекса</w:t>
        </w:r>
      </w:hyperlink>
      <w:r>
        <w:rPr>
          <w:sz w:val="28"/>
          <w:szCs w:val="28"/>
        </w:rPr>
        <w:t xml:space="preserve"> Российской Федерации (до 29.12.2004) и не признанный в судебном или ином предусмотренном законом порядке самовольной постройкой, подлежащей сносу, при наличии следующих условий:</w:t>
      </w:r>
    </w:p>
    <w:p w:rsidR="008C1D71" w:rsidRDefault="00F261DD">
      <w:pPr>
        <w:ind w:firstLine="540"/>
        <w:jc w:val="both"/>
        <w:rPr>
          <w:sz w:val="28"/>
          <w:szCs w:val="28"/>
        </w:rPr>
      </w:pPr>
      <w:r>
        <w:rPr>
          <w:sz w:val="28"/>
          <w:szCs w:val="28"/>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553EC1">
        <w:rPr>
          <w:sz w:val="28"/>
          <w:szCs w:val="28"/>
        </w:rPr>
        <w:t>ему,</w:t>
      </w:r>
      <w:r>
        <w:rPr>
          <w:sz w:val="28"/>
          <w:szCs w:val="28"/>
        </w:rPr>
        <w:t xml:space="preserve"> либо право на использование такого земельного участка возникло у гражданина по иным основаниям,</w:t>
      </w:r>
      <w:r>
        <w:t xml:space="preserve"> </w:t>
      </w:r>
      <w:r>
        <w:rPr>
          <w:sz w:val="28"/>
          <w:szCs w:val="28"/>
        </w:rPr>
        <w:t>в том числе предусмотренным статьей 3.7 Федерального закона от 25.10.2001 № 137-ФЗ «О введении в действие Земельного кодекса Российской Федерации»;</w:t>
      </w:r>
    </w:p>
    <w:p w:rsidR="008C1D71" w:rsidRDefault="00F261DD">
      <w:pPr>
        <w:ind w:firstLine="540"/>
        <w:jc w:val="both"/>
        <w:rPr>
          <w:sz w:val="28"/>
          <w:szCs w:val="28"/>
        </w:rPr>
      </w:pPr>
      <w:r>
        <w:rPr>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w:t>
      </w:r>
      <w:r>
        <w:rPr>
          <w:sz w:val="28"/>
          <w:szCs w:val="28"/>
        </w:rPr>
        <w:lastRenderedPageBreak/>
        <w:t>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sidR="003B2983">
        <w:rPr>
          <w:sz w:val="28"/>
          <w:szCs w:val="28"/>
        </w:rPr>
        <w:t>;</w:t>
      </w:r>
    </w:p>
    <w:p w:rsidR="008C1D71" w:rsidRDefault="00F261DD">
      <w:pPr>
        <w:ind w:firstLine="540"/>
        <w:jc w:val="both"/>
        <w:rPr>
          <w:sz w:val="28"/>
          <w:szCs w:val="28"/>
        </w:rPr>
      </w:pPr>
      <w:r>
        <w:rPr>
          <w:sz w:val="28"/>
          <w:szCs w:val="28"/>
        </w:rPr>
        <w:t>1.2.2. наследник</w:t>
      </w:r>
      <w:r w:rsidR="003B2983">
        <w:rPr>
          <w:sz w:val="28"/>
          <w:szCs w:val="28"/>
        </w:rPr>
        <w:t>у</w:t>
      </w:r>
      <w:r>
        <w:rPr>
          <w:sz w:val="28"/>
          <w:szCs w:val="28"/>
        </w:rPr>
        <w:t xml:space="preserve"> гражданина, указанного в п. 1.2.1.;</w:t>
      </w:r>
    </w:p>
    <w:p w:rsidR="008C1D71" w:rsidRDefault="00F261DD">
      <w:pPr>
        <w:ind w:firstLine="540"/>
        <w:jc w:val="both"/>
        <w:rPr>
          <w:sz w:val="28"/>
          <w:szCs w:val="28"/>
        </w:rPr>
      </w:pPr>
      <w:r>
        <w:rPr>
          <w:sz w:val="28"/>
          <w:szCs w:val="28"/>
        </w:rPr>
        <w:t>1.2.3. физическо</w:t>
      </w:r>
      <w:r w:rsidR="003B2983">
        <w:rPr>
          <w:sz w:val="28"/>
          <w:szCs w:val="28"/>
        </w:rPr>
        <w:t>му</w:t>
      </w:r>
      <w:r>
        <w:rPr>
          <w:sz w:val="28"/>
          <w:szCs w:val="28"/>
        </w:rPr>
        <w:t xml:space="preserve"> лиц</w:t>
      </w:r>
      <w:r w:rsidR="003B2983">
        <w:rPr>
          <w:sz w:val="28"/>
          <w:szCs w:val="28"/>
        </w:rPr>
        <w:t>у</w:t>
      </w:r>
      <w:r>
        <w:rPr>
          <w:sz w:val="28"/>
          <w:szCs w:val="28"/>
        </w:rPr>
        <w:t>, являюще</w:t>
      </w:r>
      <w:r w:rsidR="003B2983">
        <w:rPr>
          <w:sz w:val="28"/>
          <w:szCs w:val="28"/>
        </w:rPr>
        <w:t>му</w:t>
      </w:r>
      <w:r>
        <w:rPr>
          <w:sz w:val="28"/>
          <w:szCs w:val="28"/>
        </w:rPr>
        <w:t xml:space="preserve">ся приобретателем гаража у гражданина, указанного в п. 1.2.1; </w:t>
      </w:r>
    </w:p>
    <w:p w:rsidR="008C1D71" w:rsidRDefault="00F261DD">
      <w:pPr>
        <w:ind w:firstLine="540"/>
        <w:jc w:val="both"/>
        <w:rPr>
          <w:sz w:val="28"/>
          <w:szCs w:val="28"/>
        </w:rPr>
      </w:pPr>
      <w:r>
        <w:rPr>
          <w:sz w:val="28"/>
          <w:szCs w:val="28"/>
        </w:rPr>
        <w:t>1.2.4. гражданин</w:t>
      </w:r>
      <w:r w:rsidR="003B2983">
        <w:rPr>
          <w:sz w:val="28"/>
          <w:szCs w:val="28"/>
        </w:rPr>
        <w:t>у</w:t>
      </w:r>
      <w:r>
        <w:rPr>
          <w:sz w:val="28"/>
          <w:szCs w:val="28"/>
        </w:rPr>
        <w:t>, указанн</w:t>
      </w:r>
      <w:r w:rsidR="003B2983">
        <w:rPr>
          <w:sz w:val="28"/>
          <w:szCs w:val="28"/>
        </w:rPr>
        <w:t>ому</w:t>
      </w:r>
      <w:r>
        <w:rPr>
          <w:sz w:val="28"/>
          <w:szCs w:val="28"/>
        </w:rPr>
        <w:t xml:space="preserve"> в пункте 1.2.1, прекративш</w:t>
      </w:r>
      <w:r w:rsidR="003B2983">
        <w:rPr>
          <w:sz w:val="28"/>
          <w:szCs w:val="28"/>
        </w:rPr>
        <w:t>ему</w:t>
      </w:r>
      <w:r>
        <w:rPr>
          <w:sz w:val="28"/>
          <w:szCs w:val="28"/>
        </w:rPr>
        <w:t xml:space="preserve">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8C1D71" w:rsidRDefault="00F261DD">
      <w:pPr>
        <w:ind w:firstLine="540"/>
        <w:jc w:val="both"/>
        <w:rPr>
          <w:sz w:val="28"/>
          <w:szCs w:val="28"/>
        </w:rPr>
      </w:pPr>
      <w:r>
        <w:rPr>
          <w:sz w:val="28"/>
          <w:szCs w:val="28"/>
        </w:rPr>
        <w:t>1.2.5. гражданин</w:t>
      </w:r>
      <w:r w:rsidR="003B2983">
        <w:rPr>
          <w:sz w:val="28"/>
          <w:szCs w:val="28"/>
        </w:rPr>
        <w:t>у</w:t>
      </w:r>
      <w:r>
        <w:rPr>
          <w:sz w:val="28"/>
          <w:szCs w:val="28"/>
        </w:rPr>
        <w:t xml:space="preserve">,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имени физических лиц:</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8C1D71" w:rsidRDefault="00F261DD" w:rsidP="00553E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w:t>
      </w:r>
    </w:p>
    <w:p w:rsidR="008C1D71" w:rsidRDefault="00F261DD" w:rsidP="00553E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1.3. Муниципальная услуга предоставляется в соответствии с категориями (признаками) заявителей, сведения о которых размещаются в федеральной государс</w:t>
      </w:r>
      <w:r w:rsidR="003B2983">
        <w:rPr>
          <w:rFonts w:ascii="Times New Roman" w:hAnsi="Times New Roman" w:cs="Times New Roman"/>
          <w:sz w:val="28"/>
          <w:szCs w:val="28"/>
        </w:rPr>
        <w:t>твенной информационной системе «</w:t>
      </w:r>
      <w:r>
        <w:rPr>
          <w:rFonts w:ascii="Times New Roman" w:hAnsi="Times New Roman" w:cs="Times New Roman"/>
          <w:sz w:val="28"/>
          <w:szCs w:val="28"/>
        </w:rPr>
        <w:t xml:space="preserve">Федеральный реестр государственных </w:t>
      </w:r>
      <w:r w:rsidR="003B2983">
        <w:rPr>
          <w:rFonts w:ascii="Times New Roman" w:hAnsi="Times New Roman" w:cs="Times New Roman"/>
          <w:sz w:val="28"/>
          <w:szCs w:val="28"/>
        </w:rPr>
        <w:t>и муниципальных услуг (функций)»</w:t>
      </w:r>
      <w:r>
        <w:rPr>
          <w:rFonts w:ascii="Times New Roman" w:hAnsi="Times New Roman" w:cs="Times New Roman"/>
          <w:sz w:val="28"/>
          <w:szCs w:val="28"/>
        </w:rPr>
        <w:t xml:space="preserve"> (далее – реестр услуг) и в федеральной государс</w:t>
      </w:r>
      <w:r w:rsidR="003B2983">
        <w:rPr>
          <w:rFonts w:ascii="Times New Roman" w:hAnsi="Times New Roman" w:cs="Times New Roman"/>
          <w:sz w:val="28"/>
          <w:szCs w:val="28"/>
        </w:rPr>
        <w:t>твенной информационной системе «</w:t>
      </w:r>
      <w:r>
        <w:rPr>
          <w:rFonts w:ascii="Times New Roman" w:hAnsi="Times New Roman" w:cs="Times New Roman"/>
          <w:sz w:val="28"/>
          <w:szCs w:val="28"/>
        </w:rPr>
        <w:t xml:space="preserve">Единый портал государственных </w:t>
      </w:r>
      <w:r w:rsidR="003B2983">
        <w:rPr>
          <w:rFonts w:ascii="Times New Roman" w:hAnsi="Times New Roman" w:cs="Times New Roman"/>
          <w:sz w:val="28"/>
          <w:szCs w:val="28"/>
        </w:rPr>
        <w:t>и муниципальных услуг (функций)»</w:t>
      </w:r>
      <w:r>
        <w:rPr>
          <w:rFonts w:ascii="Times New Roman" w:hAnsi="Times New Roman" w:cs="Times New Roman"/>
          <w:sz w:val="28"/>
          <w:szCs w:val="28"/>
        </w:rPr>
        <w:t xml:space="preserve"> (далее – Единый портал, ЕПГУ). </w:t>
      </w:r>
    </w:p>
    <w:p w:rsidR="00700C9A" w:rsidRDefault="00700C9A" w:rsidP="00553EC1">
      <w:pPr>
        <w:pStyle w:val="ConsPlusNormal"/>
        <w:ind w:firstLine="567"/>
        <w:jc w:val="both"/>
        <w:rPr>
          <w:rFonts w:ascii="Times New Roman" w:hAnsi="Times New Roman" w:cs="Times New Roman"/>
          <w:sz w:val="28"/>
          <w:szCs w:val="28"/>
        </w:rPr>
      </w:pPr>
    </w:p>
    <w:p w:rsidR="008C1D71" w:rsidRDefault="00F261DD" w:rsidP="00700C9A">
      <w:pPr>
        <w:pStyle w:val="ConsPlusNormal"/>
        <w:jc w:val="center"/>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700C9A" w:rsidRDefault="00700C9A" w:rsidP="00700C9A">
      <w:pPr>
        <w:pStyle w:val="ConsPlusNormal"/>
        <w:jc w:val="center"/>
        <w:rPr>
          <w:rFonts w:ascii="Times New Roman" w:hAnsi="Times New Roman" w:cs="Times New Roman"/>
          <w:sz w:val="28"/>
          <w:szCs w:val="28"/>
        </w:rPr>
      </w:pP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Предварительное согласование предоставления гражданину земельного участка, находящегося в муниципальной собственности </w:t>
      </w:r>
      <w:r>
        <w:rPr>
          <w:rFonts w:ascii="Times New Roman" w:hAnsi="Times New Roman" w:cs="Times New Roman"/>
          <w:bCs/>
          <w:sz w:val="28"/>
          <w:szCs w:val="28"/>
        </w:rPr>
        <w:t>(государственная собственность на который не разграничена),</w:t>
      </w:r>
      <w:r>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 (сокращенное наименование: </w:t>
      </w:r>
      <w:r>
        <w:rPr>
          <w:rFonts w:ascii="Times New Roman" w:eastAsiaTheme="minorEastAsia" w:hAnsi="Times New Roman" w:cs="Times New Roman"/>
          <w:sz w:val="28"/>
          <w:szCs w:val="28"/>
        </w:rPr>
        <w:t>Предварительное согласование предоставления гражданину земельного участка, на котором расположен гараж</w:t>
      </w:r>
      <w:r>
        <w:rPr>
          <w:rFonts w:ascii="Times New Roman" w:hAnsi="Times New Roman" w:cs="Times New Roman"/>
          <w:sz w:val="28"/>
          <w:szCs w:val="28"/>
        </w:rPr>
        <w:t>).</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Муниципальную услугу предоставляет:</w:t>
      </w:r>
    </w:p>
    <w:p w:rsidR="008C1D71" w:rsidRDefault="003B2983"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w:t>
      </w:r>
      <w:r w:rsidR="00F261DD">
        <w:rPr>
          <w:rFonts w:ascii="Times New Roman" w:hAnsi="Times New Roman" w:cs="Times New Roman"/>
          <w:sz w:val="28"/>
          <w:szCs w:val="28"/>
        </w:rPr>
        <w:t xml:space="preserve">дминистрация муниципального образования Мгинское городское поселение Кировского муниципального района Ленинградской области (далее </w:t>
      </w:r>
      <w:r>
        <w:rPr>
          <w:rFonts w:ascii="Times New Roman" w:hAnsi="Times New Roman" w:cs="Times New Roman"/>
          <w:sz w:val="28"/>
          <w:szCs w:val="28"/>
        </w:rPr>
        <w:t>–</w:t>
      </w:r>
      <w:r w:rsidR="00F261DD">
        <w:rPr>
          <w:rFonts w:ascii="Times New Roman" w:hAnsi="Times New Roman" w:cs="Times New Roman"/>
          <w:sz w:val="28"/>
          <w:szCs w:val="28"/>
        </w:rPr>
        <w:t xml:space="preserve">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rsidR="008C1D71" w:rsidRDefault="00F261DD">
      <w:pPr>
        <w:ind w:firstLine="709"/>
        <w:jc w:val="both"/>
        <w:rPr>
          <w:rFonts w:eastAsiaTheme="minorHAnsi"/>
          <w:sz w:val="28"/>
          <w:szCs w:val="28"/>
          <w:lang w:eastAsia="en-US"/>
        </w:rPr>
      </w:pPr>
      <w:r>
        <w:rPr>
          <w:rFonts w:eastAsiaTheme="minorHAnsi"/>
          <w:sz w:val="28"/>
          <w:szCs w:val="28"/>
          <w:lang w:eastAsia="en-US"/>
        </w:rPr>
        <w:t>Результатом предоставления услуги является: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w:t>
      </w:r>
      <w:r w:rsidR="003B2983">
        <w:rPr>
          <w:rFonts w:ascii="Times New Roman" w:hAnsi="Times New Roman" w:cs="Times New Roman"/>
          <w:sz w:val="28"/>
          <w:szCs w:val="28"/>
        </w:rPr>
        <w:t>–</w:t>
      </w:r>
      <w:r>
        <w:rPr>
          <w:rFonts w:ascii="Times New Roman" w:eastAsia="Calibri" w:hAnsi="Times New Roman" w:cs="Times New Roman"/>
          <w:sz w:val="28"/>
          <w:szCs w:val="28"/>
        </w:rPr>
        <w:t xml:space="preserve"> в случае если испрашиваемый земельный участок предстоит образовать в соответствии со схемой расположения земельного участка)</w:t>
      </w:r>
      <w:r>
        <w:rPr>
          <w:rFonts w:ascii="Times New Roman" w:hAnsi="Times New Roman" w:cs="Times New Roman"/>
          <w:sz w:val="28"/>
          <w:szCs w:val="28"/>
        </w:rPr>
        <w:t xml:space="preserve"> (приложение к настоящему административному регламенту </w:t>
      </w:r>
      <w:r w:rsidR="003B2983">
        <w:rPr>
          <w:rFonts w:ascii="Times New Roman" w:hAnsi="Times New Roman" w:cs="Times New Roman"/>
          <w:sz w:val="28"/>
          <w:szCs w:val="28"/>
        </w:rPr>
        <w:t>–</w:t>
      </w:r>
      <w:r>
        <w:rPr>
          <w:rFonts w:ascii="Times New Roman" w:hAnsi="Times New Roman" w:cs="Times New Roman"/>
          <w:sz w:val="28"/>
          <w:szCs w:val="28"/>
        </w:rPr>
        <w:t xml:space="preserve"> образец 2);</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решение о возврате заявления о предварительном согласовании предоставления земельного участка, на котором расположен гараж (приложение к настоящему административному регламенту </w:t>
      </w:r>
      <w:r w:rsidR="003B2983">
        <w:rPr>
          <w:rFonts w:ascii="Times New Roman" w:hAnsi="Times New Roman" w:cs="Times New Roman"/>
          <w:sz w:val="28"/>
          <w:szCs w:val="28"/>
        </w:rPr>
        <w:t>–</w:t>
      </w:r>
      <w:r>
        <w:rPr>
          <w:rFonts w:ascii="Times New Roman" w:hAnsi="Times New Roman" w:cs="Times New Roman"/>
          <w:sz w:val="28"/>
          <w:szCs w:val="28"/>
        </w:rPr>
        <w:t xml:space="preserve"> образец 3);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решение об отказе в предоставлении муниципальной услуги (приложение к настоящему административному регламенту –</w:t>
      </w:r>
      <w:r w:rsidR="003B2983">
        <w:t xml:space="preserve"> </w:t>
      </w:r>
      <w:r>
        <w:rPr>
          <w:rFonts w:ascii="Times New Roman" w:hAnsi="Times New Roman" w:cs="Times New Roman"/>
          <w:sz w:val="28"/>
          <w:szCs w:val="28"/>
        </w:rPr>
        <w:t>образец 4).</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поступления заявления и документов в </w:t>
      </w:r>
      <w:r w:rsidR="003B2983">
        <w:rPr>
          <w:rFonts w:ascii="Times New Roman" w:hAnsi="Times New Roman" w:cs="Times New Roman"/>
          <w:sz w:val="28"/>
          <w:szCs w:val="28"/>
        </w:rPr>
        <w:t>ОМСУ</w:t>
      </w:r>
      <w:r>
        <w:rPr>
          <w:rFonts w:ascii="Times New Roman" w:hAnsi="Times New Roman" w:cs="Times New Roman"/>
          <w:sz w:val="28"/>
          <w:szCs w:val="28"/>
        </w:rPr>
        <w:t xml:space="preserve">. </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2.4.1. Срок принятия решения об отказе, при отсутствии права на получение муниципальной услуги</w:t>
      </w:r>
      <w:r w:rsidR="003B2983">
        <w:rPr>
          <w:rFonts w:ascii="Times New Roman" w:hAnsi="Times New Roman" w:cs="Times New Roman"/>
          <w:sz w:val="28"/>
          <w:szCs w:val="28"/>
        </w:rPr>
        <w:t>,</w:t>
      </w:r>
      <w:r>
        <w:rPr>
          <w:rFonts w:ascii="Times New Roman" w:hAnsi="Times New Roman" w:cs="Times New Roman"/>
          <w:sz w:val="28"/>
          <w:szCs w:val="28"/>
        </w:rPr>
        <w:t xml:space="preserve"> – 16 календарных дней со дня регистрации заявления.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личном обращении </w:t>
      </w:r>
      <w:r w:rsidR="003B2983">
        <w:rPr>
          <w:rFonts w:ascii="Times New Roman" w:hAnsi="Times New Roman" w:cs="Times New Roman"/>
          <w:sz w:val="28"/>
          <w:szCs w:val="28"/>
        </w:rPr>
        <w:t>–</w:t>
      </w:r>
      <w:r>
        <w:rPr>
          <w:rFonts w:ascii="Times New Roman" w:hAnsi="Times New Roman" w:cs="Times New Roman"/>
          <w:sz w:val="28"/>
          <w:szCs w:val="28"/>
        </w:rPr>
        <w:t xml:space="preserve"> в день поступления запроса;</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 направлении запроса почтовой связью в ОМСУ </w:t>
      </w:r>
      <w:r w:rsidR="003B2983">
        <w:rPr>
          <w:rFonts w:ascii="Times New Roman" w:hAnsi="Times New Roman" w:cs="Times New Roman"/>
          <w:sz w:val="28"/>
          <w:szCs w:val="28"/>
        </w:rPr>
        <w:t>–</w:t>
      </w:r>
      <w:r>
        <w:rPr>
          <w:rFonts w:ascii="Times New Roman" w:hAnsi="Times New Roman" w:cs="Times New Roman"/>
          <w:sz w:val="28"/>
          <w:szCs w:val="28"/>
        </w:rPr>
        <w:t xml:space="preserve"> в день поступления запроса;</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запроса на бумажном носителе из МФЦ в ОМСУ </w:t>
      </w:r>
      <w:r w:rsidR="003B2983">
        <w:rPr>
          <w:rFonts w:ascii="Times New Roman" w:hAnsi="Times New Roman" w:cs="Times New Roman"/>
          <w:sz w:val="28"/>
          <w:szCs w:val="28"/>
        </w:rPr>
        <w:t>–</w:t>
      </w:r>
      <w:r>
        <w:rPr>
          <w:rFonts w:ascii="Times New Roman" w:hAnsi="Times New Roman" w:cs="Times New Roman"/>
          <w:sz w:val="28"/>
          <w:szCs w:val="28"/>
        </w:rPr>
        <w:t xml:space="preserve"> в день передачи документов из МФЦ в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запроса в форме электронного документа посредством ЕПГУ или ПГУ ЛО, сайта ОМСУ (при наличии технической возможности) </w:t>
      </w:r>
      <w:r w:rsidR="003B2983">
        <w:rPr>
          <w:rFonts w:ascii="Times New Roman" w:hAnsi="Times New Roman" w:cs="Times New Roman"/>
          <w:sz w:val="28"/>
          <w:szCs w:val="28"/>
        </w:rPr>
        <w:t>–</w:t>
      </w:r>
      <w:r>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2.8. Требования к помещениям, в которых предоставляется муниципальная услуга.</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2.9. Показатели качества и доступности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2.10.2. Информационная система, используемая для предоставления муниципальной услуги, </w:t>
      </w:r>
      <w:r w:rsidR="003B2983">
        <w:rPr>
          <w:rFonts w:ascii="Times New Roman" w:hAnsi="Times New Roman" w:cs="Times New Roman"/>
          <w:sz w:val="28"/>
          <w:szCs w:val="28"/>
        </w:rPr>
        <w:t>–</w:t>
      </w:r>
      <w:r>
        <w:rPr>
          <w:rFonts w:ascii="Times New Roman" w:hAnsi="Times New Roman" w:cs="Times New Roman"/>
          <w:sz w:val="28"/>
          <w:szCs w:val="28"/>
        </w:rPr>
        <w:t xml:space="preserve"> Единый портал, ПГУ ЛО (при технической реализации), СМЭВ.</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w:t>
      </w:r>
      <w:r>
        <w:rPr>
          <w:rFonts w:ascii="Times New Roman" w:hAnsi="Times New Roman" w:cs="Times New Roman"/>
          <w:sz w:val="28"/>
          <w:szCs w:val="28"/>
        </w:rPr>
        <w:lastRenderedPageBreak/>
        <w:t>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2.11.2. Формы заявления и документов приведены в приложении к настоящему регламенту.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417398"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2.12.2. </w:t>
      </w:r>
      <w:r w:rsidR="00AF6279">
        <w:rPr>
          <w:rFonts w:ascii="Times New Roman" w:hAnsi="Times New Roman" w:cs="Times New Roman"/>
          <w:sz w:val="28"/>
          <w:szCs w:val="28"/>
        </w:rPr>
        <w:t>Исчерпывающий перечень о</w:t>
      </w:r>
      <w:r>
        <w:rPr>
          <w:rFonts w:ascii="Times New Roman" w:hAnsi="Times New Roman" w:cs="Times New Roman"/>
          <w:sz w:val="28"/>
          <w:szCs w:val="28"/>
        </w:rPr>
        <w:t>сновани</w:t>
      </w:r>
      <w:r w:rsidR="00AF6279">
        <w:rPr>
          <w:rFonts w:ascii="Times New Roman" w:hAnsi="Times New Roman" w:cs="Times New Roman"/>
          <w:sz w:val="28"/>
          <w:szCs w:val="28"/>
        </w:rPr>
        <w:t>й</w:t>
      </w:r>
      <w:r>
        <w:rPr>
          <w:rFonts w:ascii="Times New Roman" w:hAnsi="Times New Roman" w:cs="Times New Roman"/>
          <w:sz w:val="28"/>
          <w:szCs w:val="28"/>
        </w:rPr>
        <w:t xml:space="preserve"> для приостановления предоставления муниципальной услуги</w:t>
      </w:r>
      <w:r w:rsidR="00AF6279">
        <w:rPr>
          <w:rFonts w:ascii="Times New Roman" w:hAnsi="Times New Roman" w:cs="Times New Roman"/>
          <w:sz w:val="28"/>
          <w:szCs w:val="28"/>
        </w:rPr>
        <w:t xml:space="preserve"> приведены в приложении к настоящему регламенту (таблица № 3)</w:t>
      </w:r>
      <w:r>
        <w:rPr>
          <w:rFonts w:ascii="Times New Roman" w:hAnsi="Times New Roman" w:cs="Times New Roman"/>
          <w:sz w:val="28"/>
          <w:szCs w:val="28"/>
        </w:rPr>
        <w:t>.</w:t>
      </w:r>
    </w:p>
    <w:p w:rsidR="008C1D71" w:rsidRDefault="00F261DD" w:rsidP="00553E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E05DF4" w:rsidRDefault="00E05DF4" w:rsidP="00553EC1">
      <w:pPr>
        <w:pStyle w:val="ConsPlusNormal"/>
        <w:ind w:firstLine="567"/>
        <w:jc w:val="both"/>
        <w:rPr>
          <w:rFonts w:ascii="Times New Roman" w:hAnsi="Times New Roman" w:cs="Times New Roman"/>
          <w:sz w:val="28"/>
          <w:szCs w:val="28"/>
        </w:rPr>
      </w:pPr>
    </w:p>
    <w:p w:rsidR="008C1D71" w:rsidRDefault="00F261DD" w:rsidP="00E05DF4">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выполнения </w:t>
      </w:r>
    </w:p>
    <w:p w:rsidR="008C1D71" w:rsidRDefault="00F261DD" w:rsidP="00E05DF4">
      <w:pPr>
        <w:pStyle w:val="ConsPlusNormal"/>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w:t>
      </w:r>
    </w:p>
    <w:p w:rsidR="008C1D71" w:rsidRDefault="008C1D71">
      <w:pPr>
        <w:pStyle w:val="ConsPlusNormal"/>
        <w:ind w:firstLine="567"/>
        <w:jc w:val="center"/>
        <w:rPr>
          <w:rFonts w:ascii="Times New Roman" w:hAnsi="Times New Roman" w:cs="Times New Roman"/>
          <w:sz w:val="28"/>
          <w:szCs w:val="28"/>
        </w:rPr>
      </w:pP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профилирование заявителя;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прием заявления и документов;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приостановление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 принятие решения о предоставлении (отказе в предоставлении) муниципальной услуги; </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е) предоставление результата муниципальной услуги.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Профилирование заявителя.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3.3.1. </w:t>
      </w:r>
      <w:r>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8"/>
            <w:szCs w:val="28"/>
            <w:lang w:eastAsia="en-US"/>
          </w:rPr>
          <w:t>(таблица           № 2)</w:t>
        </w:r>
      </w:hyperlink>
      <w:r>
        <w:rPr>
          <w:rFonts w:ascii="Times New Roman" w:eastAsiaTheme="minorHAnsi" w:hAnsi="Times New Roman" w:cs="Times New Roman"/>
          <w:sz w:val="28"/>
          <w:szCs w:val="28"/>
          <w:lang w:eastAsia="en-US"/>
        </w:rPr>
        <w:t>.</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от</w:t>
      </w:r>
      <w:r w:rsidR="00106BFA">
        <w:rPr>
          <w:rFonts w:ascii="Times New Roman" w:eastAsiaTheme="minorHAnsi" w:hAnsi="Times New Roman" w:cs="Times New Roman"/>
          <w:sz w:val="28"/>
          <w:szCs w:val="28"/>
          <w:lang w:eastAsia="en-US"/>
        </w:rPr>
        <w:t xml:space="preserve"> 29 декабря 2022 года № 572-ФЗ №</w:t>
      </w:r>
      <w:r>
        <w:rPr>
          <w:rFonts w:ascii="Times New Roman" w:eastAsiaTheme="minorHAnsi" w:hAnsi="Times New Roman" w:cs="Times New Roman"/>
          <w:sz w:val="28"/>
          <w:szCs w:val="28"/>
          <w:lang w:eastAsia="en-US"/>
        </w:rPr>
        <w:t xml:space="preserve">Об осуществлении идентификации и(или) аутентификации физических лиц с использованием биометрических персональных данных, о внесении </w:t>
      </w:r>
      <w:r>
        <w:rPr>
          <w:rFonts w:ascii="Times New Roman" w:eastAsiaTheme="minorHAnsi" w:hAnsi="Times New Roman" w:cs="Times New Roman"/>
          <w:sz w:val="28"/>
          <w:szCs w:val="28"/>
          <w:lang w:eastAsia="en-US"/>
        </w:rPr>
        <w:lastRenderedPageBreak/>
        <w:t>изменений в отдельные законодательные акты Российской Федерации и признании утратившими силу отдельных положений законодательн</w:t>
      </w:r>
      <w:r w:rsidR="00106BFA">
        <w:rPr>
          <w:rFonts w:ascii="Times New Roman" w:eastAsiaTheme="minorHAnsi" w:hAnsi="Times New Roman" w:cs="Times New Roman"/>
          <w:sz w:val="28"/>
          <w:szCs w:val="28"/>
          <w:lang w:eastAsia="en-US"/>
        </w:rPr>
        <w:t>ых актов Российской Федерации»</w:t>
      </w:r>
      <w:r>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 572-ФЗ</w:t>
      </w:r>
      <w:r w:rsidR="00106BFA">
        <w:rPr>
          <w:rFonts w:ascii="Times New Roman" w:eastAsiaTheme="minorHAnsi" w:hAnsi="Times New Roman" w:cs="Times New Roman"/>
          <w:sz w:val="28"/>
          <w:szCs w:val="28"/>
          <w:lang w:eastAsia="en-US"/>
        </w:rPr>
        <w:t>.</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8C1D71" w:rsidRDefault="00F261D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8C1D71" w:rsidRDefault="00F261D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w:t>
      </w:r>
      <w:r>
        <w:t xml:space="preserve">  </w:t>
      </w:r>
      <w:r>
        <w:rPr>
          <w:rFonts w:ascii="Times New Roman" w:hAnsi="Times New Roman" w:cs="Times New Roman"/>
          <w:sz w:val="28"/>
          <w:szCs w:val="28"/>
        </w:rPr>
        <w:t xml:space="preserve">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106BFA">
        <w:rPr>
          <w:rFonts w:ascii="Times New Roman" w:hAnsi="Times New Roman" w:cs="Times New Roman"/>
          <w:sz w:val="28"/>
          <w:szCs w:val="28"/>
        </w:rPr>
        <w:t>–</w:t>
      </w:r>
      <w:r>
        <w:rPr>
          <w:rFonts w:ascii="Times New Roman" w:hAnsi="Times New Roman" w:cs="Times New Roman"/>
          <w:sz w:val="28"/>
          <w:szCs w:val="28"/>
        </w:rPr>
        <w:t xml:space="preserve"> в день передачи документов.</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 Межведомственное информационное взаимодействие.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8C1D71" w:rsidRDefault="00F261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об объекте недвижимости (ЕГРН).</w:t>
      </w:r>
    </w:p>
    <w:p w:rsidR="008C1D71" w:rsidRDefault="00F261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Указанный информационный запрос направляются </w:t>
      </w:r>
      <w:proofErr w:type="spellStart"/>
      <w:r>
        <w:rPr>
          <w:rFonts w:ascii="Times New Roman" w:hAnsi="Times New Roman" w:cs="Times New Roman"/>
          <w:sz w:val="28"/>
          <w:szCs w:val="28"/>
        </w:rPr>
        <w:t>Росреестр</w:t>
      </w:r>
      <w:proofErr w:type="spellEnd"/>
      <w:r>
        <w:rPr>
          <w:rFonts w:ascii="Times New Roman" w:hAnsi="Times New Roman" w:cs="Times New Roman"/>
          <w:sz w:val="28"/>
          <w:szCs w:val="28"/>
        </w:rPr>
        <w:t>.</w:t>
      </w:r>
    </w:p>
    <w:p w:rsidR="008C1D71" w:rsidRDefault="00F261DD">
      <w:pPr>
        <w:widowControl w:val="0"/>
        <w:ind w:firstLine="709"/>
        <w:jc w:val="both"/>
        <w:rPr>
          <w:sz w:val="28"/>
          <w:szCs w:val="28"/>
        </w:rPr>
      </w:pPr>
      <w:r>
        <w:rPr>
          <w:sz w:val="28"/>
          <w:szCs w:val="28"/>
        </w:rPr>
        <w:t>2) сведения о регистрации по месту жительства, по месту пребывания гражданина Российской Федерации;</w:t>
      </w:r>
    </w:p>
    <w:p w:rsidR="008C1D71" w:rsidRDefault="00F261DD">
      <w:pPr>
        <w:widowControl w:val="0"/>
        <w:ind w:firstLine="709"/>
        <w:jc w:val="both"/>
        <w:rPr>
          <w:sz w:val="28"/>
          <w:szCs w:val="28"/>
        </w:rPr>
      </w:pPr>
      <w:r>
        <w:rPr>
          <w:sz w:val="28"/>
          <w:szCs w:val="28"/>
        </w:rPr>
        <w:t>3) сведения о регистрации иностранного гражданина или лица без гражданства по месту жительства.</w:t>
      </w:r>
    </w:p>
    <w:p w:rsidR="008C1D71" w:rsidRDefault="00F261DD" w:rsidP="00F261DD">
      <w:pPr>
        <w:widowControl w:val="0"/>
        <w:ind w:firstLine="709"/>
        <w:jc w:val="both"/>
        <w:rPr>
          <w:sz w:val="28"/>
          <w:szCs w:val="28"/>
        </w:rPr>
      </w:pPr>
      <w:r>
        <w:rPr>
          <w:sz w:val="28"/>
          <w:szCs w:val="28"/>
        </w:rPr>
        <w:t>Указанные информационные запросы направляются в Министерство внутренних дел (подразделения по вопросам миграции территориальных органов МВД 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 Приостановление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3.5.1. Основания для приостановления предоставления муниципальной услуги приведены в приложении к настоящему регламенту (таблица </w:t>
      </w:r>
      <w:r w:rsidR="00125404">
        <w:rPr>
          <w:rFonts w:ascii="Times New Roman" w:hAnsi="Times New Roman" w:cs="Times New Roman"/>
          <w:sz w:val="28"/>
          <w:szCs w:val="28"/>
        </w:rPr>
        <w:t>№</w:t>
      </w:r>
      <w:r>
        <w:rPr>
          <w:rFonts w:ascii="Times New Roman" w:hAnsi="Times New Roman" w:cs="Times New Roman"/>
          <w:sz w:val="28"/>
          <w:szCs w:val="28"/>
        </w:rPr>
        <w:t xml:space="preserve"> 3).</w:t>
      </w:r>
    </w:p>
    <w:p w:rsidR="008C1D71" w:rsidRDefault="00F261D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3.5.2. </w:t>
      </w:r>
      <w:r>
        <w:rPr>
          <w:rFonts w:ascii="Times New Roman" w:hAnsi="Times New Roman" w:cs="Times New Roman"/>
          <w:sz w:val="28"/>
          <w:szCs w:val="28"/>
        </w:rPr>
        <w:t xml:space="preserve">Срок принятия решения </w:t>
      </w:r>
      <w:r>
        <w:rPr>
          <w:rFonts w:ascii="Times New Roman" w:hAnsi="Times New Roman" w:cs="Times New Roman"/>
          <w:bCs/>
          <w:sz w:val="28"/>
          <w:szCs w:val="28"/>
        </w:rPr>
        <w:t xml:space="preserve">о приостановлении срока рассмотрения поданного заявления </w:t>
      </w:r>
      <w:r w:rsidR="00125404">
        <w:rPr>
          <w:rFonts w:ascii="Times New Roman" w:hAnsi="Times New Roman" w:cs="Times New Roman"/>
          <w:sz w:val="28"/>
          <w:szCs w:val="28"/>
        </w:rPr>
        <w:t>–</w:t>
      </w:r>
      <w:r>
        <w:rPr>
          <w:rFonts w:ascii="Times New Roman" w:hAnsi="Times New Roman" w:cs="Times New Roman"/>
          <w:bCs/>
          <w:sz w:val="28"/>
          <w:szCs w:val="28"/>
        </w:rPr>
        <w:t xml:space="preserve"> </w:t>
      </w:r>
      <w:r>
        <w:rPr>
          <w:rFonts w:ascii="Times New Roman" w:hAnsi="Times New Roman" w:cs="Times New Roman"/>
          <w:sz w:val="28"/>
          <w:szCs w:val="28"/>
        </w:rPr>
        <w:t>1 календарный день со дня регистрации заявления.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C1D71" w:rsidRPr="00F261DD" w:rsidRDefault="00F261DD" w:rsidP="00F261D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 Принятие решения о предоставлении (отказе в предоставлении)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3.6.1. Основания для отказа в предоставлении муниципальной услуги приведены в приложении к настоящему регламенту (таблица № 3).</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3.6.2. Срок принятия решения об отказе, при отсутствии права на получение муниципальной услуги – 16 календарных дней со дня регистрации заявления.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Предоставление результата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8C1D71" w:rsidRPr="00F261DD"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3.7.2. Возможность предоставления уполномоченным органом или многофункциональным центром результата муниципальной услуги по выбору </w:t>
      </w:r>
      <w:r>
        <w:rPr>
          <w:rFonts w:ascii="Times New Roman" w:hAnsi="Times New Roman" w:cs="Times New Roman"/>
          <w:sz w:val="28"/>
          <w:szCs w:val="28"/>
        </w:rPr>
        <w:lastRenderedPageBreak/>
        <w:t>заявителя независимо от его места жительства либо места пребывания, либо места нахождения не предусмотрена.</w:t>
      </w:r>
    </w:p>
    <w:p w:rsidR="00E05DF4" w:rsidRDefault="00E05DF4">
      <w:pPr>
        <w:pStyle w:val="ConsPlusNormal"/>
        <w:ind w:firstLine="567"/>
        <w:jc w:val="both"/>
        <w:rPr>
          <w:rFonts w:ascii="Times New Roman" w:hAnsi="Times New Roman" w:cs="Times New Roman"/>
          <w:sz w:val="28"/>
          <w:szCs w:val="28"/>
        </w:rPr>
      </w:pPr>
    </w:p>
    <w:p w:rsidR="009735A4" w:rsidRDefault="00F261DD" w:rsidP="00E05DF4">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4. Способы информирования заявителя об изменении статуса </w:t>
      </w:r>
    </w:p>
    <w:p w:rsidR="008C1D71" w:rsidRDefault="00F261DD" w:rsidP="00E05DF4">
      <w:pPr>
        <w:pStyle w:val="ConsPlusNormal"/>
        <w:jc w:val="center"/>
        <w:rPr>
          <w:rFonts w:ascii="Times New Roman" w:hAnsi="Times New Roman" w:cs="Times New Roman"/>
          <w:sz w:val="28"/>
          <w:szCs w:val="28"/>
        </w:rPr>
      </w:pPr>
      <w:r>
        <w:rPr>
          <w:rFonts w:ascii="Times New Roman" w:hAnsi="Times New Roman" w:cs="Times New Roman"/>
          <w:sz w:val="28"/>
          <w:szCs w:val="28"/>
        </w:rPr>
        <w:t>рассмотрения запроса о предоставлении муниципальной услуги.</w:t>
      </w:r>
    </w:p>
    <w:p w:rsidR="009735A4" w:rsidRDefault="009735A4" w:rsidP="00E05DF4">
      <w:pPr>
        <w:pStyle w:val="ConsPlusNormal"/>
        <w:jc w:val="center"/>
        <w:rPr>
          <w:rFonts w:ascii="Times New Roman" w:hAnsi="Times New Roman" w:cs="Times New Roman"/>
          <w:sz w:val="28"/>
          <w:szCs w:val="28"/>
        </w:rPr>
      </w:pP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посредством Единого портала. </w:t>
      </w:r>
    </w:p>
    <w:p w:rsidR="008C1D71" w:rsidRDefault="008C1D71">
      <w:pPr>
        <w:pStyle w:val="ConsPlusNormal"/>
        <w:ind w:firstLine="567"/>
        <w:jc w:val="both"/>
        <w:rPr>
          <w:rFonts w:ascii="Times New Roman" w:hAnsi="Times New Roman" w:cs="Times New Roman"/>
          <w:sz w:val="28"/>
          <w:szCs w:val="28"/>
        </w:rPr>
      </w:pPr>
    </w:p>
    <w:p w:rsidR="008C1D71" w:rsidRDefault="008C1D71">
      <w:pPr>
        <w:spacing w:after="200" w:line="276" w:lineRule="auto"/>
        <w:jc w:val="right"/>
        <w:rPr>
          <w:rFonts w:eastAsiaTheme="minorHAnsi"/>
          <w:sz w:val="28"/>
          <w:szCs w:val="28"/>
          <w:lang w:eastAsia="en-US"/>
        </w:rPr>
        <w:sectPr w:rsidR="008C1D71" w:rsidSect="00417398">
          <w:headerReference w:type="default" r:id="rId16"/>
          <w:pgSz w:w="11906" w:h="16838"/>
          <w:pgMar w:top="1134" w:right="567" w:bottom="1134" w:left="1134" w:header="708" w:footer="708" w:gutter="0"/>
          <w:cols w:space="708"/>
          <w:titlePg/>
          <w:docGrid w:linePitch="360"/>
        </w:sectPr>
      </w:pPr>
    </w:p>
    <w:p w:rsidR="008C1D71" w:rsidRPr="00553EC1" w:rsidRDefault="00F261DD">
      <w:pPr>
        <w:spacing w:after="200" w:line="276" w:lineRule="auto"/>
        <w:jc w:val="right"/>
        <w:rPr>
          <w:rFonts w:eastAsiaTheme="minorHAnsi"/>
          <w:lang w:eastAsia="en-US"/>
        </w:rPr>
      </w:pPr>
      <w:r w:rsidRPr="00553EC1">
        <w:rPr>
          <w:rFonts w:eastAsiaTheme="minorHAnsi"/>
          <w:lang w:eastAsia="en-US"/>
        </w:rPr>
        <w:lastRenderedPageBreak/>
        <w:t>Приложение</w:t>
      </w:r>
    </w:p>
    <w:p w:rsidR="00031957" w:rsidRPr="00031957" w:rsidRDefault="00031957" w:rsidP="00031957">
      <w:pPr>
        <w:ind w:firstLine="709"/>
        <w:jc w:val="right"/>
        <w:outlineLvl w:val="0"/>
        <w:rPr>
          <w:rFonts w:eastAsiaTheme="minorHAnsi"/>
          <w:bCs/>
          <w:lang w:eastAsia="en-US"/>
        </w:rPr>
      </w:pPr>
      <w:r w:rsidRPr="00031957">
        <w:rPr>
          <w:rFonts w:eastAsiaTheme="minorHAnsi"/>
          <w:bCs/>
          <w:lang w:eastAsia="en-US"/>
        </w:rPr>
        <w:t xml:space="preserve">к административному регламенту </w:t>
      </w:r>
    </w:p>
    <w:p w:rsidR="00031957" w:rsidRPr="00031957" w:rsidRDefault="00031957" w:rsidP="00031957">
      <w:pPr>
        <w:ind w:firstLine="709"/>
        <w:jc w:val="right"/>
        <w:outlineLvl w:val="0"/>
        <w:rPr>
          <w:rFonts w:eastAsiaTheme="minorHAnsi"/>
          <w:bCs/>
          <w:lang w:eastAsia="en-US"/>
        </w:rPr>
      </w:pPr>
      <w:r w:rsidRPr="00031957">
        <w:rPr>
          <w:rFonts w:eastAsiaTheme="minorHAnsi"/>
          <w:bCs/>
          <w:lang w:eastAsia="en-US"/>
        </w:rPr>
        <w:t xml:space="preserve">по предоставлению муниципальной услуги </w:t>
      </w:r>
    </w:p>
    <w:p w:rsidR="00031957" w:rsidRPr="00031957" w:rsidRDefault="00031957" w:rsidP="00031957">
      <w:pPr>
        <w:ind w:firstLine="709"/>
        <w:jc w:val="right"/>
        <w:outlineLvl w:val="0"/>
        <w:rPr>
          <w:rFonts w:eastAsiaTheme="minorHAnsi"/>
          <w:bCs/>
          <w:lang w:eastAsia="en-US"/>
        </w:rPr>
      </w:pPr>
      <w:r w:rsidRPr="00031957">
        <w:rPr>
          <w:rFonts w:eastAsiaTheme="minorHAnsi"/>
          <w:bCs/>
          <w:lang w:eastAsia="en-US"/>
        </w:rPr>
        <w:t xml:space="preserve">на территории муниципального образования </w:t>
      </w:r>
    </w:p>
    <w:p w:rsidR="00031957" w:rsidRPr="00031957" w:rsidRDefault="00031957" w:rsidP="00031957">
      <w:pPr>
        <w:ind w:firstLine="709"/>
        <w:jc w:val="right"/>
        <w:outlineLvl w:val="0"/>
        <w:rPr>
          <w:rFonts w:eastAsiaTheme="minorHAnsi"/>
          <w:bCs/>
          <w:lang w:eastAsia="en-US"/>
        </w:rPr>
      </w:pPr>
      <w:r w:rsidRPr="00031957">
        <w:rPr>
          <w:rFonts w:eastAsiaTheme="minorHAnsi"/>
          <w:bCs/>
          <w:lang w:eastAsia="en-US"/>
        </w:rPr>
        <w:t xml:space="preserve">Мгинское городское поселение </w:t>
      </w:r>
    </w:p>
    <w:p w:rsidR="00031957" w:rsidRPr="00031957" w:rsidRDefault="00031957" w:rsidP="00031957">
      <w:pPr>
        <w:ind w:firstLine="709"/>
        <w:jc w:val="right"/>
        <w:outlineLvl w:val="0"/>
        <w:rPr>
          <w:rFonts w:eastAsiaTheme="minorHAnsi"/>
          <w:bCs/>
          <w:lang w:eastAsia="en-US"/>
        </w:rPr>
      </w:pPr>
      <w:r w:rsidRPr="00031957">
        <w:rPr>
          <w:rFonts w:eastAsiaTheme="minorHAnsi"/>
          <w:bCs/>
          <w:lang w:eastAsia="en-US"/>
        </w:rPr>
        <w:t>Кировского муниципального района</w:t>
      </w:r>
    </w:p>
    <w:p w:rsidR="008C1D71" w:rsidRPr="00553EC1" w:rsidRDefault="00031957">
      <w:pPr>
        <w:ind w:firstLine="709"/>
        <w:jc w:val="right"/>
        <w:outlineLvl w:val="0"/>
        <w:rPr>
          <w:rFonts w:eastAsiaTheme="minorHAnsi"/>
          <w:lang w:eastAsia="en-US"/>
        </w:rPr>
      </w:pPr>
      <w:r w:rsidRPr="00031957">
        <w:rPr>
          <w:rFonts w:eastAsiaTheme="minorHAnsi"/>
          <w:bCs/>
          <w:lang w:eastAsia="en-US"/>
        </w:rPr>
        <w:t xml:space="preserve"> Ленинградской области</w:t>
      </w:r>
    </w:p>
    <w:p w:rsidR="00F261DD" w:rsidRPr="00553EC1" w:rsidRDefault="00553EC1" w:rsidP="00553EC1">
      <w:pPr>
        <w:ind w:firstLine="709"/>
        <w:jc w:val="right"/>
        <w:outlineLvl w:val="0"/>
        <w:rPr>
          <w:rFonts w:eastAsiaTheme="minorHAnsi"/>
          <w:bCs/>
          <w:lang w:eastAsia="en-US"/>
        </w:rPr>
      </w:pPr>
      <w:r w:rsidRPr="00553EC1">
        <w:rPr>
          <w:rFonts w:eastAsiaTheme="minorHAnsi"/>
          <w:bCs/>
          <w:lang w:eastAsia="en-US"/>
        </w:rPr>
        <w:t xml:space="preserve">                                                                                                                                              </w:t>
      </w:r>
      <w:r w:rsidR="00F261DD" w:rsidRPr="00553EC1">
        <w:rPr>
          <w:rFonts w:eastAsiaTheme="minorHAnsi"/>
          <w:bCs/>
          <w:lang w:eastAsia="en-US"/>
        </w:rPr>
        <w:t xml:space="preserve">«Предварительное согласование </w:t>
      </w:r>
    </w:p>
    <w:p w:rsidR="00F261DD" w:rsidRPr="00553EC1" w:rsidRDefault="00553EC1" w:rsidP="00553EC1">
      <w:pPr>
        <w:ind w:firstLine="709"/>
        <w:jc w:val="right"/>
        <w:outlineLvl w:val="0"/>
        <w:rPr>
          <w:rFonts w:eastAsiaTheme="minorHAnsi"/>
          <w:bCs/>
          <w:lang w:eastAsia="en-US"/>
        </w:rPr>
      </w:pPr>
      <w:r w:rsidRPr="00553EC1">
        <w:rPr>
          <w:rFonts w:eastAsiaTheme="minorHAnsi"/>
          <w:bCs/>
          <w:lang w:eastAsia="en-US"/>
        </w:rPr>
        <w:t xml:space="preserve">                                                                                                                                                     </w:t>
      </w:r>
      <w:r w:rsidR="00F261DD" w:rsidRPr="00553EC1">
        <w:rPr>
          <w:rFonts w:eastAsiaTheme="minorHAnsi"/>
          <w:bCs/>
          <w:lang w:eastAsia="en-US"/>
        </w:rPr>
        <w:t>предоставления гражданину</w:t>
      </w:r>
    </w:p>
    <w:p w:rsidR="00F261DD"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 </w:t>
      </w:r>
      <w:r w:rsidR="00553EC1" w:rsidRPr="00553EC1">
        <w:rPr>
          <w:rFonts w:eastAsiaTheme="minorHAnsi"/>
          <w:bCs/>
          <w:lang w:eastAsia="en-US"/>
        </w:rPr>
        <w:t xml:space="preserve">                                                                                                                                                       </w:t>
      </w:r>
      <w:r w:rsidRPr="00553EC1">
        <w:rPr>
          <w:rFonts w:eastAsiaTheme="minorHAnsi"/>
          <w:bCs/>
          <w:lang w:eastAsia="en-US"/>
        </w:rPr>
        <w:t xml:space="preserve">земельного участка, </w:t>
      </w:r>
    </w:p>
    <w:p w:rsidR="00F261DD" w:rsidRPr="00553EC1" w:rsidRDefault="00553EC1" w:rsidP="00553EC1">
      <w:pPr>
        <w:ind w:firstLine="709"/>
        <w:jc w:val="right"/>
        <w:outlineLvl w:val="0"/>
        <w:rPr>
          <w:rFonts w:eastAsiaTheme="minorHAnsi"/>
          <w:bCs/>
          <w:lang w:eastAsia="en-US"/>
        </w:rPr>
      </w:pPr>
      <w:r w:rsidRPr="00553EC1">
        <w:rPr>
          <w:rFonts w:eastAsiaTheme="minorHAnsi"/>
          <w:bCs/>
          <w:lang w:eastAsia="en-US"/>
        </w:rPr>
        <w:t xml:space="preserve">                                                                                                                    </w:t>
      </w:r>
      <w:r w:rsidR="00F261DD" w:rsidRPr="00553EC1">
        <w:rPr>
          <w:rFonts w:eastAsiaTheme="minorHAnsi"/>
          <w:bCs/>
          <w:lang w:eastAsia="en-US"/>
        </w:rPr>
        <w:t>находящегося в муниципальной собственности</w:t>
      </w:r>
    </w:p>
    <w:p w:rsidR="00F261DD"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 (государственная собственность на который не разграничена),</w:t>
      </w:r>
    </w:p>
    <w:p w:rsidR="00553EC1"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 на котором расположен гараж, </w:t>
      </w:r>
    </w:p>
    <w:p w:rsidR="00553EC1" w:rsidRPr="00553EC1" w:rsidRDefault="00F261DD" w:rsidP="00553EC1">
      <w:pPr>
        <w:ind w:firstLine="709"/>
        <w:jc w:val="right"/>
        <w:outlineLvl w:val="0"/>
        <w:rPr>
          <w:rFonts w:eastAsiaTheme="minorHAnsi"/>
          <w:bCs/>
          <w:lang w:eastAsia="en-US"/>
        </w:rPr>
      </w:pPr>
      <w:r w:rsidRPr="00553EC1">
        <w:rPr>
          <w:rFonts w:eastAsiaTheme="minorHAnsi"/>
          <w:bCs/>
          <w:lang w:eastAsia="en-US"/>
        </w:rPr>
        <w:t>возведенный до дня введения в действие</w:t>
      </w:r>
    </w:p>
    <w:p w:rsidR="00553EC1"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 Градостроительного кодекса Российской Федерации»</w:t>
      </w:r>
    </w:p>
    <w:p w:rsidR="008C1D71" w:rsidRPr="00553EC1" w:rsidRDefault="008C1D71">
      <w:pPr>
        <w:ind w:firstLine="709"/>
        <w:jc w:val="both"/>
        <w:outlineLvl w:val="0"/>
        <w:rPr>
          <w:rFonts w:eastAsiaTheme="minorHAnsi"/>
          <w:lang w:eastAsia="en-US"/>
        </w:rPr>
      </w:pP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ПЕРЕЧЕНЬ</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условных обозначений и сокращений,</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документов,</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 xml:space="preserve">необходимых </w:t>
      </w:r>
      <w:r w:rsidR="00553EC1">
        <w:rPr>
          <w:rFonts w:eastAsiaTheme="minorHAnsi"/>
          <w:sz w:val="28"/>
          <w:szCs w:val="28"/>
          <w:lang w:eastAsia="en-US"/>
        </w:rPr>
        <w:t>для предоставления</w:t>
      </w:r>
      <w:r>
        <w:rPr>
          <w:rFonts w:eastAsiaTheme="minorHAnsi"/>
          <w:sz w:val="28"/>
          <w:szCs w:val="28"/>
          <w:lang w:eastAsia="en-US"/>
        </w:rPr>
        <w:t xml:space="preserve">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в приеме запроса о предоставлении муниципальной услуги и документов,</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оснований для приостановления предоставления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или отказа в предоставлении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Формы запроса о предоставлении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 документов, необходимых для предоставления муниципальной услуги</w:t>
      </w:r>
    </w:p>
    <w:p w:rsidR="008C1D71" w:rsidRDefault="008C1D71">
      <w:pPr>
        <w:ind w:firstLine="709"/>
        <w:jc w:val="center"/>
        <w:outlineLvl w:val="0"/>
        <w:rPr>
          <w:rFonts w:eastAsiaTheme="minorHAnsi"/>
          <w:sz w:val="28"/>
          <w:szCs w:val="28"/>
          <w:lang w:eastAsia="en-US"/>
        </w:rPr>
      </w:pPr>
    </w:p>
    <w:p w:rsidR="008C1D71" w:rsidRDefault="008C1D71">
      <w:pPr>
        <w:ind w:firstLine="709"/>
        <w:jc w:val="center"/>
        <w:outlineLvl w:val="0"/>
        <w:rPr>
          <w:rFonts w:eastAsiaTheme="minorHAnsi"/>
          <w:sz w:val="28"/>
          <w:szCs w:val="28"/>
          <w:lang w:eastAsia="en-US"/>
        </w:rPr>
      </w:pPr>
    </w:p>
    <w:p w:rsidR="00553EC1" w:rsidRDefault="00553EC1">
      <w:pPr>
        <w:ind w:firstLine="709"/>
        <w:jc w:val="center"/>
        <w:outlineLvl w:val="0"/>
        <w:rPr>
          <w:rFonts w:eastAsiaTheme="minorHAnsi"/>
          <w:sz w:val="28"/>
          <w:szCs w:val="28"/>
          <w:lang w:eastAsia="en-US"/>
        </w:rPr>
      </w:pPr>
    </w:p>
    <w:p w:rsidR="00553EC1" w:rsidRDefault="00553EC1">
      <w:pPr>
        <w:ind w:firstLine="709"/>
        <w:jc w:val="center"/>
        <w:outlineLvl w:val="0"/>
        <w:rPr>
          <w:rFonts w:eastAsiaTheme="minorHAnsi"/>
          <w:sz w:val="28"/>
          <w:szCs w:val="28"/>
          <w:lang w:eastAsia="en-US"/>
        </w:rPr>
      </w:pPr>
    </w:p>
    <w:p w:rsidR="00553EC1" w:rsidRDefault="00553EC1">
      <w:pPr>
        <w:ind w:firstLine="709"/>
        <w:jc w:val="center"/>
        <w:outlineLvl w:val="0"/>
        <w:rPr>
          <w:rFonts w:eastAsiaTheme="minorHAnsi"/>
          <w:sz w:val="28"/>
          <w:szCs w:val="28"/>
          <w:lang w:eastAsia="en-US"/>
        </w:r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Перечень условных обозначений и сокращений</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1. Условные сокращения: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а) ОМСУ – органы местного самоуправления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xml:space="preserve">б) ЕП, ЕПГУ – федеральная государственная информационная система </w:t>
      </w:r>
      <w:r w:rsidR="00AA7447">
        <w:rPr>
          <w:rFonts w:eastAsiaTheme="minorHAnsi"/>
          <w:sz w:val="28"/>
          <w:szCs w:val="28"/>
          <w:lang w:eastAsia="en-US"/>
        </w:rPr>
        <w:t>«</w:t>
      </w:r>
      <w:r>
        <w:rPr>
          <w:rFonts w:eastAsiaTheme="minorHAnsi"/>
          <w:sz w:val="28"/>
          <w:szCs w:val="28"/>
          <w:lang w:eastAsia="en-US"/>
        </w:rPr>
        <w:t xml:space="preserve">Единый портал государственных </w:t>
      </w:r>
      <w:r w:rsidR="00AA7447">
        <w:rPr>
          <w:rFonts w:eastAsiaTheme="minorHAnsi"/>
          <w:sz w:val="28"/>
          <w:szCs w:val="28"/>
          <w:lang w:eastAsia="en-US"/>
        </w:rPr>
        <w:t>и муниципальных услуг (функций)»</w:t>
      </w:r>
      <w:r>
        <w:rPr>
          <w:rFonts w:eastAsiaTheme="minorHAnsi"/>
          <w:sz w:val="28"/>
          <w:szCs w:val="28"/>
          <w:lang w:eastAsia="en-US"/>
        </w:rPr>
        <w:t>;</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в) ПГУ ЛО – портал государственных и муниципальных услуг Ленинградской области;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8C1D71" w:rsidRDefault="008C1D71">
      <w:pPr>
        <w:jc w:val="both"/>
        <w:outlineLvl w:val="0"/>
        <w:rPr>
          <w:rFonts w:eastAsiaTheme="minorHAnsi"/>
          <w:sz w:val="28"/>
          <w:szCs w:val="28"/>
          <w:lang w:eastAsia="en-US"/>
        </w:rPr>
      </w:pP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2. Условные обозначения: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xml:space="preserve">а) [Все] – документы представляются всеми заявителями, обращающимися за получением </w:t>
      </w:r>
      <w:r>
        <w:rPr>
          <w:sz w:val="28"/>
          <w:szCs w:val="28"/>
        </w:rPr>
        <w:t>муниципальной</w:t>
      </w:r>
      <w:r>
        <w:rPr>
          <w:rFonts w:eastAsiaTheme="minorHAnsi"/>
          <w:sz w:val="28"/>
          <w:szCs w:val="28"/>
          <w:lang w:eastAsia="en-US"/>
        </w:rPr>
        <w:t xml:space="preserve"> услуги;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б) ИП – заявителем является Индивидуальный предприниматель;</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в) ЮЛ – заявителем является юридическое лицо;</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г) П(з) – представитель заявителя;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д) ЕП – Единый портал;</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е) ЕПГУ, ПГУ ЛО – документы подаются посредством портала;</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ж) ПС – документы подаются посредством почтовой связи;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xml:space="preserve">з) Л </w:t>
      </w:r>
      <w:r w:rsidR="00AA7447">
        <w:rPr>
          <w:rFonts w:eastAsiaTheme="minorHAnsi"/>
          <w:sz w:val="28"/>
          <w:szCs w:val="28"/>
          <w:lang w:eastAsia="en-US"/>
        </w:rPr>
        <w:t>–</w:t>
      </w:r>
      <w:r>
        <w:rPr>
          <w:rFonts w:eastAsiaTheme="minorHAnsi"/>
          <w:sz w:val="28"/>
          <w:szCs w:val="28"/>
          <w:lang w:eastAsia="en-US"/>
        </w:rPr>
        <w:t xml:space="preserve"> документы подаются при личном посещении ОМСУ, МФЦ;</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и) О – представляется оригинал документа;</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к) О(э) – представляется оригинал документа в электронной форме;</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л) К – представляется копия документа;</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м) К(э) – представляется копия документа в электронной форме;</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н) Д(1) – документы представляются в одном экземпляре;</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о) Д(2) – документы представляются в двух экземплярах.</w:t>
      </w:r>
    </w:p>
    <w:p w:rsidR="008C1D71" w:rsidRDefault="008C1D71">
      <w:pPr>
        <w:ind w:firstLine="709"/>
        <w:jc w:val="both"/>
        <w:outlineLvl w:val="0"/>
        <w:rPr>
          <w:rFonts w:eastAsiaTheme="minorHAnsi"/>
          <w:sz w:val="28"/>
          <w:szCs w:val="28"/>
          <w:lang w:eastAsia="en-US"/>
        </w:rPr>
      </w:pPr>
    </w:p>
    <w:p w:rsidR="008C1D71" w:rsidRDefault="008C1D7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Идентификаторы категорий (признаков) заявителей</w:t>
      </w:r>
    </w:p>
    <w:p w:rsidR="008C1D71" w:rsidRDefault="008C1D71">
      <w:pPr>
        <w:ind w:firstLine="709"/>
        <w:jc w:val="both"/>
        <w:outlineLvl w:val="0"/>
        <w:rPr>
          <w:rFonts w:eastAsiaTheme="minorHAnsi"/>
          <w:sz w:val="28"/>
          <w:szCs w:val="28"/>
          <w:lang w:eastAsia="en-US"/>
        </w:rPr>
      </w:pPr>
    </w:p>
    <w:p w:rsidR="008C1D71" w:rsidRDefault="00F261DD">
      <w:pPr>
        <w:ind w:firstLine="709"/>
        <w:jc w:val="right"/>
        <w:outlineLvl w:val="0"/>
        <w:rPr>
          <w:rFonts w:eastAsiaTheme="minorHAnsi"/>
          <w:sz w:val="28"/>
          <w:szCs w:val="28"/>
          <w:lang w:eastAsia="en-US"/>
        </w:rPr>
      </w:pPr>
      <w:r>
        <w:rPr>
          <w:rFonts w:eastAsiaTheme="minorHAnsi"/>
          <w:sz w:val="28"/>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8C1D71">
        <w:tc>
          <w:tcPr>
            <w:tcW w:w="5165" w:type="dxa"/>
            <w:vMerge w:val="restart"/>
            <w:vAlign w:val="center"/>
          </w:tcPr>
          <w:p w:rsidR="008C1D71" w:rsidRDefault="00F261DD">
            <w:pPr>
              <w:jc w:val="center"/>
              <w:rPr>
                <w:b/>
                <w:sz w:val="28"/>
                <w:szCs w:val="28"/>
              </w:rPr>
            </w:pPr>
            <w:r>
              <w:rPr>
                <w:rFonts w:eastAsiaTheme="minorHAnsi"/>
                <w:sz w:val="28"/>
                <w:szCs w:val="28"/>
                <w:lang w:eastAsia="en-US"/>
              </w:rPr>
              <w:t>Наименование отдельного признака заявителя</w:t>
            </w:r>
          </w:p>
          <w:p w:rsidR="008C1D71" w:rsidRDefault="008C1D71">
            <w:pPr>
              <w:jc w:val="center"/>
              <w:rPr>
                <w:b/>
                <w:sz w:val="28"/>
                <w:szCs w:val="28"/>
              </w:rPr>
            </w:pPr>
          </w:p>
        </w:tc>
        <w:tc>
          <w:tcPr>
            <w:tcW w:w="9356" w:type="dxa"/>
          </w:tcPr>
          <w:p w:rsidR="008C1D71" w:rsidRDefault="00F261DD">
            <w:pPr>
              <w:jc w:val="center"/>
              <w:rPr>
                <w:b/>
                <w:sz w:val="28"/>
                <w:szCs w:val="28"/>
              </w:rPr>
            </w:pPr>
            <w:r>
              <w:rPr>
                <w:b/>
                <w:sz w:val="28"/>
                <w:szCs w:val="28"/>
              </w:rPr>
              <w:t>Результат предоставления муниципальной услуги</w:t>
            </w:r>
          </w:p>
        </w:tc>
      </w:tr>
      <w:tr w:rsidR="008C1D71">
        <w:trPr>
          <w:trHeight w:val="812"/>
        </w:trPr>
        <w:tc>
          <w:tcPr>
            <w:tcW w:w="5165" w:type="dxa"/>
            <w:vMerge/>
          </w:tcPr>
          <w:p w:rsidR="008C1D71" w:rsidRDefault="008C1D71">
            <w:pPr>
              <w:jc w:val="center"/>
              <w:rPr>
                <w:b/>
                <w:sz w:val="28"/>
                <w:szCs w:val="28"/>
              </w:rPr>
            </w:pPr>
          </w:p>
        </w:tc>
        <w:tc>
          <w:tcPr>
            <w:tcW w:w="9356" w:type="dxa"/>
          </w:tcPr>
          <w:p w:rsidR="008C1D71" w:rsidRDefault="00F261DD">
            <w:pPr>
              <w:jc w:val="center"/>
              <w:rPr>
                <w:b/>
                <w:sz w:val="28"/>
                <w:szCs w:val="28"/>
              </w:rPr>
            </w:pPr>
            <w:r>
              <w:rPr>
                <w:rFonts w:eastAsia="Calibri"/>
                <w:sz w:val="28"/>
                <w:szCs w:val="28"/>
              </w:rPr>
              <w:t xml:space="preserve">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w:t>
            </w:r>
            <w:r w:rsidR="00AA7447">
              <w:rPr>
                <w:rFonts w:eastAsiaTheme="minorHAnsi"/>
                <w:sz w:val="28"/>
                <w:szCs w:val="28"/>
                <w:lang w:eastAsia="en-US"/>
              </w:rPr>
              <w:t>–</w:t>
            </w:r>
            <w:r>
              <w:rPr>
                <w:rFonts w:eastAsia="Calibri"/>
                <w:sz w:val="28"/>
                <w:szCs w:val="28"/>
              </w:rPr>
              <w:t xml:space="preserve"> в случае если испрашиваемый земельный участок предстоит образовать в соответствии со схемой расположения земельного участка)</w:t>
            </w:r>
          </w:p>
        </w:tc>
      </w:tr>
      <w:tr w:rsidR="008C1D71">
        <w:trPr>
          <w:trHeight w:val="812"/>
        </w:trPr>
        <w:tc>
          <w:tcPr>
            <w:tcW w:w="5165" w:type="dxa"/>
            <w:vMerge/>
          </w:tcPr>
          <w:p w:rsidR="008C1D71" w:rsidRDefault="008C1D71">
            <w:pPr>
              <w:jc w:val="center"/>
              <w:rPr>
                <w:sz w:val="28"/>
                <w:szCs w:val="28"/>
              </w:rPr>
            </w:pPr>
          </w:p>
        </w:tc>
        <w:tc>
          <w:tcPr>
            <w:tcW w:w="9356" w:type="dxa"/>
          </w:tcPr>
          <w:p w:rsidR="008C1D71" w:rsidRDefault="00F261DD">
            <w:pPr>
              <w:jc w:val="center"/>
              <w:rPr>
                <w:rFonts w:eastAsia="Calibri"/>
                <w:sz w:val="28"/>
                <w:szCs w:val="28"/>
              </w:rPr>
            </w:pPr>
            <w:r>
              <w:rPr>
                <w:rFonts w:eastAsia="Calibri"/>
                <w:sz w:val="28"/>
                <w:szCs w:val="28"/>
              </w:rPr>
              <w:t>А</w:t>
            </w:r>
          </w:p>
        </w:tc>
      </w:tr>
      <w:tr w:rsidR="008C1D71">
        <w:tc>
          <w:tcPr>
            <w:tcW w:w="5165" w:type="dxa"/>
          </w:tcPr>
          <w:p w:rsidR="008C1D71" w:rsidRDefault="00F261DD" w:rsidP="00AA7447">
            <w:r>
              <w:t xml:space="preserve">1)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w:t>
            </w:r>
            <w:r>
              <w:rPr>
                <w:b/>
              </w:rPr>
              <w:t>в случае</w:t>
            </w:r>
            <w:r>
              <w:t xml:space="preserve">, </w:t>
            </w:r>
            <w:r>
              <w:rPr>
                <w:b/>
              </w:rPr>
              <w:t xml:space="preserve">если земельный участок </w:t>
            </w:r>
            <w:r>
              <w:t xml:space="preserve">для размещения гаража </w:t>
            </w:r>
            <w:r>
              <w:rPr>
                <w:b/>
              </w:rPr>
              <w:t>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либо иным образом выделен ему</w:t>
            </w:r>
            <w:r w:rsidR="00AA7447">
              <w:rPr>
                <w:b/>
              </w:rPr>
              <w:t>,</w:t>
            </w:r>
            <w:r>
              <w:rPr>
                <w:b/>
              </w:rPr>
              <w:t xml:space="preserve"> либо право на использование такого земельного участка возникло у гражданина по иным основаниям, в том числе предусмотренным статьей 3.7 </w:t>
            </w:r>
            <w:r>
              <w:t xml:space="preserve">Федерального закона от 25.10.2001 № 137-ФЗ </w:t>
            </w:r>
            <w:r>
              <w:lastRenderedPageBreak/>
              <w:t>«О введении в действие Земельного кодекса Российской Федерации»</w:t>
            </w:r>
            <w:r w:rsidR="00774376">
              <w:t>.</w:t>
            </w:r>
          </w:p>
        </w:tc>
        <w:tc>
          <w:tcPr>
            <w:tcW w:w="9356" w:type="dxa"/>
          </w:tcPr>
          <w:p w:rsidR="008C1D71" w:rsidRDefault="00F261DD">
            <w:pPr>
              <w:jc w:val="center"/>
              <w:rPr>
                <w:sz w:val="28"/>
                <w:szCs w:val="28"/>
              </w:rPr>
            </w:pPr>
            <w:r>
              <w:rPr>
                <w:sz w:val="28"/>
                <w:szCs w:val="28"/>
              </w:rPr>
              <w:lastRenderedPageBreak/>
              <w:t>1А</w:t>
            </w:r>
          </w:p>
        </w:tc>
      </w:tr>
      <w:tr w:rsidR="008C1D71">
        <w:tc>
          <w:tcPr>
            <w:tcW w:w="5165" w:type="dxa"/>
          </w:tcPr>
          <w:p w:rsidR="008C1D71" w:rsidRDefault="00F261DD" w:rsidP="00774376">
            <w:pPr>
              <w:rPr>
                <w:b/>
              </w:rPr>
            </w:pPr>
            <w:r>
              <w:lastRenderedPageBreak/>
              <w:t xml:space="preserve">2)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в случае, </w:t>
            </w:r>
            <w:r>
              <w:rPr>
                <w:b/>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t xml:space="preserve">для размещения гаражей,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9356" w:type="dxa"/>
          </w:tcPr>
          <w:p w:rsidR="008C1D71" w:rsidRDefault="00F261DD">
            <w:pPr>
              <w:jc w:val="center"/>
              <w:rPr>
                <w:sz w:val="28"/>
                <w:szCs w:val="28"/>
              </w:rPr>
            </w:pPr>
            <w:r>
              <w:rPr>
                <w:sz w:val="28"/>
                <w:szCs w:val="28"/>
              </w:rPr>
              <w:t>2А</w:t>
            </w:r>
          </w:p>
        </w:tc>
      </w:tr>
      <w:tr w:rsidR="008C1D71">
        <w:tc>
          <w:tcPr>
            <w:tcW w:w="5165" w:type="dxa"/>
          </w:tcPr>
          <w:p w:rsidR="008C1D71" w:rsidRDefault="00774376" w:rsidP="00774376">
            <w:r>
              <w:t>3)</w:t>
            </w:r>
            <w:r w:rsidR="00F261DD">
              <w:t xml:space="preserve"> </w:t>
            </w:r>
            <w:r w:rsidR="00F261DD">
              <w:rPr>
                <w:b/>
              </w:rPr>
              <w:t>Наследник гражданина использовавшего гараж</w:t>
            </w:r>
            <w:r w:rsidR="00F261DD">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w:t>
            </w:r>
            <w:r w:rsidR="00F261DD">
              <w:lastRenderedPageBreak/>
              <w:t>признанный в судебном или ином предусмотренном законом порядке самовольной постройкой, подлежащей сносу</w:t>
            </w:r>
            <w:r w:rsidR="00F261DD">
              <w:rPr>
                <w:b/>
              </w:rPr>
              <w:t>, в случае, если земельный участок для размещения гаража был предоставлен гражданину или передан ему какой-либо организацией</w:t>
            </w:r>
            <w:r w:rsidR="00F261DD">
              <w:t xml:space="preserve"> (в том числе с которой этот гражданин состоял в трудовых или иных отношениях) </w:t>
            </w:r>
            <w:r w:rsidR="00F261DD">
              <w:rPr>
                <w:b/>
              </w:rPr>
              <w:t>либо иным образом выделен ему</w:t>
            </w:r>
            <w:r w:rsidR="00AD5B3E">
              <w:rPr>
                <w:b/>
              </w:rPr>
              <w:t>,</w:t>
            </w:r>
            <w:r w:rsidR="00F261DD">
              <w:rPr>
                <w:b/>
              </w:rPr>
              <w:t xml:space="preserve"> либо право на использование такого земельного участка возникло у гражданина по иным основаниям, в том числе предусмотренным статьей 3.7</w:t>
            </w:r>
            <w:r w:rsidR="00F261DD">
              <w:t xml:space="preserve"> Федерального закона от 25.10.2001 № 137-ФЗ «О введении в действие Земельного кодекса Российской Федерации»</w:t>
            </w:r>
            <w:r>
              <w:t>.</w:t>
            </w:r>
          </w:p>
        </w:tc>
        <w:tc>
          <w:tcPr>
            <w:tcW w:w="9356" w:type="dxa"/>
          </w:tcPr>
          <w:p w:rsidR="008C1D71" w:rsidRDefault="00F261DD">
            <w:pPr>
              <w:jc w:val="center"/>
              <w:rPr>
                <w:sz w:val="28"/>
                <w:szCs w:val="28"/>
              </w:rPr>
            </w:pPr>
            <w:r>
              <w:rPr>
                <w:sz w:val="28"/>
                <w:szCs w:val="28"/>
              </w:rPr>
              <w:lastRenderedPageBreak/>
              <w:t>3А</w:t>
            </w:r>
          </w:p>
        </w:tc>
      </w:tr>
      <w:tr w:rsidR="008C1D71">
        <w:tc>
          <w:tcPr>
            <w:tcW w:w="5165" w:type="dxa"/>
          </w:tcPr>
          <w:p w:rsidR="008C1D71" w:rsidRDefault="00F261DD" w:rsidP="00774376">
            <w:r>
              <w:lastRenderedPageBreak/>
              <w:t xml:space="preserve">4) </w:t>
            </w:r>
            <w:r>
              <w:rPr>
                <w:b/>
              </w:rPr>
              <w:t xml:space="preserve">Наследник гражданина, использовавшего гараж, </w:t>
            </w:r>
            <w:r>
              <w:t xml:space="preserve">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w:t>
            </w:r>
            <w:r>
              <w:t xml:space="preserve"> при которой был организован гаражный кооператив, для размещения гаражей, </w:t>
            </w:r>
            <w:r>
              <w:rPr>
                <w:b/>
              </w:rPr>
              <w:t xml:space="preserve">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w:t>
            </w:r>
            <w:r>
              <w:t xml:space="preserve">Федерального закона от 25.10.2001 № 137-ФЗ </w:t>
            </w:r>
            <w:r>
              <w:lastRenderedPageBreak/>
              <w:t xml:space="preserve">«О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t>.</w:t>
            </w:r>
          </w:p>
        </w:tc>
        <w:tc>
          <w:tcPr>
            <w:tcW w:w="9356" w:type="dxa"/>
          </w:tcPr>
          <w:p w:rsidR="008C1D71" w:rsidRDefault="00F261DD">
            <w:pPr>
              <w:jc w:val="center"/>
              <w:rPr>
                <w:sz w:val="28"/>
                <w:szCs w:val="28"/>
              </w:rPr>
            </w:pPr>
            <w:r>
              <w:rPr>
                <w:sz w:val="28"/>
                <w:szCs w:val="28"/>
              </w:rPr>
              <w:lastRenderedPageBreak/>
              <w:t>4А</w:t>
            </w:r>
          </w:p>
        </w:tc>
      </w:tr>
      <w:tr w:rsidR="008C1D71">
        <w:tc>
          <w:tcPr>
            <w:tcW w:w="5165" w:type="dxa"/>
          </w:tcPr>
          <w:p w:rsidR="008C1D71" w:rsidRDefault="00F261DD">
            <w:r>
              <w:lastRenderedPageBreak/>
              <w:t>5) Физическое лицо, являющееся приобретателем гаража у гражданина использовавшего гараж, являющийся объектом капитального строительства, возведенный до дня введения в действие Градостроительного кодекса Российск</w:t>
            </w:r>
            <w:r w:rsidR="00AD5B3E">
              <w:t>ой Федерации (до 29.12.2004</w:t>
            </w:r>
            <w:r>
              <w:t xml:space="preserve">)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AD5B3E">
              <w:rPr>
                <w:b/>
              </w:rPr>
              <w:t>,</w:t>
            </w:r>
            <w:r>
              <w:rPr>
                <w:b/>
              </w:rPr>
              <w:t xml:space="preserve"> либо право на использование такого земельного участка возникло у гражданина по иным основаниям</w:t>
            </w:r>
            <w:r>
              <w:t>, в том числе предусмотренным статьей 3.7 Федерального закона от 25.10.2001 № 137-ФЗ «О введении в действие Земельного кодекса Российской Федерации»</w:t>
            </w:r>
            <w:r w:rsidR="00AD5B3E">
              <w:t>.</w:t>
            </w:r>
          </w:p>
        </w:tc>
        <w:tc>
          <w:tcPr>
            <w:tcW w:w="9356" w:type="dxa"/>
          </w:tcPr>
          <w:p w:rsidR="008C1D71" w:rsidRDefault="00F261DD">
            <w:pPr>
              <w:jc w:val="center"/>
              <w:rPr>
                <w:sz w:val="28"/>
                <w:szCs w:val="28"/>
              </w:rPr>
            </w:pPr>
            <w:r>
              <w:rPr>
                <w:sz w:val="28"/>
                <w:szCs w:val="28"/>
              </w:rPr>
              <w:t>5А</w:t>
            </w:r>
          </w:p>
        </w:tc>
      </w:tr>
      <w:tr w:rsidR="008C1D71">
        <w:tc>
          <w:tcPr>
            <w:tcW w:w="5165" w:type="dxa"/>
          </w:tcPr>
          <w:p w:rsidR="008C1D71" w:rsidRDefault="00F261DD" w:rsidP="00AD5B3E">
            <w:r>
              <w:t xml:space="preserve">6. </w:t>
            </w:r>
            <w:r>
              <w:rPr>
                <w:b/>
              </w:rPr>
              <w:t>Физическое лицо, являющееся приобретателем гаража у гражданина</w:t>
            </w:r>
            <w:r>
              <w:t xml:space="preserve">, </w:t>
            </w:r>
            <w:r>
              <w:rPr>
                <w:b/>
              </w:rPr>
              <w:t>использовавшего гараж,</w:t>
            </w:r>
            <w:r>
              <w:t xml:space="preserve"> являющийся объектом капитального строительства, возведенный до дня введения в действие </w:t>
            </w:r>
            <w:r>
              <w:lastRenderedPageBreak/>
              <w:t xml:space="preserve">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t xml:space="preserve"> в том числе предусмотренным статьей 3.7 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sidR="00AD5B3E">
              <w:rPr>
                <w:b/>
              </w:rPr>
              <w:t>.</w:t>
            </w:r>
          </w:p>
        </w:tc>
        <w:tc>
          <w:tcPr>
            <w:tcW w:w="9356" w:type="dxa"/>
          </w:tcPr>
          <w:p w:rsidR="008C1D71" w:rsidRDefault="00F261DD">
            <w:pPr>
              <w:jc w:val="center"/>
              <w:rPr>
                <w:sz w:val="28"/>
                <w:szCs w:val="28"/>
              </w:rPr>
            </w:pPr>
            <w:r>
              <w:rPr>
                <w:sz w:val="28"/>
                <w:szCs w:val="28"/>
              </w:rPr>
              <w:lastRenderedPageBreak/>
              <w:t>6А</w:t>
            </w:r>
          </w:p>
        </w:tc>
      </w:tr>
      <w:tr w:rsidR="008C1D71">
        <w:tc>
          <w:tcPr>
            <w:tcW w:w="5165" w:type="dxa"/>
          </w:tcPr>
          <w:p w:rsidR="008C1D71" w:rsidRDefault="00F261DD" w:rsidP="00AD5B3E">
            <w:r>
              <w:lastRenderedPageBreak/>
              <w:t xml:space="preserve">7)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w:t>
            </w:r>
            <w:r>
              <w:rPr>
                <w:b/>
              </w:rPr>
              <w:t xml:space="preserve">в случае, если земельный участок для размещения гаража был предоставлен гражданину или передан ему какой-либо организацией </w:t>
            </w:r>
            <w:r>
              <w:t xml:space="preserve">(в том числе с </w:t>
            </w:r>
            <w:r>
              <w:lastRenderedPageBreak/>
              <w:t>которой этот гражданин состоял в трудовых или иных отношениях) либо иным образом выделен ему</w:t>
            </w:r>
            <w:r w:rsidR="00AD5B3E">
              <w:t>,</w:t>
            </w:r>
            <w:r>
              <w:t xml:space="preserve">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w:t>
            </w:r>
            <w:r>
              <w:rPr>
                <w:b/>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9356" w:type="dxa"/>
          </w:tcPr>
          <w:p w:rsidR="008C1D71" w:rsidRDefault="00F261DD">
            <w:pPr>
              <w:jc w:val="center"/>
              <w:rPr>
                <w:sz w:val="28"/>
                <w:szCs w:val="28"/>
              </w:rPr>
            </w:pPr>
            <w:r>
              <w:rPr>
                <w:sz w:val="28"/>
                <w:szCs w:val="28"/>
              </w:rPr>
              <w:lastRenderedPageBreak/>
              <w:t>7А</w:t>
            </w:r>
          </w:p>
        </w:tc>
      </w:tr>
      <w:tr w:rsidR="008C1D71">
        <w:tc>
          <w:tcPr>
            <w:tcW w:w="5165" w:type="dxa"/>
          </w:tcPr>
          <w:p w:rsidR="008C1D71" w:rsidRDefault="00F261DD" w:rsidP="00AD5B3E">
            <w:r>
              <w:lastRenderedPageBreak/>
              <w:t xml:space="preserve">8)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w:t>
            </w:r>
            <w:r>
              <w:t xml:space="preserve">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w:t>
            </w:r>
            <w:r>
              <w:t xml:space="preserve"> Федерального закона от 25.10.2001 № 137-ФЗ «О введении в действие Земельного кодекса </w:t>
            </w:r>
            <w:r>
              <w:lastRenderedPageBreak/>
              <w:t xml:space="preserve">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9356" w:type="dxa"/>
          </w:tcPr>
          <w:p w:rsidR="008C1D71" w:rsidRDefault="00F261DD">
            <w:pPr>
              <w:jc w:val="center"/>
              <w:rPr>
                <w:sz w:val="28"/>
                <w:szCs w:val="28"/>
              </w:rPr>
            </w:pPr>
            <w:r>
              <w:rPr>
                <w:sz w:val="28"/>
                <w:szCs w:val="28"/>
              </w:rPr>
              <w:lastRenderedPageBreak/>
              <w:t>8А</w:t>
            </w:r>
          </w:p>
        </w:tc>
      </w:tr>
      <w:tr w:rsidR="008C1D71">
        <w:tc>
          <w:tcPr>
            <w:tcW w:w="5165" w:type="dxa"/>
          </w:tcPr>
          <w:p w:rsidR="008C1D71" w:rsidRDefault="00F261DD">
            <w:r>
              <w:lastRenderedPageBreak/>
              <w:t xml:space="preserve">9) </w:t>
            </w:r>
            <w:r>
              <w:rPr>
                <w:b/>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w:t>
            </w:r>
            <w:r>
              <w:t xml:space="preserve"> возведенный до дня введения в действие Градостроительного кодекса Российской Федерации, </w:t>
            </w:r>
            <w:r>
              <w:rPr>
                <w:b/>
              </w:rPr>
              <w:t xml:space="preserve">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w:t>
            </w:r>
            <w:r>
              <w:rPr>
                <w:b/>
              </w:rPr>
              <w:lastRenderedPageBreak/>
              <w:t>организации либо иного документа, устанавливающего такое распределение.</w:t>
            </w:r>
          </w:p>
        </w:tc>
        <w:tc>
          <w:tcPr>
            <w:tcW w:w="9356" w:type="dxa"/>
          </w:tcPr>
          <w:p w:rsidR="008C1D71" w:rsidRDefault="00F261DD">
            <w:pPr>
              <w:jc w:val="center"/>
              <w:rPr>
                <w:sz w:val="28"/>
                <w:szCs w:val="28"/>
              </w:rPr>
            </w:pPr>
            <w:r>
              <w:rPr>
                <w:sz w:val="28"/>
                <w:szCs w:val="28"/>
              </w:rPr>
              <w:lastRenderedPageBreak/>
              <w:t>9А</w:t>
            </w:r>
          </w:p>
        </w:tc>
      </w:tr>
    </w:tbl>
    <w:p w:rsidR="008C1D71" w:rsidRDefault="008C1D71">
      <w:pPr>
        <w:ind w:firstLine="709"/>
        <w:jc w:val="both"/>
        <w:outlineLvl w:val="0"/>
        <w:rPr>
          <w:rFonts w:eastAsiaTheme="minorHAnsi"/>
          <w:sz w:val="28"/>
          <w:szCs w:val="28"/>
          <w:lang w:eastAsia="en-US"/>
        </w:rPr>
      </w:pPr>
    </w:p>
    <w:p w:rsidR="008C1D71" w:rsidRDefault="008C1D71">
      <w:pPr>
        <w:ind w:firstLine="709"/>
        <w:jc w:val="both"/>
        <w:outlineLvl w:val="0"/>
        <w:rPr>
          <w:rFonts w:eastAsiaTheme="minorHAnsi"/>
          <w:sz w:val="28"/>
          <w:szCs w:val="28"/>
          <w:lang w:eastAsia="en-US"/>
        </w:rPr>
      </w:pPr>
      <w:bookmarkStart w:id="1" w:name="Par441"/>
      <w:bookmarkEnd w:id="1"/>
    </w:p>
    <w:p w:rsidR="008C1D71" w:rsidRDefault="008C1D71">
      <w:pPr>
        <w:ind w:firstLine="709"/>
        <w:jc w:val="both"/>
        <w:outlineLvl w:val="0"/>
        <w:rPr>
          <w:rFonts w:eastAsiaTheme="minorHAnsi"/>
          <w:sz w:val="28"/>
          <w:szCs w:val="28"/>
          <w:lang w:eastAsia="en-US"/>
        </w:rPr>
      </w:pPr>
    </w:p>
    <w:p w:rsidR="008C1D71" w:rsidRDefault="00F261DD">
      <w:pPr>
        <w:numPr>
          <w:ilvl w:val="0"/>
          <w:numId w:val="2"/>
        </w:numPr>
        <w:spacing w:after="200" w:line="276" w:lineRule="auto"/>
        <w:jc w:val="both"/>
        <w:outlineLvl w:val="0"/>
        <w:rPr>
          <w:rFonts w:eastAsiaTheme="minorHAnsi"/>
          <w:b/>
          <w:sz w:val="28"/>
          <w:szCs w:val="28"/>
          <w:lang w:eastAsia="en-US"/>
        </w:rPr>
      </w:pPr>
      <w:r>
        <w:rPr>
          <w:rFonts w:eastAsiaTheme="minorHAnsi"/>
          <w:b/>
          <w:sz w:val="28"/>
          <w:szCs w:val="28"/>
          <w:lang w:eastAsia="en-US"/>
        </w:rPr>
        <w:t xml:space="preserve">Исчерпывающий перечень документов, необходимых для предоставления </w:t>
      </w:r>
      <w:r>
        <w:rPr>
          <w:b/>
          <w:sz w:val="28"/>
          <w:szCs w:val="28"/>
        </w:rPr>
        <w:t>муниципальной</w:t>
      </w:r>
      <w:r>
        <w:rPr>
          <w:rFonts w:eastAsiaTheme="minorHAnsi"/>
          <w:b/>
          <w:sz w:val="28"/>
          <w:szCs w:val="28"/>
          <w:lang w:eastAsia="en-US"/>
        </w:rPr>
        <w:t xml:space="preserve"> услуги</w:t>
      </w:r>
    </w:p>
    <w:p w:rsidR="008C1D71" w:rsidRDefault="008C1D71">
      <w:pPr>
        <w:ind w:firstLine="709"/>
        <w:jc w:val="both"/>
        <w:outlineLvl w:val="0"/>
        <w:rPr>
          <w:rFonts w:eastAsiaTheme="minorHAnsi"/>
          <w:sz w:val="28"/>
          <w:szCs w:val="28"/>
          <w:lang w:eastAsia="en-US"/>
        </w:rPr>
      </w:pPr>
    </w:p>
    <w:p w:rsidR="008C1D71" w:rsidRDefault="00F261DD">
      <w:pPr>
        <w:ind w:firstLine="709"/>
        <w:jc w:val="right"/>
        <w:outlineLvl w:val="0"/>
        <w:rPr>
          <w:rFonts w:eastAsiaTheme="minorHAnsi"/>
          <w:sz w:val="28"/>
          <w:szCs w:val="28"/>
          <w:lang w:eastAsia="en-US"/>
        </w:rPr>
      </w:pPr>
      <w:r>
        <w:rPr>
          <w:rFonts w:eastAsiaTheme="minorHAnsi"/>
          <w:sz w:val="28"/>
          <w:szCs w:val="28"/>
          <w:lang w:eastAsia="en-US"/>
        </w:rPr>
        <w:t>Таблица №2</w:t>
      </w:r>
    </w:p>
    <w:p w:rsidR="008C1D71" w:rsidRDefault="008C1D71">
      <w:pPr>
        <w:ind w:firstLine="709"/>
        <w:jc w:val="both"/>
        <w:outlineLvl w:val="0"/>
        <w:rPr>
          <w:rFonts w:eastAsiaTheme="minorHAnsi"/>
          <w:sz w:val="28"/>
          <w:szCs w:val="28"/>
          <w:lang w:eastAsia="en-US"/>
        </w:rPr>
      </w:pPr>
    </w:p>
    <w:tbl>
      <w:tblPr>
        <w:tblStyle w:val="afe"/>
        <w:tblW w:w="14567" w:type="dxa"/>
        <w:tblLook w:val="04A0" w:firstRow="1" w:lastRow="0" w:firstColumn="1" w:lastColumn="0" w:noHBand="0" w:noVBand="1"/>
      </w:tblPr>
      <w:tblGrid>
        <w:gridCol w:w="925"/>
        <w:gridCol w:w="2711"/>
        <w:gridCol w:w="5373"/>
        <w:gridCol w:w="3464"/>
        <w:gridCol w:w="2094"/>
      </w:tblGrid>
      <w:tr w:rsidR="008C1D71">
        <w:tc>
          <w:tcPr>
            <w:tcW w:w="636"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w:t>
            </w:r>
          </w:p>
        </w:tc>
        <w:tc>
          <w:tcPr>
            <w:tcW w:w="2741"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Идентификаторы категорий (признаков) заявителей</w:t>
            </w:r>
          </w:p>
        </w:tc>
        <w:tc>
          <w:tcPr>
            <w:tcW w:w="5520"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Перечень необходимых для предоставления муниципальной услуги документов</w:t>
            </w:r>
          </w:p>
        </w:tc>
        <w:tc>
          <w:tcPr>
            <w:tcW w:w="3544"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Способы подачи документов,</w:t>
            </w:r>
          </w:p>
          <w:p w:rsidR="008C1D71" w:rsidRDefault="00F261DD">
            <w:pPr>
              <w:jc w:val="both"/>
              <w:outlineLvl w:val="0"/>
              <w:rPr>
                <w:rFonts w:eastAsiaTheme="minorHAnsi"/>
                <w:sz w:val="26"/>
                <w:szCs w:val="26"/>
                <w:lang w:eastAsia="en-US"/>
              </w:rPr>
            </w:pPr>
            <w:r>
              <w:rPr>
                <w:rFonts w:eastAsiaTheme="minorHAnsi"/>
                <w:sz w:val="26"/>
                <w:szCs w:val="26"/>
                <w:lang w:eastAsia="en-US"/>
              </w:rPr>
              <w:t>требования к представлению</w:t>
            </w:r>
          </w:p>
          <w:p w:rsidR="008C1D71" w:rsidRDefault="00F261DD">
            <w:pPr>
              <w:jc w:val="both"/>
              <w:outlineLvl w:val="0"/>
              <w:rPr>
                <w:rFonts w:eastAsiaTheme="minorHAnsi"/>
                <w:sz w:val="26"/>
                <w:szCs w:val="26"/>
                <w:lang w:eastAsia="en-US"/>
              </w:rPr>
            </w:pPr>
            <w:r>
              <w:rPr>
                <w:rFonts w:eastAsiaTheme="minorHAnsi"/>
                <w:sz w:val="26"/>
                <w:szCs w:val="26"/>
                <w:lang w:eastAsia="en-US"/>
              </w:rPr>
              <w:t>документов</w:t>
            </w:r>
          </w:p>
        </w:tc>
        <w:tc>
          <w:tcPr>
            <w:tcW w:w="2126" w:type="dxa"/>
          </w:tcPr>
          <w:p w:rsidR="008C1D71" w:rsidRDefault="00F261DD">
            <w:pPr>
              <w:jc w:val="both"/>
              <w:outlineLvl w:val="0"/>
              <w:rPr>
                <w:rFonts w:eastAsiaTheme="minorHAnsi"/>
                <w:sz w:val="26"/>
                <w:szCs w:val="26"/>
                <w:lang w:eastAsia="en-US"/>
              </w:rPr>
            </w:pPr>
            <w:r>
              <w:rPr>
                <w:rFonts w:eastAsiaTheme="minorHAnsi"/>
                <w:sz w:val="26"/>
                <w:szCs w:val="26"/>
                <w:lang w:eastAsia="en-US"/>
              </w:rPr>
              <w:t>Иные требования</w:t>
            </w:r>
          </w:p>
        </w:tc>
      </w:tr>
      <w:tr w:rsidR="008C1D71">
        <w:tc>
          <w:tcPr>
            <w:tcW w:w="14567" w:type="dxa"/>
            <w:gridSpan w:val="5"/>
            <w:vAlign w:val="center"/>
          </w:tcPr>
          <w:p w:rsidR="008C1D71" w:rsidRDefault="00F261DD">
            <w:pPr>
              <w:ind w:firstLine="709"/>
              <w:jc w:val="both"/>
              <w:outlineLvl w:val="0"/>
              <w:rPr>
                <w:rFonts w:eastAsiaTheme="minorHAnsi"/>
                <w:sz w:val="26"/>
                <w:szCs w:val="26"/>
                <w:lang w:eastAsia="en-US"/>
              </w:rPr>
            </w:pPr>
            <w:r>
              <w:rPr>
                <w:rFonts w:eastAsiaTheme="minorHAnsi"/>
                <w:sz w:val="26"/>
                <w:szCs w:val="26"/>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C1D71">
        <w:trPr>
          <w:trHeight w:val="663"/>
        </w:trPr>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1</w:t>
            </w:r>
          </w:p>
        </w:tc>
        <w:tc>
          <w:tcPr>
            <w:tcW w:w="2741" w:type="dxa"/>
          </w:tcPr>
          <w:p w:rsidR="008C1D71" w:rsidRDefault="00F261DD" w:rsidP="0040645E">
            <w:pPr>
              <w:jc w:val="both"/>
              <w:outlineLvl w:val="0"/>
              <w:rPr>
                <w:rFonts w:eastAsiaTheme="minorHAnsi"/>
                <w:sz w:val="26"/>
                <w:szCs w:val="26"/>
                <w:lang w:val="en-US" w:eastAsia="en-US"/>
              </w:rPr>
            </w:pPr>
            <w:r>
              <w:rPr>
                <w:rFonts w:eastAsiaTheme="minorHAnsi"/>
                <w:sz w:val="26"/>
                <w:szCs w:val="26"/>
                <w:lang w:eastAsia="en-US"/>
              </w:rPr>
              <w:t>1А -</w:t>
            </w:r>
            <w:r w:rsidR="0040645E">
              <w:rPr>
                <w:rFonts w:eastAsiaTheme="minorHAnsi"/>
                <w:sz w:val="26"/>
                <w:szCs w:val="26"/>
                <w:lang w:eastAsia="en-US"/>
              </w:rPr>
              <w:t>9</w:t>
            </w:r>
            <w:r>
              <w:rPr>
                <w:rFonts w:eastAsiaTheme="minorHAnsi"/>
                <w:sz w:val="26"/>
                <w:szCs w:val="26"/>
                <w:lang w:eastAsia="en-US"/>
              </w:rPr>
              <w:t>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Заявление о предоставлении муниципальной услуги (приложение к настоящему административному регламенту – образец 1).</w:t>
            </w:r>
          </w:p>
          <w:p w:rsidR="008C1D71" w:rsidRDefault="008C1D71">
            <w:pPr>
              <w:jc w:val="both"/>
              <w:outlineLvl w:val="0"/>
              <w:rPr>
                <w:rFonts w:eastAsiaTheme="minorHAnsi"/>
                <w:sz w:val="26"/>
                <w:szCs w:val="26"/>
                <w:lang w:eastAsia="en-US"/>
              </w:rPr>
            </w:pP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jc w:val="both"/>
              <w:outlineLvl w:val="0"/>
              <w:rPr>
                <w:rFonts w:eastAsiaTheme="minorHAnsi"/>
                <w:sz w:val="26"/>
                <w:szCs w:val="26"/>
                <w:lang w:eastAsia="en-US"/>
              </w:rPr>
            </w:pPr>
            <w:r>
              <w:rPr>
                <w:rFonts w:eastAsiaTheme="minorHAnsi"/>
                <w:sz w:val="26"/>
                <w:szCs w:val="26"/>
                <w:lang w:eastAsia="en-US"/>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p w:rsidR="008C1D71" w:rsidRDefault="008C1D71">
            <w:pPr>
              <w:rPr>
                <w:rFonts w:eastAsiaTheme="minorHAnsi"/>
                <w:sz w:val="26"/>
                <w:szCs w:val="26"/>
                <w:lang w:eastAsia="en-US"/>
              </w:rPr>
            </w:pPr>
          </w:p>
          <w:p w:rsidR="008C1D71" w:rsidRDefault="00F261DD">
            <w:pPr>
              <w:rPr>
                <w:rFonts w:eastAsiaTheme="minorHAnsi"/>
                <w:sz w:val="26"/>
                <w:szCs w:val="26"/>
                <w:lang w:eastAsia="en-US"/>
              </w:rPr>
            </w:pPr>
            <w:r>
              <w:rPr>
                <w:rFonts w:eastAsiaTheme="minorHAnsi"/>
                <w:sz w:val="26"/>
                <w:szCs w:val="26"/>
                <w:lang w:eastAsia="en-US"/>
              </w:rPr>
              <w:t>2</w:t>
            </w:r>
          </w:p>
        </w:tc>
        <w:tc>
          <w:tcPr>
            <w:tcW w:w="2741" w:type="dxa"/>
          </w:tcPr>
          <w:p w:rsidR="008C1D71" w:rsidRDefault="00F261DD" w:rsidP="0040645E">
            <w:pPr>
              <w:jc w:val="both"/>
              <w:outlineLvl w:val="0"/>
              <w:rPr>
                <w:rFonts w:eastAsiaTheme="minorHAnsi"/>
                <w:sz w:val="26"/>
                <w:szCs w:val="26"/>
                <w:lang w:eastAsia="en-US"/>
              </w:rPr>
            </w:pPr>
            <w:r>
              <w:rPr>
                <w:rFonts w:eastAsiaTheme="minorHAnsi"/>
                <w:sz w:val="26"/>
                <w:szCs w:val="26"/>
                <w:lang w:eastAsia="en-US"/>
              </w:rPr>
              <w:t>1А -</w:t>
            </w:r>
            <w:r w:rsidR="0040645E">
              <w:rPr>
                <w:rFonts w:eastAsiaTheme="minorHAnsi"/>
                <w:sz w:val="26"/>
                <w:szCs w:val="26"/>
                <w:lang w:eastAsia="en-US"/>
              </w:rPr>
              <w:t>9</w:t>
            </w:r>
            <w:r>
              <w:rPr>
                <w:rFonts w:eastAsiaTheme="minorHAnsi"/>
                <w:sz w:val="26"/>
                <w:szCs w:val="26"/>
                <w:lang w:eastAsia="en-US"/>
              </w:rPr>
              <w:t>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DB61B7">
              <w:rPr>
                <w:rFonts w:eastAsiaTheme="minorHAnsi"/>
                <w:sz w:val="26"/>
                <w:szCs w:val="26"/>
                <w:lang w:eastAsia="en-US"/>
              </w:rPr>
              <w:t>.</w:t>
            </w:r>
          </w:p>
          <w:p w:rsidR="008C1D71" w:rsidRDefault="008C1D71">
            <w:pPr>
              <w:jc w:val="both"/>
              <w:outlineLvl w:val="0"/>
              <w:rPr>
                <w:rFonts w:eastAsiaTheme="minorHAnsi"/>
                <w:sz w:val="26"/>
                <w:szCs w:val="26"/>
                <w:lang w:eastAsia="en-US"/>
              </w:rPr>
            </w:pP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p w:rsidR="008C1D71" w:rsidRDefault="00F261DD">
            <w:pPr>
              <w:rPr>
                <w:rFonts w:eastAsiaTheme="minorHAnsi"/>
                <w:sz w:val="26"/>
                <w:szCs w:val="26"/>
                <w:lang w:eastAsia="en-US"/>
              </w:rPr>
            </w:pPr>
            <w:r>
              <w:rPr>
                <w:rFonts w:eastAsiaTheme="minorHAnsi"/>
                <w:sz w:val="26"/>
                <w:szCs w:val="26"/>
                <w:lang w:eastAsia="en-US"/>
              </w:rPr>
              <w:t>3</w:t>
            </w:r>
          </w:p>
        </w:tc>
        <w:tc>
          <w:tcPr>
            <w:tcW w:w="2741" w:type="dxa"/>
          </w:tcPr>
          <w:p w:rsidR="008C1D71" w:rsidRDefault="00F261DD" w:rsidP="0040645E">
            <w:pPr>
              <w:jc w:val="both"/>
              <w:outlineLvl w:val="0"/>
              <w:rPr>
                <w:rFonts w:eastAsiaTheme="minorHAnsi"/>
                <w:sz w:val="26"/>
                <w:szCs w:val="26"/>
                <w:lang w:eastAsia="en-US"/>
              </w:rPr>
            </w:pPr>
            <w:r>
              <w:rPr>
                <w:rFonts w:eastAsiaTheme="minorHAnsi"/>
                <w:sz w:val="26"/>
                <w:szCs w:val="26"/>
                <w:lang w:eastAsia="en-US"/>
              </w:rPr>
              <w:t>1А -</w:t>
            </w:r>
            <w:r w:rsidR="0040645E">
              <w:rPr>
                <w:rFonts w:eastAsiaTheme="minorHAnsi"/>
                <w:sz w:val="26"/>
                <w:szCs w:val="26"/>
                <w:lang w:eastAsia="en-US"/>
              </w:rPr>
              <w:t>9</w:t>
            </w:r>
            <w:r>
              <w:rPr>
                <w:rFonts w:eastAsiaTheme="minorHAnsi"/>
                <w:sz w:val="26"/>
                <w:szCs w:val="26"/>
                <w:lang w:eastAsia="en-US"/>
              </w:rPr>
              <w:t>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 xml:space="preserve">Документ, удостоверяющий право (полномочия) представителя юридического лица или индивидуального предпринимателя, </w:t>
            </w:r>
            <w:r>
              <w:rPr>
                <w:rFonts w:eastAsiaTheme="minorHAnsi"/>
                <w:sz w:val="26"/>
                <w:szCs w:val="26"/>
                <w:lang w:eastAsia="en-US"/>
              </w:rPr>
              <w:lastRenderedPageBreak/>
              <w:t>если с заявлением обращается представитель заявителя.</w:t>
            </w:r>
          </w:p>
          <w:p w:rsidR="008C1D71" w:rsidRDefault="00F261DD" w:rsidP="00DB61B7">
            <w:pPr>
              <w:jc w:val="both"/>
              <w:outlineLvl w:val="0"/>
              <w:rPr>
                <w:rFonts w:eastAsiaTheme="minorHAnsi"/>
                <w:sz w:val="26"/>
                <w:szCs w:val="26"/>
                <w:lang w:eastAsia="en-US"/>
              </w:rPr>
            </w:pPr>
            <w:r>
              <w:rPr>
                <w:rFonts w:eastAsiaTheme="minorHAnsi"/>
                <w:sz w:val="26"/>
                <w:szCs w:val="26"/>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w:t>
            </w:r>
            <w:r w:rsidR="00DB61B7">
              <w:rPr>
                <w:rFonts w:eastAsiaTheme="minorHAnsi"/>
                <w:sz w:val="26"/>
                <w:szCs w:val="26"/>
                <w:lang w:eastAsia="en-US"/>
              </w:rPr>
              <w:t>ая</w:t>
            </w:r>
            <w:r>
              <w:rPr>
                <w:rFonts w:eastAsiaTheme="minorHAnsi"/>
                <w:sz w:val="26"/>
                <w:szCs w:val="26"/>
                <w:lang w:eastAsia="en-US"/>
              </w:rPr>
              <w:t xml:space="preserve">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DB61B7">
              <w:rPr>
                <w:rFonts w:eastAsiaTheme="minorHAnsi"/>
                <w:sz w:val="26"/>
                <w:szCs w:val="26"/>
                <w:lang w:eastAsia="en-US"/>
              </w:rPr>
              <w:t>ая</w:t>
            </w:r>
            <w:r>
              <w:rPr>
                <w:rFonts w:eastAsiaTheme="minorHAnsi"/>
                <w:sz w:val="26"/>
                <w:szCs w:val="26"/>
                <w:lang w:eastAsia="en-US"/>
              </w:rPr>
              <w:t xml:space="preserve"> в соответствии с пунктом 2 статьи 185.1 Гражданского кодекса Российской Федерации и являющ</w:t>
            </w:r>
            <w:r w:rsidR="00DB61B7">
              <w:rPr>
                <w:rFonts w:eastAsiaTheme="minorHAnsi"/>
                <w:sz w:val="26"/>
                <w:szCs w:val="26"/>
                <w:lang w:eastAsia="en-US"/>
              </w:rPr>
              <w:t>ая</w:t>
            </w:r>
            <w:r>
              <w:rPr>
                <w:rFonts w:eastAsiaTheme="minorHAnsi"/>
                <w:sz w:val="26"/>
                <w:szCs w:val="26"/>
                <w:lang w:eastAsia="en-US"/>
              </w:rPr>
              <w:t xml:space="preserve">ся приравненной к нотариальной; доверенность в простой письменной форме).  </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475225" w:rsidP="00475225">
            <w:pPr>
              <w:rPr>
                <w:rFonts w:eastAsiaTheme="minorHAnsi"/>
                <w:sz w:val="26"/>
                <w:szCs w:val="26"/>
                <w:lang w:eastAsia="en-US"/>
              </w:rPr>
            </w:pPr>
            <w:r>
              <w:rPr>
                <w:rFonts w:eastAsiaTheme="minorHAnsi"/>
                <w:sz w:val="26"/>
                <w:szCs w:val="26"/>
                <w:lang w:eastAsia="en-US"/>
              </w:rPr>
              <w:lastRenderedPageBreak/>
              <w:t>4</w:t>
            </w: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sz w:val="26"/>
                <w:szCs w:val="26"/>
              </w:rPr>
              <w:t xml:space="preserve">документ о предоставлении или ином выделении гражданину земельного участка </w:t>
            </w:r>
            <w:r>
              <w:rPr>
                <w:sz w:val="26"/>
                <w:szCs w:val="26"/>
              </w:rPr>
              <w:lastRenderedPageBreak/>
              <w:t>либо о возникновении у гражданина права на использование такого земельного участка по иным основаниям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475225" w:rsidP="00475225">
            <w:pPr>
              <w:rPr>
                <w:rFonts w:eastAsiaTheme="minorHAnsi"/>
                <w:sz w:val="26"/>
                <w:szCs w:val="26"/>
                <w:lang w:eastAsia="en-US"/>
              </w:rPr>
            </w:pPr>
            <w:r>
              <w:rPr>
                <w:rFonts w:eastAsiaTheme="minorHAnsi"/>
                <w:sz w:val="26"/>
                <w:szCs w:val="26"/>
                <w:lang w:eastAsia="en-US"/>
              </w:rPr>
              <w:lastRenderedPageBreak/>
              <w:t>5</w:t>
            </w: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схема расположения земельного участка на кадастровом плане территории (в случае, если испрашиваемый земельный участок предстоит образовать) и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14567" w:type="dxa"/>
            <w:gridSpan w:val="5"/>
          </w:tcPr>
          <w:p w:rsidR="008C1D71" w:rsidRDefault="00F261DD" w:rsidP="00425DA8">
            <w:pPr>
              <w:jc w:val="both"/>
              <w:outlineLvl w:val="0"/>
              <w:rPr>
                <w:sz w:val="26"/>
                <w:szCs w:val="26"/>
              </w:rPr>
            </w:pPr>
            <w:r>
              <w:rPr>
                <w:sz w:val="26"/>
                <w:szCs w:val="26"/>
              </w:rPr>
              <w:t xml:space="preserve">В случае отсутствия документа, подтверждающего предоставление или иное выделение </w:t>
            </w:r>
            <w:r w:rsidR="00425DA8">
              <w:rPr>
                <w:sz w:val="26"/>
                <w:szCs w:val="26"/>
              </w:rPr>
              <w:t>гражданину</w:t>
            </w:r>
            <w:r>
              <w:rPr>
                <w:sz w:val="26"/>
                <w:szCs w:val="26"/>
              </w:rPr>
              <w:t xml:space="preserve">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rsidP="00BE11E1">
            <w:pPr>
              <w:jc w:val="both"/>
              <w:outlineLvl w:val="0"/>
              <w:rPr>
                <w:sz w:val="26"/>
                <w:szCs w:val="26"/>
              </w:rPr>
            </w:pPr>
            <w:r>
              <w:rPr>
                <w:sz w:val="26"/>
                <w:szCs w:val="26"/>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(предоставляются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w:t>
            </w:r>
            <w:r w:rsidR="00BE11E1">
              <w:rPr>
                <w:sz w:val="26"/>
                <w:szCs w:val="26"/>
              </w:rPr>
              <w:t>ого участка по иным основаниям)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(предоставляется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rsidP="00F33F22">
            <w:pPr>
              <w:pStyle w:val="aff0"/>
              <w:rPr>
                <w:rFonts w:ascii="Times New Roman" w:hAnsi="Times New Roman" w:cs="Times New Roman"/>
                <w:sz w:val="26"/>
                <w:szCs w:val="26"/>
              </w:rPr>
            </w:pPr>
            <w:r>
              <w:rPr>
                <w:rFonts w:ascii="Times New Roman" w:hAnsi="Times New Roman" w:cs="Times New Roman"/>
                <w:sz w:val="26"/>
                <w:szCs w:val="26"/>
              </w:rPr>
              <w:t>выписка из Единого государственного реестра юридических лиц о гаражном кооперативе, членом которого является заявитель</w:t>
            </w:r>
            <w:r>
              <w:rPr>
                <w:sz w:val="26"/>
                <w:szCs w:val="26"/>
              </w:rPr>
              <w:t xml:space="preserve"> (</w:t>
            </w:r>
            <w:r>
              <w:rPr>
                <w:rFonts w:ascii="Times New Roman" w:hAnsi="Times New Roman" w:cs="Times New Roman"/>
                <w:sz w:val="26"/>
                <w:szCs w:val="26"/>
              </w:rPr>
              <w:t>предоставля</w:t>
            </w:r>
            <w:r w:rsidR="00F33F22">
              <w:rPr>
                <w:rFonts w:ascii="Times New Roman" w:hAnsi="Times New Roman" w:cs="Times New Roman"/>
                <w:sz w:val="26"/>
                <w:szCs w:val="26"/>
              </w:rPr>
              <w:t>е</w:t>
            </w:r>
            <w:r>
              <w:rPr>
                <w:rFonts w:ascii="Times New Roman" w:hAnsi="Times New Roman" w:cs="Times New Roman"/>
                <w:sz w:val="26"/>
                <w:szCs w:val="26"/>
              </w:rPr>
              <w:t>тся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3А, 4А</w:t>
            </w:r>
          </w:p>
        </w:tc>
        <w:tc>
          <w:tcPr>
            <w:tcW w:w="5520" w:type="dxa"/>
          </w:tcPr>
          <w:p w:rsidR="008C1D71" w:rsidRDefault="00F261DD">
            <w:pPr>
              <w:pStyle w:val="aff0"/>
              <w:rPr>
                <w:rFonts w:ascii="Times New Roman" w:hAnsi="Times New Roman" w:cs="Times New Roman"/>
                <w:sz w:val="26"/>
                <w:szCs w:val="26"/>
              </w:rPr>
            </w:pPr>
            <w:r>
              <w:rPr>
                <w:rFonts w:ascii="Times New Roman" w:hAnsi="Times New Roman" w:cs="Times New Roman"/>
                <w:sz w:val="26"/>
                <w:szCs w:val="26"/>
              </w:rPr>
              <w:t>свидетельство о праве на наследство, подтверждающее, что наследником унаследовано имущество гражданина</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33F22" w:rsidP="00F33F22">
            <w:pPr>
              <w:jc w:val="both"/>
              <w:outlineLvl w:val="0"/>
              <w:rPr>
                <w:rFonts w:eastAsiaTheme="minorHAnsi"/>
                <w:sz w:val="26"/>
                <w:szCs w:val="26"/>
                <w:lang w:eastAsia="en-US"/>
              </w:rPr>
            </w:pPr>
            <w:r>
              <w:rPr>
                <w:rFonts w:eastAsiaTheme="minorHAnsi"/>
                <w:sz w:val="26"/>
                <w:szCs w:val="26"/>
                <w:lang w:eastAsia="en-US"/>
              </w:rPr>
              <w:t>5</w:t>
            </w:r>
            <w:r w:rsidR="00F261DD">
              <w:rPr>
                <w:rFonts w:eastAsiaTheme="minorHAnsi"/>
                <w:sz w:val="26"/>
                <w:szCs w:val="26"/>
                <w:lang w:eastAsia="en-US"/>
              </w:rPr>
              <w:t xml:space="preserve">А, </w:t>
            </w:r>
            <w:r>
              <w:rPr>
                <w:rFonts w:eastAsiaTheme="minorHAnsi"/>
                <w:sz w:val="26"/>
                <w:szCs w:val="26"/>
                <w:lang w:eastAsia="en-US"/>
              </w:rPr>
              <w:t>6</w:t>
            </w:r>
            <w:r w:rsidR="00F261DD">
              <w:rPr>
                <w:rFonts w:eastAsiaTheme="minorHAnsi"/>
                <w:sz w:val="26"/>
                <w:szCs w:val="26"/>
                <w:lang w:eastAsia="en-US"/>
              </w:rPr>
              <w:t>А</w:t>
            </w:r>
          </w:p>
        </w:tc>
        <w:tc>
          <w:tcPr>
            <w:tcW w:w="5520" w:type="dxa"/>
          </w:tcPr>
          <w:p w:rsidR="008C1D71" w:rsidRDefault="00F261DD">
            <w:pPr>
              <w:pStyle w:val="aff0"/>
              <w:rPr>
                <w:rFonts w:ascii="Times New Roman" w:hAnsi="Times New Roman" w:cs="Times New Roman"/>
                <w:sz w:val="26"/>
                <w:szCs w:val="26"/>
              </w:rPr>
            </w:pPr>
            <w:r>
              <w:rPr>
                <w:rFonts w:ascii="Times New Roman" w:eastAsiaTheme="minorEastAsia" w:hAnsi="Times New Roman" w:cs="Times New Roman"/>
                <w:sz w:val="26"/>
                <w:szCs w:val="26"/>
              </w:rPr>
              <w:t>документы, подтверждающие передачу гаража, расположенного на испрашиваемом земельном участке</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33F22" w:rsidP="00F33F22">
            <w:pPr>
              <w:jc w:val="both"/>
              <w:outlineLvl w:val="0"/>
              <w:rPr>
                <w:rFonts w:eastAsiaTheme="minorHAnsi"/>
                <w:sz w:val="26"/>
                <w:szCs w:val="26"/>
                <w:lang w:eastAsia="en-US"/>
              </w:rPr>
            </w:pPr>
            <w:r>
              <w:rPr>
                <w:rFonts w:eastAsiaTheme="minorHAnsi"/>
                <w:sz w:val="26"/>
                <w:szCs w:val="26"/>
                <w:lang w:eastAsia="en-US"/>
              </w:rPr>
              <w:t>9</w:t>
            </w:r>
            <w:r w:rsidR="00F261DD">
              <w:rPr>
                <w:rFonts w:eastAsiaTheme="minorHAnsi"/>
                <w:sz w:val="26"/>
                <w:szCs w:val="26"/>
                <w:lang w:eastAsia="en-US"/>
              </w:rPr>
              <w:t>А</w:t>
            </w:r>
          </w:p>
        </w:tc>
        <w:tc>
          <w:tcPr>
            <w:tcW w:w="5520" w:type="dxa"/>
          </w:tcPr>
          <w:p w:rsidR="008C1D71" w:rsidRDefault="00F261DD">
            <w:pPr>
              <w:pStyle w:val="aff0"/>
              <w:rPr>
                <w:rFonts w:ascii="Times New Roman" w:eastAsiaTheme="minorEastAsia" w:hAnsi="Times New Roman" w:cs="Times New Roman"/>
                <w:sz w:val="26"/>
                <w:szCs w:val="26"/>
              </w:rPr>
            </w:pPr>
            <w:r>
              <w:rPr>
                <w:rFonts w:ascii="Times New Roman" w:eastAsiaTheme="minorEastAsia" w:hAnsi="Times New Roman" w:cs="Times New Roman"/>
                <w:sz w:val="26"/>
                <w:szCs w:val="26"/>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14567" w:type="dxa"/>
            <w:gridSpan w:val="5"/>
          </w:tcPr>
          <w:p w:rsidR="008C1D71" w:rsidRDefault="00F261DD">
            <w:pPr>
              <w:ind w:firstLine="709"/>
              <w:jc w:val="both"/>
              <w:outlineLvl w:val="0"/>
              <w:rPr>
                <w:rFonts w:eastAsiaTheme="minorHAnsi"/>
                <w:sz w:val="26"/>
                <w:szCs w:val="26"/>
                <w:lang w:eastAsia="en-US"/>
              </w:rPr>
            </w:pPr>
            <w:r>
              <w:rPr>
                <w:rFonts w:eastAsiaTheme="minorHAnsi"/>
                <w:sz w:val="26"/>
                <w:szCs w:val="26"/>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sz w:val="26"/>
                <w:szCs w:val="26"/>
              </w:rPr>
              <w:t>муниципальной</w:t>
            </w:r>
            <w:r>
              <w:rPr>
                <w:rFonts w:eastAsiaTheme="minorHAnsi"/>
                <w:sz w:val="26"/>
                <w:szCs w:val="26"/>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1</w:t>
            </w: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Сведения о регистрации по месту жительства, по месту пребывания гражданина Российской Федерации</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jc w:val="both"/>
              <w:outlineLvl w:val="0"/>
              <w:rPr>
                <w:rFonts w:eastAsiaTheme="minorHAnsi"/>
                <w:sz w:val="26"/>
                <w:szCs w:val="26"/>
                <w:lang w:eastAsia="en-US"/>
              </w:rPr>
            </w:pPr>
            <w:r>
              <w:rPr>
                <w:rFonts w:eastAsiaTheme="minorHAnsi"/>
                <w:sz w:val="26"/>
                <w:szCs w:val="26"/>
                <w:lang w:eastAsia="en-US"/>
              </w:rPr>
              <w:t>[Все], Д(1)</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2</w:t>
            </w:r>
          </w:p>
        </w:tc>
        <w:tc>
          <w:tcPr>
            <w:tcW w:w="2741" w:type="dxa"/>
          </w:tcPr>
          <w:p w:rsidR="008C1D71" w:rsidRDefault="00F261DD">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Сведения о регистрации иностранного гражданина или лица без гражданства по месту жительства</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3</w:t>
            </w:r>
          </w:p>
        </w:tc>
        <w:tc>
          <w:tcPr>
            <w:tcW w:w="2741" w:type="dxa"/>
          </w:tcPr>
          <w:p w:rsidR="008C1D71" w:rsidRDefault="00F261DD">
            <w:r>
              <w:rPr>
                <w:rFonts w:eastAsiaTheme="minorHAnsi"/>
                <w:sz w:val="26"/>
                <w:szCs w:val="26"/>
                <w:lang w:eastAsia="en-US"/>
              </w:rPr>
              <w:t>1А-9А</w:t>
            </w:r>
          </w:p>
        </w:tc>
        <w:tc>
          <w:tcPr>
            <w:tcW w:w="5520" w:type="dxa"/>
          </w:tcPr>
          <w:p w:rsidR="008C1D71" w:rsidRDefault="00F261DD" w:rsidP="006F0248">
            <w:pPr>
              <w:jc w:val="both"/>
              <w:outlineLvl w:val="0"/>
              <w:rPr>
                <w:rFonts w:eastAsiaTheme="minorHAnsi"/>
                <w:sz w:val="26"/>
                <w:szCs w:val="26"/>
                <w:lang w:eastAsia="en-US"/>
              </w:rPr>
            </w:pPr>
            <w:r>
              <w:rPr>
                <w:rFonts w:eastAsiaTheme="minorHAnsi"/>
                <w:sz w:val="26"/>
                <w:szCs w:val="26"/>
                <w:lang w:eastAsia="en-US"/>
              </w:rPr>
              <w:t>Сведения (выписк</w:t>
            </w:r>
            <w:r w:rsidR="006F0248">
              <w:rPr>
                <w:rFonts w:eastAsiaTheme="minorHAnsi"/>
                <w:sz w:val="26"/>
                <w:szCs w:val="26"/>
                <w:lang w:eastAsia="en-US"/>
              </w:rPr>
              <w:t>а</w:t>
            </w:r>
            <w:r>
              <w:rPr>
                <w:rFonts w:eastAsiaTheme="minorHAnsi"/>
                <w:sz w:val="26"/>
                <w:szCs w:val="26"/>
                <w:lang w:eastAsia="en-US"/>
              </w:rPr>
              <w:t>) из Единого государственного реестра недвижимости об объекте недвижимости;</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4</w:t>
            </w:r>
          </w:p>
        </w:tc>
        <w:tc>
          <w:tcPr>
            <w:tcW w:w="2741" w:type="dxa"/>
          </w:tcPr>
          <w:p w:rsidR="008C1D71" w:rsidRDefault="00F261DD">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Сведения об отсутствии (наличии) у заявителя задолженности по арендной плате, неустойкам, пеням, штрафам за аренду муниципального имущества</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rPr>
                <w:sz w:val="26"/>
                <w:szCs w:val="26"/>
              </w:rPr>
            </w:pPr>
            <w:r>
              <w:rPr>
                <w:sz w:val="26"/>
                <w:szCs w:val="26"/>
              </w:rPr>
              <w:t>[Все], Д(1)</w:t>
            </w:r>
          </w:p>
        </w:tc>
      </w:tr>
    </w:tbl>
    <w:p w:rsidR="008C1D71" w:rsidRDefault="008C1D71">
      <w:pPr>
        <w:jc w:val="both"/>
        <w:outlineLvl w:val="0"/>
        <w:rPr>
          <w:rFonts w:eastAsiaTheme="minorHAnsi"/>
          <w:sz w:val="28"/>
          <w:szCs w:val="28"/>
          <w:lang w:eastAsia="en-US"/>
        </w:rPr>
      </w:pPr>
    </w:p>
    <w:p w:rsidR="008C1D71" w:rsidRDefault="008C1D71">
      <w:pPr>
        <w:ind w:firstLine="709"/>
        <w:jc w:val="both"/>
        <w:outlineLvl w:val="0"/>
        <w:rPr>
          <w:rFonts w:eastAsiaTheme="minorHAnsi"/>
          <w:sz w:val="28"/>
          <w:szCs w:val="28"/>
          <w:lang w:eastAsia="en-US"/>
        </w:r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C1D71" w:rsidRDefault="008C1D71">
      <w:pPr>
        <w:jc w:val="both"/>
        <w:outlineLvl w:val="0"/>
        <w:rPr>
          <w:rFonts w:eastAsiaTheme="minorHAnsi"/>
          <w:sz w:val="28"/>
          <w:szCs w:val="28"/>
          <w:lang w:eastAsia="en-US"/>
        </w:rPr>
      </w:pPr>
    </w:p>
    <w:p w:rsidR="008C1D71" w:rsidRDefault="00F261DD">
      <w:pPr>
        <w:ind w:firstLine="709"/>
        <w:jc w:val="right"/>
        <w:outlineLvl w:val="0"/>
        <w:rPr>
          <w:rFonts w:eastAsiaTheme="minorHAnsi"/>
          <w:sz w:val="28"/>
          <w:szCs w:val="28"/>
          <w:lang w:eastAsia="en-US"/>
        </w:rPr>
      </w:pPr>
      <w:r>
        <w:rPr>
          <w:rFonts w:eastAsiaTheme="minorHAnsi"/>
          <w:sz w:val="28"/>
          <w:szCs w:val="28"/>
          <w:lang w:eastAsia="en-US"/>
        </w:rPr>
        <w:t>Таблица № 3</w:t>
      </w:r>
    </w:p>
    <w:p w:rsidR="008C1D71" w:rsidRDefault="008C1D71">
      <w:pPr>
        <w:ind w:firstLine="709"/>
        <w:jc w:val="both"/>
        <w:outlineLvl w:val="0"/>
        <w:rPr>
          <w:rFonts w:eastAsiaTheme="minorHAnsi"/>
          <w:sz w:val="28"/>
          <w:szCs w:val="28"/>
          <w:lang w:eastAsia="en-US"/>
        </w:rPr>
      </w:pPr>
    </w:p>
    <w:tbl>
      <w:tblPr>
        <w:tblStyle w:val="afe"/>
        <w:tblW w:w="0" w:type="auto"/>
        <w:tblLook w:val="04A0" w:firstRow="1" w:lastRow="0" w:firstColumn="1" w:lastColumn="0" w:noHBand="0" w:noVBand="1"/>
      </w:tblPr>
      <w:tblGrid>
        <w:gridCol w:w="1193"/>
        <w:gridCol w:w="9120"/>
        <w:gridCol w:w="4247"/>
      </w:tblGrid>
      <w:tr w:rsidR="008C1D71">
        <w:tc>
          <w:tcPr>
            <w:tcW w:w="675"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п/п</w:t>
            </w:r>
          </w:p>
        </w:tc>
        <w:tc>
          <w:tcPr>
            <w:tcW w:w="9498" w:type="dxa"/>
          </w:tcPr>
          <w:p w:rsidR="008C1D71" w:rsidRDefault="00F261DD">
            <w:pPr>
              <w:jc w:val="both"/>
              <w:outlineLvl w:val="0"/>
              <w:rPr>
                <w:rFonts w:eastAsiaTheme="minorHAnsi"/>
                <w:sz w:val="28"/>
                <w:szCs w:val="28"/>
                <w:lang w:eastAsia="en-US"/>
              </w:rPr>
            </w:pPr>
            <w:r>
              <w:rPr>
                <w:rFonts w:eastAsiaTheme="minorHAnsi"/>
                <w:sz w:val="28"/>
                <w:szCs w:val="28"/>
                <w:lang w:eastAsia="en-US"/>
              </w:rPr>
              <w:t>Перечень оснований</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Идентификатор категорий (признаков) заявителей</w:t>
            </w:r>
          </w:p>
        </w:tc>
      </w:tr>
      <w:tr w:rsidR="008C1D71">
        <w:tc>
          <w:tcPr>
            <w:tcW w:w="14567" w:type="dxa"/>
            <w:gridSpan w:val="3"/>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Pr>
                <w:sz w:val="28"/>
                <w:szCs w:val="28"/>
              </w:rPr>
              <w:t>муниципальной</w:t>
            </w:r>
            <w:r>
              <w:rPr>
                <w:rFonts w:eastAsiaTheme="minorHAnsi"/>
                <w:sz w:val="28"/>
                <w:szCs w:val="28"/>
                <w:lang w:eastAsia="en-US"/>
              </w:rPr>
              <w:t xml:space="preserve"> услуги</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Заявление не соответствует требованиям административного регламента</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2</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Заявление подано в орган, не уполномоченный на распоряжение испрашиваемым земельным участком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E60ED9">
            <w:pPr>
              <w:jc w:val="both"/>
              <w:outlineLvl w:val="0"/>
              <w:rPr>
                <w:rFonts w:eastAsiaTheme="minorHAnsi"/>
                <w:sz w:val="28"/>
                <w:szCs w:val="28"/>
                <w:lang w:eastAsia="en-US"/>
              </w:rPr>
            </w:pPr>
            <w:r>
              <w:rPr>
                <w:rFonts w:eastAsiaTheme="minorHAnsi"/>
                <w:sz w:val="28"/>
                <w:szCs w:val="28"/>
                <w:lang w:eastAsia="en-US"/>
              </w:rPr>
              <w:t>3</w:t>
            </w:r>
            <w:r w:rsidR="00F261DD">
              <w:rPr>
                <w:rFonts w:eastAsiaTheme="minorHAnsi"/>
                <w:sz w:val="28"/>
                <w:szCs w:val="28"/>
                <w:lang w:eastAsia="en-US"/>
              </w:rPr>
              <w:t xml:space="preserve"> </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К заявлению не приложены документы, предусмотренные административным регламентом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14567" w:type="dxa"/>
            <w:gridSpan w:val="3"/>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оснований для приостановления предоставления муниципальной услуги</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В случае если на дату поступления в ОМС</w:t>
            </w:r>
            <w:r w:rsidR="00435173">
              <w:rPr>
                <w:rFonts w:eastAsiaTheme="minorHAnsi"/>
                <w:sz w:val="28"/>
                <w:szCs w:val="28"/>
                <w:lang w:eastAsia="en-US"/>
              </w:rPr>
              <w:t>У</w:t>
            </w:r>
            <w:r>
              <w:rPr>
                <w:rFonts w:eastAsiaTheme="minorHAnsi"/>
                <w:sz w:val="28"/>
                <w:szCs w:val="28"/>
                <w:lang w:eastAsia="en-US"/>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ОМС</w:t>
            </w:r>
            <w:r w:rsidR="00435173">
              <w:rPr>
                <w:rFonts w:eastAsiaTheme="minorHAnsi"/>
                <w:sz w:val="28"/>
                <w:szCs w:val="28"/>
                <w:lang w:eastAsia="en-US"/>
              </w:rPr>
              <w:t>У</w:t>
            </w:r>
            <w:r>
              <w:rPr>
                <w:rFonts w:eastAsiaTheme="minorHAnsi"/>
                <w:sz w:val="28"/>
                <w:szCs w:val="28"/>
                <w:lang w:eastAsia="en-US"/>
              </w:rPr>
              <w:t xml:space="preserve"> находится представленная ранее другим лицом схема расположения земельного участка и местоположение земельных участков, образование </w:t>
            </w:r>
            <w:r>
              <w:rPr>
                <w:rFonts w:eastAsiaTheme="minorHAnsi"/>
                <w:sz w:val="28"/>
                <w:szCs w:val="28"/>
                <w:lang w:eastAsia="en-US"/>
              </w:rPr>
              <w:lastRenderedPageBreak/>
              <w:t>которых предусмотрено этими схемами, частично или полностью совпадает</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lastRenderedPageBreak/>
              <w:t>1А-9А</w:t>
            </w:r>
          </w:p>
        </w:tc>
      </w:tr>
      <w:tr w:rsidR="008C1D71">
        <w:tc>
          <w:tcPr>
            <w:tcW w:w="14567" w:type="dxa"/>
            <w:gridSpan w:val="3"/>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lastRenderedPageBreak/>
              <w:t>Исчерпывающий перечень оснований для отказа в предоставлении муниципальной услуги</w:t>
            </w:r>
          </w:p>
        </w:tc>
      </w:tr>
      <w:tr w:rsidR="008C1D71">
        <w:trPr>
          <w:trHeight w:val="717"/>
        </w:trPr>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Представленные заявителем документы не отвечают требованиям, установленным административным регламентом.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2</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Представленные заявителем документы недействительны/указанные в заявлении сведения недостоверны.</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3</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Отсутствие права на предоставление муниципальной услуги:</w:t>
            </w:r>
          </w:p>
          <w:p w:rsidR="008C1D71" w:rsidRDefault="008C1D71">
            <w:pPr>
              <w:ind w:firstLine="709"/>
              <w:jc w:val="both"/>
              <w:outlineLvl w:val="0"/>
              <w:rPr>
                <w:rFonts w:eastAsiaTheme="minorHAnsi"/>
                <w:sz w:val="28"/>
                <w:szCs w:val="28"/>
                <w:lang w:eastAsia="en-US"/>
              </w:rPr>
            </w:pP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4</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Отсутствие права на предоставление муниципальной услуги: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1)</w:t>
            </w:r>
            <w:r>
              <w:rPr>
                <w:rFonts w:eastAsiaTheme="minorHAnsi"/>
                <w:sz w:val="28"/>
                <w:szCs w:val="28"/>
                <w:lang w:eastAsia="en-US"/>
              </w:rPr>
              <w:tab/>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2)</w:t>
            </w:r>
            <w:r>
              <w:rPr>
                <w:rFonts w:eastAsiaTheme="minorHAnsi"/>
                <w:sz w:val="28"/>
                <w:szCs w:val="28"/>
                <w:lang w:eastAsia="en-US"/>
              </w:rPr>
              <w:tab/>
              <w:t>земельный участок, который предстоит образовать, не может быть предоставлен заявителю по основаниям, указанным в подпунктах 1-7, 9</w:t>
            </w:r>
            <w:r w:rsidR="00433629">
              <w:rPr>
                <w:rFonts w:eastAsiaTheme="minorHAnsi"/>
                <w:sz w:val="28"/>
                <w:szCs w:val="28"/>
                <w:lang w:eastAsia="en-US"/>
              </w:rPr>
              <w:t>-</w:t>
            </w:r>
            <w:r>
              <w:rPr>
                <w:rFonts w:eastAsiaTheme="minorHAnsi"/>
                <w:sz w:val="28"/>
                <w:szCs w:val="28"/>
                <w:lang w:eastAsia="en-US"/>
              </w:rPr>
              <w:t>13, 14.1-19, 22 и 23 статьи 39.16 Земельного кодекса Российской Федерации;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3)</w:t>
            </w:r>
            <w:r>
              <w:rPr>
                <w:rFonts w:eastAsiaTheme="minorHAnsi"/>
                <w:sz w:val="28"/>
                <w:szCs w:val="28"/>
                <w:lang w:eastAsia="en-US"/>
              </w:rPr>
              <w:tab/>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4)</w:t>
            </w:r>
            <w:r>
              <w:rPr>
                <w:rFonts w:eastAsiaTheme="minorHAnsi"/>
                <w:sz w:val="28"/>
                <w:szCs w:val="28"/>
                <w:lang w:eastAsia="en-US"/>
              </w:rPr>
              <w:tab/>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5)</w:t>
            </w:r>
            <w:r>
              <w:rPr>
                <w:rFonts w:eastAsiaTheme="minorHAnsi"/>
                <w:sz w:val="28"/>
                <w:szCs w:val="28"/>
                <w:lang w:eastAsia="en-US"/>
              </w:rPr>
              <w:tab/>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tc>
        <w:tc>
          <w:tcPr>
            <w:tcW w:w="4394" w:type="dxa"/>
          </w:tcPr>
          <w:p w:rsidR="008C1D71" w:rsidRDefault="00F261DD">
            <w:pPr>
              <w:jc w:val="both"/>
              <w:outlineLvl w:val="0"/>
              <w:rPr>
                <w:rFonts w:eastAsiaTheme="minorHAnsi"/>
                <w:sz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lastRenderedPageBreak/>
              <w:t>5</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Подача заявления и документов неуполномоченным лицом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6.</w:t>
            </w:r>
          </w:p>
        </w:tc>
        <w:tc>
          <w:tcPr>
            <w:tcW w:w="9498" w:type="dxa"/>
          </w:tcPr>
          <w:p w:rsidR="008C1D71" w:rsidRDefault="00F261DD" w:rsidP="002F7976">
            <w:pPr>
              <w:ind w:firstLine="709"/>
              <w:jc w:val="both"/>
              <w:outlineLvl w:val="0"/>
              <w:rPr>
                <w:rFonts w:eastAsiaTheme="minorHAnsi"/>
                <w:sz w:val="28"/>
                <w:szCs w:val="28"/>
                <w:lang w:eastAsia="en-US"/>
              </w:rPr>
            </w:pPr>
            <w:r>
              <w:rPr>
                <w:rFonts w:eastAsiaTheme="minorHAnsi"/>
                <w:sz w:val="28"/>
                <w:szCs w:val="28"/>
                <w:lang w:eastAsia="en-US"/>
              </w:rPr>
              <w:t xml:space="preserve">Представление заявителем документов, указанных в таблице </w:t>
            </w:r>
            <w:r w:rsidR="002F7976">
              <w:rPr>
                <w:rFonts w:eastAsiaTheme="minorHAnsi"/>
                <w:sz w:val="28"/>
                <w:szCs w:val="28"/>
                <w:lang w:eastAsia="en-US"/>
              </w:rPr>
              <w:t>№</w:t>
            </w:r>
            <w:r>
              <w:rPr>
                <w:rFonts w:eastAsiaTheme="minorHAnsi"/>
                <w:sz w:val="28"/>
                <w:szCs w:val="28"/>
                <w:lang w:eastAsia="en-US"/>
              </w:rPr>
              <w:t xml:space="preserve"> 2 настоящего приложения, содержащих недостоверную информацию</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7.</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Поступление от заявителя письменного заявления о прекращении рассмотрения заявления</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bl>
    <w:p w:rsidR="008C1D71" w:rsidRDefault="008C1D71">
      <w:pPr>
        <w:ind w:firstLine="709"/>
        <w:jc w:val="both"/>
        <w:outlineLvl w:val="0"/>
        <w:rPr>
          <w:rFonts w:eastAsiaTheme="minorHAnsi"/>
          <w:sz w:val="28"/>
          <w:szCs w:val="28"/>
          <w:lang w:eastAsia="en-US"/>
        </w:rPr>
      </w:pPr>
    </w:p>
    <w:p w:rsidR="008C1D71" w:rsidRDefault="008C1D71">
      <w:pPr>
        <w:ind w:firstLine="709"/>
        <w:jc w:val="both"/>
        <w:outlineLvl w:val="0"/>
        <w:rPr>
          <w:rFonts w:eastAsiaTheme="minorHAnsi"/>
          <w:sz w:val="28"/>
          <w:szCs w:val="28"/>
          <w:lang w:eastAsia="en-US"/>
        </w:rPr>
        <w:sectPr w:rsidR="008C1D71">
          <w:pgSz w:w="16838" w:h="11906" w:orient="landscape"/>
          <w:pgMar w:top="1134" w:right="1134" w:bottom="567" w:left="1134" w:header="709" w:footer="709" w:gutter="0"/>
          <w:cols w:space="708"/>
          <w:titlePg/>
          <w:docGrid w:linePitch="360"/>
        </w:sect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 xml:space="preserve">Формы заявления и документов, необходимых для предоставления </w:t>
      </w:r>
      <w:r w:rsidRPr="00553EC1">
        <w:rPr>
          <w:b/>
          <w:sz w:val="28"/>
          <w:szCs w:val="28"/>
        </w:rPr>
        <w:t>муниципальной</w:t>
      </w:r>
      <w:r w:rsidRPr="00553EC1">
        <w:rPr>
          <w:rFonts w:eastAsiaTheme="minorHAnsi"/>
          <w:b/>
          <w:sz w:val="28"/>
          <w:szCs w:val="28"/>
          <w:lang w:eastAsia="en-US"/>
        </w:rPr>
        <w:t xml:space="preserve"> услуги</w:t>
      </w:r>
    </w:p>
    <w:p w:rsidR="008C1D71" w:rsidRDefault="008C1D71">
      <w:pPr>
        <w:pStyle w:val="ConsPlusNormal"/>
        <w:ind w:firstLine="567"/>
        <w:jc w:val="both"/>
        <w:rPr>
          <w:rFonts w:ascii="Times New Roman" w:hAnsi="Times New Roman" w:cs="Times New Roman"/>
          <w:sz w:val="28"/>
          <w:szCs w:val="28"/>
        </w:rPr>
      </w:pPr>
    </w:p>
    <w:p w:rsidR="008C1D71" w:rsidRDefault="00F261D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rsidR="008C1D71" w:rsidRDefault="008C1D71">
      <w:pPr>
        <w:pStyle w:val="ConsPlusNormal"/>
        <w:jc w:val="right"/>
        <w:rPr>
          <w:rFonts w:ascii="Times New Roman" w:hAnsi="Times New Roman" w:cs="Times New Roman"/>
          <w:sz w:val="24"/>
          <w:szCs w:val="24"/>
        </w:rPr>
      </w:pPr>
    </w:p>
    <w:p w:rsidR="00553EC1" w:rsidRDefault="00F261DD">
      <w:pPr>
        <w:widowControl w:val="0"/>
        <w:jc w:val="right"/>
        <w:rPr>
          <w:rFonts w:eastAsiaTheme="minorEastAsia"/>
        </w:rPr>
      </w:pPr>
      <w:bookmarkStart w:id="2" w:name="P612"/>
      <w:bookmarkEnd w:id="2"/>
      <w:r>
        <w:rPr>
          <w:rFonts w:eastAsiaTheme="minorEastAsia"/>
        </w:rPr>
        <w:t xml:space="preserve">В администрацию </w:t>
      </w:r>
    </w:p>
    <w:p w:rsidR="00553EC1" w:rsidRDefault="00F261DD">
      <w:pPr>
        <w:widowControl w:val="0"/>
        <w:jc w:val="right"/>
        <w:rPr>
          <w:rFonts w:eastAsiaTheme="minorEastAsia"/>
        </w:rPr>
      </w:pPr>
      <w:r>
        <w:rPr>
          <w:rFonts w:eastAsiaTheme="minorEastAsia"/>
        </w:rPr>
        <w:t xml:space="preserve">МО </w:t>
      </w:r>
      <w:r w:rsidR="00553EC1">
        <w:rPr>
          <w:rFonts w:eastAsiaTheme="minorEastAsia"/>
        </w:rPr>
        <w:t xml:space="preserve">Мгинское городское поселение </w:t>
      </w:r>
    </w:p>
    <w:p w:rsidR="008C1D71" w:rsidRDefault="008C1D71">
      <w:pPr>
        <w:widowControl w:val="0"/>
        <w:jc w:val="right"/>
        <w:rPr>
          <w:rFonts w:eastAsiaTheme="minorEastAsia"/>
        </w:rPr>
      </w:pPr>
    </w:p>
    <w:p w:rsidR="008C1D71" w:rsidRDefault="00F261DD">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8C1D71" w:rsidRDefault="008C1D71">
      <w:pPr>
        <w:widowControl w:val="0"/>
        <w:jc w:val="right"/>
        <w:rPr>
          <w:rFonts w:eastAsiaTheme="minorEastAsia"/>
        </w:rPr>
      </w:pPr>
    </w:p>
    <w:p w:rsidR="008C1D71" w:rsidRDefault="00F261DD">
      <w:pPr>
        <w:widowControl w:val="0"/>
        <w:jc w:val="right"/>
        <w:rPr>
          <w:rFonts w:eastAsiaTheme="minorEastAsia"/>
        </w:rPr>
      </w:pPr>
      <w:r>
        <w:rPr>
          <w:rFonts w:eastAsiaTheme="minorEastAsia"/>
        </w:rPr>
        <w:t>___________________________</w:t>
      </w:r>
    </w:p>
    <w:p w:rsidR="008C1D71" w:rsidRDefault="008C1D71">
      <w:pPr>
        <w:widowControl w:val="0"/>
        <w:jc w:val="right"/>
        <w:rPr>
          <w:rFonts w:eastAsiaTheme="minorEastAsia"/>
        </w:rPr>
      </w:pPr>
    </w:p>
    <w:p w:rsidR="008C1D71" w:rsidRDefault="00F261DD">
      <w:pPr>
        <w:widowControl w:val="0"/>
        <w:jc w:val="right"/>
        <w:rPr>
          <w:rFonts w:eastAsiaTheme="minorEastAsia"/>
        </w:rPr>
      </w:pPr>
      <w:r>
        <w:rPr>
          <w:rFonts w:eastAsiaTheme="minorEastAsia"/>
        </w:rPr>
        <w:t>___________________________</w:t>
      </w:r>
    </w:p>
    <w:p w:rsidR="008C1D71" w:rsidRDefault="00F261DD">
      <w:pPr>
        <w:widowControl w:val="0"/>
        <w:jc w:val="right"/>
        <w:rPr>
          <w:rFonts w:eastAsiaTheme="minorEastAsia"/>
        </w:rPr>
      </w:pPr>
      <w:r>
        <w:rPr>
          <w:rFonts w:eastAsiaTheme="minorEastAsia"/>
        </w:rPr>
        <w:t xml:space="preserve">(Ф.И.О, место жительства, реквизиты документа, </w:t>
      </w:r>
    </w:p>
    <w:p w:rsidR="008C1D71" w:rsidRDefault="00F261DD">
      <w:pPr>
        <w:widowControl w:val="0"/>
        <w:jc w:val="right"/>
        <w:rPr>
          <w:rFonts w:eastAsiaTheme="minorEastAsia"/>
        </w:rPr>
      </w:pPr>
      <w:r>
        <w:rPr>
          <w:rFonts w:eastAsiaTheme="minorEastAsia"/>
        </w:rPr>
        <w:t>удостоверяющего личность заявителя, телефон,</w:t>
      </w:r>
    </w:p>
    <w:p w:rsidR="008C1D71" w:rsidRDefault="00F261DD">
      <w:pPr>
        <w:widowControl w:val="0"/>
        <w:jc w:val="right"/>
        <w:rPr>
          <w:rFonts w:eastAsiaTheme="minorEastAsia"/>
        </w:rPr>
      </w:pPr>
      <w:r>
        <w:rPr>
          <w:rFonts w:eastAsiaTheme="minorEastAsia"/>
        </w:rPr>
        <w:t xml:space="preserve"> почтовый адрес, адрес электронной почты)</w:t>
      </w:r>
    </w:p>
    <w:p w:rsidR="008C1D71" w:rsidRPr="00417398" w:rsidRDefault="008C1D71">
      <w:pPr>
        <w:rPr>
          <w:rFonts w:eastAsiaTheme="minorEastAsia"/>
          <w:sz w:val="20"/>
          <w:szCs w:val="20"/>
        </w:rPr>
      </w:pPr>
    </w:p>
    <w:p w:rsidR="008C1D71" w:rsidRPr="00417398" w:rsidRDefault="00F261DD">
      <w:pPr>
        <w:jc w:val="center"/>
        <w:rPr>
          <w:rFonts w:eastAsiaTheme="minorEastAsia"/>
        </w:rPr>
      </w:pPr>
      <w:r w:rsidRPr="00417398">
        <w:rPr>
          <w:rFonts w:eastAsiaTheme="minorEastAsia"/>
        </w:rPr>
        <w:t>ЗАЯВЛЕНИЕ</w:t>
      </w:r>
    </w:p>
    <w:p w:rsidR="008C1D71" w:rsidRPr="00417398" w:rsidRDefault="00F261DD">
      <w:pPr>
        <w:widowControl w:val="0"/>
        <w:jc w:val="center"/>
        <w:rPr>
          <w:rFonts w:eastAsiaTheme="minorEastAsia"/>
          <w:sz w:val="26"/>
          <w:szCs w:val="26"/>
        </w:rPr>
      </w:pPr>
      <w:r w:rsidRPr="00417398">
        <w:rPr>
          <w:rFonts w:eastAsiaTheme="minorEastAsia"/>
          <w:sz w:val="28"/>
          <w:szCs w:val="28"/>
        </w:rPr>
        <w:t>о предварительном согласовании предоставления земельного участка, на котором расположен гараж</w:t>
      </w:r>
    </w:p>
    <w:p w:rsidR="008C1D71" w:rsidRPr="00417398" w:rsidRDefault="008C1D71">
      <w:pPr>
        <w:widowControl w:val="0"/>
        <w:rPr>
          <w:rFonts w:eastAsiaTheme="minorEastAsia"/>
          <w:sz w:val="26"/>
          <w:szCs w:val="26"/>
        </w:rPr>
      </w:pPr>
    </w:p>
    <w:p w:rsidR="008C1D71" w:rsidRPr="00417398" w:rsidRDefault="00F261DD">
      <w:pPr>
        <w:ind w:firstLine="708"/>
        <w:jc w:val="both"/>
      </w:pPr>
      <w:r w:rsidRPr="00417398">
        <w:rPr>
          <w:rFonts w:eastAsiaTheme="minorEastAsia"/>
          <w:sz w:val="26"/>
          <w:szCs w:val="26"/>
        </w:rPr>
        <w:t>На основании ст. 39.15 Земельного кодекса Российской Федерации прошу предварительно согласовать предоставление</w:t>
      </w:r>
      <w:r w:rsidRPr="00417398">
        <w:rPr>
          <w:rFonts w:eastAsiaTheme="minorEastAsia"/>
          <w:sz w:val="28"/>
          <w:szCs w:val="28"/>
        </w:rPr>
        <w:t xml:space="preserve"> </w:t>
      </w:r>
      <w:r w:rsidRPr="00417398">
        <w:rPr>
          <w:sz w:val="28"/>
          <w:szCs w:val="28"/>
        </w:rPr>
        <w:t>в</w:t>
      </w:r>
      <w:r w:rsidRPr="00417398">
        <w:t>___________________________________</w:t>
      </w:r>
    </w:p>
    <w:p w:rsidR="008C1D71" w:rsidRPr="00417398" w:rsidRDefault="00F261DD">
      <w:pPr>
        <w:tabs>
          <w:tab w:val="left" w:pos="5580"/>
        </w:tabs>
        <w:ind w:firstLine="5103"/>
        <w:jc w:val="both"/>
      </w:pPr>
      <w:r w:rsidRPr="00417398">
        <w:t>(вид права: собственность бесплатно</w:t>
      </w:r>
    </w:p>
    <w:p w:rsidR="008C1D71" w:rsidRPr="00417398" w:rsidRDefault="00F261DD">
      <w:pPr>
        <w:jc w:val="both"/>
      </w:pPr>
      <w:r w:rsidRPr="00417398">
        <w:t xml:space="preserve"> _____________________________________________________________________</w:t>
      </w:r>
    </w:p>
    <w:p w:rsidR="008C1D71" w:rsidRPr="00417398" w:rsidRDefault="00F261DD">
      <w:pPr>
        <w:jc w:val="both"/>
      </w:pPr>
      <w:r w:rsidRPr="00417398">
        <w:t>или в аренду, в случае, если земельный участок является ограниченным в обороте)</w:t>
      </w:r>
    </w:p>
    <w:p w:rsidR="008C1D71" w:rsidRPr="00417398" w:rsidRDefault="00F261DD">
      <w:pPr>
        <w:jc w:val="both"/>
        <w:rPr>
          <w:rFonts w:eastAsiaTheme="minorEastAsia"/>
          <w:sz w:val="26"/>
          <w:szCs w:val="26"/>
        </w:rPr>
      </w:pPr>
      <w:r w:rsidRPr="00417398">
        <w:rPr>
          <w:rFonts w:eastAsiaTheme="minorEastAsia"/>
          <w:sz w:val="26"/>
          <w:szCs w:val="26"/>
        </w:rPr>
        <w:t>без проведения торгов земельного участка,</w:t>
      </w:r>
      <w:r w:rsidRPr="00417398">
        <w:rPr>
          <w:sz w:val="28"/>
          <w:szCs w:val="28"/>
        </w:rPr>
        <w:t xml:space="preserve"> </w:t>
      </w:r>
      <w:r w:rsidRPr="00417398">
        <w:rPr>
          <w:rFonts w:eastAsiaTheme="minorEastAsia"/>
          <w:sz w:val="26"/>
          <w:szCs w:val="26"/>
        </w:rPr>
        <w:t xml:space="preserve">на котором расположен гараж, возведенный до дня введения в действие Градостроительного </w:t>
      </w:r>
      <w:hyperlink r:id="rId17" w:tooltip="consultantplus://offline/ref=943C3E4ED707235AAF95FD027AE90424F9F5D9864E6FFBC66B1839A31C5E8571887FAA9FFF370A42030AF69A19G1X2M" w:history="1">
        <w:r w:rsidRPr="00417398">
          <w:rPr>
            <w:rFonts w:eastAsiaTheme="minorEastAsia"/>
            <w:sz w:val="26"/>
            <w:szCs w:val="26"/>
          </w:rPr>
          <w:t>кодекса</w:t>
        </w:r>
      </w:hyperlink>
      <w:r w:rsidRPr="00417398">
        <w:rPr>
          <w:rFonts w:eastAsiaTheme="minorEastAsia"/>
          <w:sz w:val="26"/>
          <w:szCs w:val="26"/>
        </w:rPr>
        <w:t xml:space="preserve"> Российской Федерации, в целях _______________________________________________________________________.</w:t>
      </w:r>
    </w:p>
    <w:p w:rsidR="008C1D71" w:rsidRPr="00417398" w:rsidRDefault="00F261DD">
      <w:pPr>
        <w:widowControl w:val="0"/>
        <w:jc w:val="center"/>
        <w:rPr>
          <w:rFonts w:eastAsiaTheme="minorEastAsia"/>
          <w:sz w:val="16"/>
          <w:szCs w:val="16"/>
        </w:rPr>
      </w:pPr>
      <w:r w:rsidRPr="00417398">
        <w:rPr>
          <w:rFonts w:eastAsiaTheme="minorEastAsia"/>
          <w:sz w:val="16"/>
          <w:szCs w:val="16"/>
        </w:rPr>
        <w:t>(цель использования земельного участка)</w:t>
      </w:r>
    </w:p>
    <w:p w:rsidR="008C1D71" w:rsidRPr="00417398" w:rsidRDefault="008C1D71">
      <w:pPr>
        <w:widowControl w:val="0"/>
        <w:jc w:val="both"/>
        <w:rPr>
          <w:rFonts w:eastAsiaTheme="minorEastAsia"/>
          <w:sz w:val="26"/>
          <w:szCs w:val="26"/>
        </w:rPr>
      </w:pPr>
    </w:p>
    <w:p w:rsidR="008C1D71" w:rsidRPr="00417398" w:rsidRDefault="00553EC1">
      <w:pPr>
        <w:widowControl w:val="0"/>
        <w:jc w:val="both"/>
        <w:rPr>
          <w:rFonts w:eastAsiaTheme="minorEastAsia"/>
          <w:sz w:val="26"/>
          <w:szCs w:val="26"/>
        </w:rPr>
      </w:pPr>
      <w:r w:rsidRPr="00417398">
        <w:rPr>
          <w:rFonts w:eastAsiaTheme="minorEastAsia"/>
          <w:sz w:val="26"/>
          <w:szCs w:val="26"/>
        </w:rPr>
        <w:t>Кадастровый номер земельного участка или кадастровые номера</w:t>
      </w:r>
      <w:r w:rsidR="00F261DD" w:rsidRPr="00417398">
        <w:rPr>
          <w:rFonts w:eastAsiaTheme="minorEastAsia"/>
          <w:sz w:val="26"/>
          <w:szCs w:val="26"/>
        </w:rPr>
        <w:t xml:space="preserve"> земельных участков ____________________________________________________________________________________________________________________________________________,</w:t>
      </w:r>
    </w:p>
    <w:p w:rsidR="008C1D71" w:rsidRPr="00417398" w:rsidRDefault="00F261DD">
      <w:pPr>
        <w:widowControl w:val="0"/>
        <w:jc w:val="both"/>
        <w:rPr>
          <w:rFonts w:eastAsiaTheme="minorEastAsia"/>
          <w:sz w:val="16"/>
          <w:szCs w:val="16"/>
        </w:rPr>
      </w:pPr>
      <w:r w:rsidRPr="00417398">
        <w:rPr>
          <w:rFonts w:eastAsiaTheme="minorEastAsia"/>
          <w:sz w:val="16"/>
          <w:szCs w:val="16"/>
        </w:rPr>
        <w:t xml:space="preserve">          (указывается, в случае если границы земельного участка подлежат уточнению в соответствии с Федеральным законом от 13.07.2015 </w:t>
      </w:r>
      <w:r w:rsidR="006936CC">
        <w:rPr>
          <w:rFonts w:eastAsiaTheme="minorEastAsia"/>
          <w:sz w:val="16"/>
          <w:szCs w:val="16"/>
        </w:rPr>
        <w:t>№</w:t>
      </w:r>
      <w:r w:rsidRPr="00417398">
        <w:rPr>
          <w:rFonts w:eastAsiaTheme="minorEastAsia"/>
          <w:sz w:val="16"/>
          <w:szCs w:val="16"/>
        </w:rPr>
        <w:t xml:space="preserve"> 218-ФЗ </w:t>
      </w:r>
      <w:r w:rsidR="006936CC">
        <w:rPr>
          <w:rFonts w:eastAsiaTheme="minorEastAsia"/>
          <w:sz w:val="16"/>
          <w:szCs w:val="16"/>
        </w:rPr>
        <w:t>«</w:t>
      </w:r>
      <w:r w:rsidRPr="00417398">
        <w:rPr>
          <w:rFonts w:eastAsiaTheme="minorEastAsia"/>
          <w:sz w:val="16"/>
          <w:szCs w:val="16"/>
        </w:rPr>
        <w:t>О государственной регистрации недвижимости</w:t>
      </w:r>
      <w:r w:rsidR="006936CC">
        <w:rPr>
          <w:rFonts w:eastAsiaTheme="minorEastAsia"/>
          <w:sz w:val="16"/>
          <w:szCs w:val="16"/>
        </w:rPr>
        <w:t>»</w:t>
      </w:r>
      <w:r w:rsidRPr="00417398">
        <w:rPr>
          <w:rFonts w:eastAsiaTheme="minorEastAsia"/>
          <w:sz w:val="16"/>
          <w:szCs w:val="16"/>
        </w:rPr>
        <w:t xml:space="preserve">, а также если сведения о земельных </w:t>
      </w:r>
      <w:r w:rsidR="00553EC1" w:rsidRPr="00417398">
        <w:rPr>
          <w:rFonts w:eastAsiaTheme="minorEastAsia"/>
          <w:sz w:val="16"/>
          <w:szCs w:val="16"/>
        </w:rPr>
        <w:t>участках, из</w:t>
      </w:r>
      <w:r w:rsidRPr="00417398">
        <w:rPr>
          <w:rFonts w:eastAsiaTheme="minorEastAsia"/>
          <w:sz w:val="16"/>
          <w:szCs w:val="16"/>
        </w:rPr>
        <w:t xml:space="preserve">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8C1D71" w:rsidRPr="00417398" w:rsidRDefault="008C1D71">
      <w:pPr>
        <w:widowControl w:val="0"/>
        <w:jc w:val="both"/>
        <w:rPr>
          <w:rFonts w:eastAsiaTheme="minorEastAsia"/>
          <w:sz w:val="26"/>
          <w:szCs w:val="26"/>
        </w:rPr>
      </w:pPr>
    </w:p>
    <w:p w:rsidR="008C1D71" w:rsidRPr="00417398" w:rsidRDefault="00F261DD">
      <w:pPr>
        <w:widowControl w:val="0"/>
        <w:jc w:val="both"/>
        <w:rPr>
          <w:rFonts w:eastAsiaTheme="minorEastAsia"/>
          <w:sz w:val="26"/>
          <w:szCs w:val="26"/>
        </w:rPr>
      </w:pPr>
      <w:r w:rsidRPr="00417398">
        <w:rPr>
          <w:rFonts w:eastAsiaTheme="minorEastAsia"/>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553EC1" w:rsidRPr="00417398">
        <w:rPr>
          <w:rFonts w:eastAsiaTheme="minorEastAsia"/>
          <w:sz w:val="26"/>
          <w:szCs w:val="26"/>
        </w:rPr>
        <w:t>проектом: _</w:t>
      </w:r>
      <w:r w:rsidRPr="00417398">
        <w:rPr>
          <w:rFonts w:eastAsiaTheme="minorEastAsia"/>
          <w:sz w:val="26"/>
          <w:szCs w:val="26"/>
        </w:rPr>
        <w:t>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_______________________________________________________________________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 xml:space="preserve">____________________________________________________________________________ </w:t>
      </w:r>
      <w:r w:rsidRPr="00417398">
        <w:rPr>
          <w:rFonts w:eastAsiaTheme="minorEastAsia"/>
          <w:sz w:val="26"/>
          <w:szCs w:val="26"/>
        </w:rPr>
        <w:lastRenderedPageBreak/>
        <w:t>На земельном участке имеется объект недвижимости:</w:t>
      </w:r>
    </w:p>
    <w:p w:rsidR="008C1D71" w:rsidRPr="00417398" w:rsidRDefault="00F261DD">
      <w:pPr>
        <w:widowControl w:val="0"/>
        <w:jc w:val="both"/>
        <w:rPr>
          <w:rFonts w:eastAsiaTheme="minorEastAsia"/>
          <w:sz w:val="26"/>
          <w:szCs w:val="26"/>
        </w:rPr>
      </w:pPr>
      <w:r w:rsidRPr="00417398">
        <w:rPr>
          <w:rFonts w:eastAsiaTheme="minorEastAsia"/>
          <w:sz w:val="26"/>
          <w:szCs w:val="26"/>
        </w:rPr>
        <w:t>Наименование объекта, кадастровый номер объекта_____________________________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 xml:space="preserve">Основание возникновения права собственности на объект </w:t>
      </w:r>
      <w:r w:rsidR="00553EC1" w:rsidRPr="00417398">
        <w:rPr>
          <w:rFonts w:eastAsiaTheme="minorEastAsia"/>
          <w:sz w:val="26"/>
          <w:szCs w:val="26"/>
        </w:rPr>
        <w:t>недвижимости: _</w:t>
      </w:r>
      <w:r w:rsidRPr="00417398">
        <w:rPr>
          <w:rFonts w:eastAsiaTheme="minorEastAsia"/>
          <w:sz w:val="26"/>
          <w:szCs w:val="26"/>
        </w:rPr>
        <w:t>_________________________________________________________________________________________________________________________________________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Настоящим подтверждаю, что гараж </w:t>
      </w:r>
      <w:r w:rsidRPr="00417398">
        <w:rPr>
          <w:rFonts w:eastAsiaTheme="minorEastAsia"/>
          <w:sz w:val="28"/>
          <w:szCs w:val="28"/>
        </w:rPr>
        <w:t>возведен до дня введения в действие Градостроительного кодекса Росс</w:t>
      </w:r>
      <w:r w:rsidR="006936CC">
        <w:rPr>
          <w:rFonts w:eastAsiaTheme="minorEastAsia"/>
          <w:sz w:val="28"/>
          <w:szCs w:val="28"/>
        </w:rPr>
        <w:t>ийской Федерации (до 29.12.2004</w:t>
      </w:r>
      <w:r w:rsidRPr="00417398">
        <w:rPr>
          <w:rFonts w:eastAsiaTheme="minorEastAsia"/>
          <w:sz w:val="28"/>
          <w:szCs w:val="28"/>
        </w:rPr>
        <w:t>).</w:t>
      </w:r>
    </w:p>
    <w:p w:rsidR="008C1D71" w:rsidRPr="00417398" w:rsidRDefault="008C1D71">
      <w:pPr>
        <w:widowControl w:val="0"/>
        <w:jc w:val="both"/>
        <w:rPr>
          <w:rFonts w:eastAsiaTheme="minorEastAsia"/>
        </w:rPr>
      </w:pPr>
    </w:p>
    <w:p w:rsidR="008C1D71" w:rsidRPr="00417398" w:rsidRDefault="00F261DD">
      <w:pPr>
        <w:widowControl w:val="0"/>
        <w:jc w:val="both"/>
        <w:rPr>
          <w:rFonts w:eastAsiaTheme="minorEastAsia"/>
        </w:rPr>
      </w:pPr>
      <w:r w:rsidRPr="00417398">
        <w:rPr>
          <w:rFonts w:eastAsiaTheme="minorEastAsia"/>
        </w:rPr>
        <w:t>Приложение к заявлению:</w:t>
      </w:r>
    </w:p>
    <w:p w:rsidR="008C1D71" w:rsidRPr="00417398" w:rsidRDefault="00F261DD">
      <w:pPr>
        <w:widowControl w:val="0"/>
        <w:ind w:firstLine="540"/>
        <w:jc w:val="both"/>
        <w:rPr>
          <w:rFonts w:eastAsiaTheme="minorEastAsia"/>
        </w:rPr>
      </w:pPr>
      <w:r w:rsidRPr="00417398">
        <w:rPr>
          <w:rFonts w:eastAsiaTheme="minorEastAsia"/>
        </w:rPr>
        <w:t>1. копия документа, подтверждающего личность заявителя (представителя заявителя);</w:t>
      </w:r>
    </w:p>
    <w:p w:rsidR="008C1D71" w:rsidRPr="00417398" w:rsidRDefault="00F261DD">
      <w:pPr>
        <w:widowControl w:val="0"/>
        <w:ind w:firstLine="540"/>
        <w:jc w:val="both"/>
        <w:rPr>
          <w:rFonts w:eastAsiaTheme="minorEastAsia"/>
        </w:rPr>
      </w:pPr>
      <w:r w:rsidRPr="00417398">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rsidR="008C1D71" w:rsidRPr="00417398" w:rsidRDefault="00F261DD">
      <w:pPr>
        <w:widowControl w:val="0"/>
        <w:ind w:firstLine="540"/>
        <w:jc w:val="both"/>
        <w:rPr>
          <w:rFonts w:eastAsiaTheme="minorEastAsia"/>
          <w:sz w:val="20"/>
          <w:szCs w:val="20"/>
        </w:rPr>
      </w:pPr>
      <w:r w:rsidRPr="00417398">
        <w:rPr>
          <w:rFonts w:eastAsiaTheme="minorEastAsia"/>
        </w:rPr>
        <w:t>3. документы, подтверждающие право заявителя на предоставление земельного участка, на котором расположен гараж.</w:t>
      </w:r>
    </w:p>
    <w:p w:rsidR="008C1D71" w:rsidRPr="00417398" w:rsidRDefault="00F261DD">
      <w:pPr>
        <w:widowControl w:val="0"/>
        <w:ind w:firstLine="540"/>
        <w:jc w:val="both"/>
        <w:rPr>
          <w:rFonts w:eastAsiaTheme="minorEastAsia"/>
        </w:rPr>
      </w:pPr>
      <w:r w:rsidRPr="00417398">
        <w:rPr>
          <w:rFonts w:eastAsiaTheme="minorEastAsia"/>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553EC1" w:rsidRPr="00417398">
        <w:rPr>
          <w:rFonts w:eastAsiaTheme="minorEastAsia"/>
        </w:rPr>
        <w:t>ему,</w:t>
      </w:r>
      <w:r w:rsidRPr="00417398">
        <w:rPr>
          <w:rFonts w:eastAsiaTheme="minorEastAsia"/>
        </w:rPr>
        <w:t xml:space="preserve"> либо право на использование такого земельного участка возникло у гражданина по иным основаниям:</w:t>
      </w:r>
    </w:p>
    <w:p w:rsidR="008C1D71" w:rsidRPr="00417398" w:rsidRDefault="00F261DD">
      <w:pPr>
        <w:widowControl w:val="0"/>
        <w:ind w:firstLine="540"/>
        <w:jc w:val="both"/>
        <w:rPr>
          <w:rFonts w:eastAsiaTheme="minorEastAsia"/>
        </w:rPr>
      </w:pPr>
      <w:r w:rsidRPr="00417398">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C1D71" w:rsidRPr="00417398" w:rsidRDefault="00F261DD">
      <w:pPr>
        <w:widowControl w:val="0"/>
        <w:ind w:firstLine="540"/>
        <w:jc w:val="both"/>
        <w:rPr>
          <w:rFonts w:eastAsiaTheme="minorEastAsia"/>
        </w:rPr>
      </w:pPr>
      <w:r w:rsidRPr="00417398">
        <w:rPr>
          <w:rFonts w:eastAsiaTheme="minorEastAsia"/>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8C1D71" w:rsidRPr="00417398" w:rsidRDefault="00F261DD">
      <w:pPr>
        <w:widowControl w:val="0"/>
        <w:ind w:firstLine="540"/>
        <w:jc w:val="both"/>
        <w:rPr>
          <w:rFonts w:eastAsiaTheme="minorEastAsia"/>
        </w:rPr>
      </w:pPr>
      <w:r w:rsidRPr="00417398">
        <w:rPr>
          <w:rFonts w:eastAsiaTheme="minorEastAsia"/>
          <w:u w:val="single"/>
        </w:rPr>
        <w:t>Примечание 1:</w:t>
      </w:r>
      <w:r w:rsidRPr="00417398">
        <w:rPr>
          <w:rFonts w:eastAsiaTheme="minorEastAsia"/>
        </w:rPr>
        <w:t xml:space="preserve"> </w:t>
      </w:r>
      <w:r w:rsidR="00553EC1" w:rsidRPr="00417398">
        <w:rPr>
          <w:rFonts w:eastAsiaTheme="minorEastAsia"/>
        </w:rPr>
        <w:t>в</w:t>
      </w:r>
      <w:r w:rsidRPr="00417398">
        <w:rPr>
          <w:rFonts w:eastAsiaTheme="minorEastAsia"/>
        </w:rPr>
        <w:t xml:space="preserve">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8C1D71" w:rsidRPr="00417398" w:rsidRDefault="00F261DD">
      <w:pPr>
        <w:widowControl w:val="0"/>
        <w:ind w:firstLine="540"/>
        <w:jc w:val="both"/>
        <w:rPr>
          <w:rFonts w:eastAsiaTheme="minorEastAsia"/>
        </w:rPr>
      </w:pPr>
      <w:r w:rsidRPr="00417398">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C1D71" w:rsidRPr="00417398" w:rsidRDefault="00F261DD">
      <w:pPr>
        <w:widowControl w:val="0"/>
        <w:ind w:firstLine="540"/>
        <w:jc w:val="both"/>
        <w:rPr>
          <w:rFonts w:eastAsiaTheme="minorEastAsia"/>
        </w:rPr>
      </w:pPr>
      <w:r w:rsidRPr="00417398">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8C1D71" w:rsidRPr="00417398" w:rsidRDefault="00F261DD">
      <w:pPr>
        <w:widowControl w:val="0"/>
        <w:ind w:firstLine="708"/>
        <w:jc w:val="both"/>
        <w:rPr>
          <w:rFonts w:eastAsiaTheme="minorEastAsia"/>
        </w:rPr>
      </w:pPr>
      <w:r w:rsidRPr="00417398">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C1D71" w:rsidRPr="00417398" w:rsidRDefault="00F261DD">
      <w:pPr>
        <w:widowControl w:val="0"/>
        <w:ind w:firstLine="708"/>
        <w:jc w:val="both"/>
        <w:rPr>
          <w:rFonts w:eastAsiaTheme="minorEastAsia"/>
        </w:rPr>
      </w:pPr>
      <w:r w:rsidRPr="00417398">
        <w:rPr>
          <w:rFonts w:eastAsiaTheme="minorEastAsia"/>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C1D71" w:rsidRPr="00417398" w:rsidRDefault="00F261DD">
      <w:pPr>
        <w:widowControl w:val="0"/>
        <w:ind w:firstLine="708"/>
        <w:jc w:val="both"/>
        <w:rPr>
          <w:rFonts w:eastAsiaTheme="minorEastAsia"/>
        </w:rPr>
      </w:pPr>
      <w:r w:rsidRPr="00417398">
        <w:rPr>
          <w:rFonts w:eastAsiaTheme="minorEastAsia"/>
        </w:rPr>
        <w:lastRenderedPageBreak/>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C1D71" w:rsidRPr="00417398" w:rsidRDefault="00F261DD">
      <w:pPr>
        <w:widowControl w:val="0"/>
        <w:ind w:firstLine="708"/>
        <w:jc w:val="both"/>
        <w:rPr>
          <w:rFonts w:eastAsiaTheme="minorEastAsia"/>
        </w:rPr>
      </w:pPr>
      <w:r w:rsidRPr="00417398">
        <w:rPr>
          <w:rFonts w:eastAsiaTheme="minorEastAsia"/>
        </w:rPr>
        <w:t>- схема расположения земельного участка (в случае, если испрашиваемый земельный участок предстоит</w:t>
      </w:r>
      <w:r w:rsidR="006936CC">
        <w:rPr>
          <w:rFonts w:eastAsiaTheme="minorEastAsia"/>
        </w:rPr>
        <w:t xml:space="preserve"> образовать</w:t>
      </w:r>
      <w:r w:rsidRPr="00417398">
        <w:rPr>
          <w:rFonts w:eastAsiaTheme="minorEastAsia"/>
        </w:rPr>
        <w:t>);</w:t>
      </w:r>
    </w:p>
    <w:p w:rsidR="008C1D71" w:rsidRPr="00417398" w:rsidRDefault="00F261DD">
      <w:pPr>
        <w:widowControl w:val="0"/>
        <w:ind w:firstLine="708"/>
        <w:jc w:val="both"/>
        <w:rPr>
          <w:rFonts w:eastAsiaTheme="minorEastAsia"/>
        </w:rPr>
      </w:pPr>
      <w:r w:rsidRPr="00417398">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rsidR="008C1D71" w:rsidRPr="00417398" w:rsidRDefault="00F261DD">
      <w:pPr>
        <w:widowControl w:val="0"/>
        <w:ind w:firstLine="708"/>
        <w:jc w:val="both"/>
        <w:rPr>
          <w:rFonts w:eastAsiaTheme="minorEastAsia"/>
        </w:rPr>
      </w:pPr>
      <w:r w:rsidRPr="00417398">
        <w:rPr>
          <w:rFonts w:eastAsiaTheme="minorEastAsia"/>
          <w:u w:val="single"/>
        </w:rPr>
        <w:t>Примечание 2:</w:t>
      </w:r>
      <w:r w:rsidRPr="00417398">
        <w:rPr>
          <w:rFonts w:eastAsiaTheme="minorEastAsia"/>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8C1D71" w:rsidRPr="00417398" w:rsidRDefault="00F261DD">
      <w:pPr>
        <w:widowControl w:val="0"/>
        <w:ind w:firstLine="708"/>
        <w:jc w:val="both"/>
        <w:rPr>
          <w:rFonts w:eastAsiaTheme="minorEastAsia"/>
        </w:rPr>
      </w:pPr>
      <w:r w:rsidRPr="00417398">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C1D71" w:rsidRPr="00417398" w:rsidRDefault="00F261DD">
      <w:pPr>
        <w:widowControl w:val="0"/>
        <w:ind w:firstLine="708"/>
        <w:jc w:val="both"/>
        <w:rPr>
          <w:rFonts w:eastAsiaTheme="minorEastAsia"/>
        </w:rPr>
      </w:pPr>
      <w:r w:rsidRPr="00417398">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8C1D71" w:rsidRPr="00417398" w:rsidRDefault="00F261DD">
      <w:pPr>
        <w:widowControl w:val="0"/>
        <w:ind w:firstLine="708"/>
        <w:jc w:val="both"/>
        <w:rPr>
          <w:rFonts w:eastAsiaTheme="minorEastAsia"/>
        </w:rPr>
      </w:pPr>
      <w:r w:rsidRPr="00417398">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8C1D71" w:rsidRPr="00417398" w:rsidRDefault="00F261DD">
      <w:pPr>
        <w:widowControl w:val="0"/>
        <w:ind w:firstLine="708"/>
        <w:jc w:val="both"/>
        <w:rPr>
          <w:rFonts w:eastAsiaTheme="minorEastAsia"/>
        </w:rPr>
      </w:pPr>
      <w:r w:rsidRPr="00417398">
        <w:rPr>
          <w:rFonts w:eastAsiaTheme="minorEastAsia"/>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8C1D71" w:rsidRPr="00417398" w:rsidRDefault="00F261DD">
      <w:pPr>
        <w:widowControl w:val="0"/>
        <w:ind w:firstLine="708"/>
        <w:jc w:val="both"/>
        <w:rPr>
          <w:rFonts w:eastAsiaTheme="minorEastAsia"/>
        </w:rPr>
      </w:pPr>
      <w:r w:rsidRPr="00417398">
        <w:rPr>
          <w:rFonts w:eastAsiaTheme="minorEastAsia"/>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8C1D71" w:rsidRPr="00417398" w:rsidRDefault="00F261DD">
      <w:pPr>
        <w:widowControl w:val="0"/>
        <w:ind w:firstLine="708"/>
        <w:jc w:val="both"/>
        <w:rPr>
          <w:rFonts w:eastAsiaTheme="minorEastAsia"/>
        </w:rPr>
      </w:pPr>
      <w:r w:rsidRPr="00417398">
        <w:rPr>
          <w:rFonts w:eastAsiaTheme="minorEastAsia"/>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8C1D71" w:rsidRPr="00417398" w:rsidRDefault="00F261DD">
      <w:pPr>
        <w:widowControl w:val="0"/>
        <w:ind w:firstLine="708"/>
        <w:jc w:val="both"/>
        <w:rPr>
          <w:rFonts w:eastAsiaTheme="minorEastAsia"/>
        </w:rPr>
      </w:pPr>
      <w:r w:rsidRPr="00417398">
        <w:rPr>
          <w:rFonts w:eastAsiaTheme="minorEastAsia"/>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8C1D71" w:rsidRPr="00417398" w:rsidRDefault="00F261DD">
      <w:pPr>
        <w:widowControl w:val="0"/>
        <w:ind w:firstLine="708"/>
        <w:jc w:val="both"/>
        <w:rPr>
          <w:rFonts w:eastAsiaTheme="minorEastAsia"/>
        </w:rPr>
      </w:pPr>
      <w:r w:rsidRPr="00417398">
        <w:rPr>
          <w:rFonts w:eastAsiaTheme="minorEastAsia"/>
          <w:u w:val="single"/>
        </w:rPr>
        <w:t>Примечание 3:</w:t>
      </w:r>
      <w:r w:rsidRPr="00417398">
        <w:rPr>
          <w:rFonts w:eastAsiaTheme="minorEastAsia"/>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8C1D71" w:rsidRPr="00417398" w:rsidRDefault="00F261DD">
      <w:pPr>
        <w:widowControl w:val="0"/>
        <w:ind w:firstLine="709"/>
        <w:jc w:val="both"/>
        <w:rPr>
          <w:rFonts w:eastAsiaTheme="minorEastAsia"/>
        </w:rPr>
      </w:pPr>
      <w:r w:rsidRPr="00417398">
        <w:rPr>
          <w:rFonts w:eastAsiaTheme="minorEastAsia"/>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8C1D71" w:rsidRPr="00417398" w:rsidRDefault="00F261DD">
      <w:pPr>
        <w:widowControl w:val="0"/>
        <w:ind w:firstLine="540"/>
        <w:rPr>
          <w:rFonts w:eastAsiaTheme="minorEastAsia"/>
        </w:rPr>
      </w:pPr>
      <w:r w:rsidRPr="00417398">
        <w:rPr>
          <w:rFonts w:eastAsiaTheme="minorEastAsia"/>
          <w:u w:val="single"/>
        </w:rPr>
        <w:lastRenderedPageBreak/>
        <w:t>Примечание 4:</w:t>
      </w:r>
      <w:r w:rsidRPr="00417398">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r w:rsidR="00697BDE">
        <w:rPr>
          <w:rFonts w:eastAsiaTheme="minorEastAsia"/>
        </w:rPr>
        <w:t xml:space="preserve"> </w:t>
      </w:r>
      <w:r w:rsidR="006936CC">
        <w:rPr>
          <w:rFonts w:eastAsiaTheme="minorEastAsia"/>
        </w:rPr>
        <w:t>лица</w:t>
      </w:r>
      <w:r w:rsidRPr="00417398">
        <w:rPr>
          <w:rFonts w:eastAsiaTheme="minorEastAsia"/>
        </w:rPr>
        <w:t>;</w:t>
      </w:r>
    </w:p>
    <w:p w:rsidR="008C1D71" w:rsidRPr="00417398" w:rsidRDefault="00F261DD">
      <w:pPr>
        <w:widowControl w:val="0"/>
        <w:ind w:firstLine="540"/>
        <w:jc w:val="both"/>
        <w:rPr>
          <w:rFonts w:eastAsiaTheme="minorEastAsia"/>
          <w:sz w:val="26"/>
          <w:szCs w:val="26"/>
        </w:rPr>
      </w:pPr>
      <w:r w:rsidRPr="00417398">
        <w:rPr>
          <w:rFonts w:eastAsiaTheme="minorEastAsia"/>
          <w:u w:val="single"/>
        </w:rPr>
        <w:t xml:space="preserve">Примечание 5: </w:t>
      </w:r>
      <w:r w:rsidRPr="00417398">
        <w:rPr>
          <w:rFonts w:eastAsiaTheme="minorEastAsia"/>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8C1D71" w:rsidRDefault="008C1D71">
      <w:pPr>
        <w:widowControl w:val="0"/>
      </w:pPr>
    </w:p>
    <w:p w:rsidR="008C1D71" w:rsidRDefault="008C1D71">
      <w:pPr>
        <w:pStyle w:val="ConsPlusNonformat"/>
        <w:jc w:val="both"/>
        <w:rPr>
          <w:rFonts w:ascii="Times New Roman" w:hAnsi="Times New Roman" w:cs="Times New Roman"/>
          <w:sz w:val="24"/>
          <w:szCs w:val="24"/>
        </w:rPr>
      </w:pPr>
    </w:p>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8C1D71">
        <w:tc>
          <w:tcPr>
            <w:tcW w:w="534" w:type="dxa"/>
            <w:tcBorders>
              <w:top w:val="single" w:sz="4" w:space="0" w:color="auto"/>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sz w:val="24"/>
                <w:szCs w:val="24"/>
              </w:rPr>
            </w:pPr>
          </w:p>
          <w:p w:rsidR="008C1D71" w:rsidRDefault="008C1D71">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rsidP="00553EC1">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администрации</w:t>
            </w:r>
            <w:r w:rsidR="00553EC1">
              <w:rPr>
                <w:rFonts w:ascii="Times New Roman" w:hAnsi="Times New Roman" w:cs="Times New Roman"/>
                <w:sz w:val="24"/>
                <w:szCs w:val="24"/>
              </w:rPr>
              <w:t xml:space="preserve"> МО Мгинское городское поселение</w:t>
            </w:r>
          </w:p>
        </w:tc>
      </w:tr>
      <w:tr w:rsidR="008C1D71">
        <w:tc>
          <w:tcPr>
            <w:tcW w:w="534" w:type="dxa"/>
            <w:vMerge w:val="restart"/>
            <w:tcBorders>
              <w:top w:val="single" w:sz="4" w:space="0" w:color="auto"/>
              <w:left w:val="single" w:sz="4" w:space="0" w:color="auto"/>
              <w:right w:val="single" w:sz="4" w:space="0" w:color="auto"/>
            </w:tcBorders>
          </w:tcPr>
          <w:p w:rsidR="008C1D71" w:rsidRDefault="008C1D71">
            <w:pPr>
              <w:pStyle w:val="ConsPlusNonformat"/>
              <w:jc w:val="both"/>
              <w:rPr>
                <w:rFonts w:ascii="Times New Roman" w:hAnsi="Times New Roman" w:cs="Times New Roman"/>
                <w:sz w:val="24"/>
                <w:szCs w:val="24"/>
              </w:rPr>
            </w:pPr>
          </w:p>
          <w:p w:rsidR="008C1D71" w:rsidRDefault="008C1D71">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8C1D71">
        <w:trPr>
          <w:trHeight w:val="286"/>
        </w:trPr>
        <w:tc>
          <w:tcPr>
            <w:tcW w:w="534" w:type="dxa"/>
            <w:vMerge/>
            <w:tcBorders>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8C1D71">
            <w:pPr>
              <w:pStyle w:val="ConsPlusNonformat"/>
              <w:rPr>
                <w:rFonts w:ascii="Times New Roman" w:hAnsi="Times New Roman" w:cs="Times New Roman"/>
                <w:sz w:val="24"/>
                <w:szCs w:val="24"/>
              </w:rPr>
            </w:pPr>
          </w:p>
        </w:tc>
      </w:tr>
      <w:tr w:rsidR="008C1D71">
        <w:trPr>
          <w:trHeight w:val="461"/>
        </w:trPr>
        <w:tc>
          <w:tcPr>
            <w:tcW w:w="534" w:type="dxa"/>
            <w:tcBorders>
              <w:top w:val="single" w:sz="4" w:space="0" w:color="auto"/>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b/>
                <w:sz w:val="24"/>
                <w:szCs w:val="24"/>
              </w:rPr>
            </w:pPr>
          </w:p>
          <w:p w:rsidR="008C1D71" w:rsidRDefault="008C1D71">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ПГУ ЛО/ЕПГУ </w:t>
            </w:r>
          </w:p>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8C1D71">
        <w:trPr>
          <w:trHeight w:val="461"/>
        </w:trPr>
        <w:tc>
          <w:tcPr>
            <w:tcW w:w="534" w:type="dxa"/>
            <w:tcBorders>
              <w:top w:val="single" w:sz="4" w:space="0" w:color="auto"/>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b/>
                <w:sz w:val="24"/>
                <w:szCs w:val="24"/>
              </w:rPr>
            </w:pPr>
          </w:p>
          <w:p w:rsidR="008C1D71" w:rsidRDefault="008C1D71">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rsidR="008C1D71" w:rsidRDefault="008C1D71">
      <w:pPr>
        <w:tabs>
          <w:tab w:val="left" w:pos="7380"/>
        </w:tabs>
        <w:jc w:val="both"/>
      </w:pPr>
    </w:p>
    <w:p w:rsidR="008C1D71" w:rsidRDefault="008C1D71">
      <w:pPr>
        <w:pStyle w:val="ConsPlusNonformat"/>
        <w:jc w:val="right"/>
        <w:rPr>
          <w:rFonts w:ascii="Times New Roman" w:hAnsi="Times New Roman" w:cs="Times New Roman"/>
          <w:sz w:val="24"/>
          <w:szCs w:val="24"/>
        </w:rPr>
      </w:pPr>
    </w:p>
    <w:p w:rsidR="008C1D71" w:rsidRDefault="008C1D71"/>
    <w:p w:rsidR="008C1D71" w:rsidRDefault="008C1D71"/>
    <w:p w:rsidR="008C1D71" w:rsidRDefault="00F261DD">
      <w:pPr>
        <w:widowControl w:val="0"/>
        <w:jc w:val="right"/>
        <w:rPr>
          <w:rFonts w:eastAsiaTheme="minorEastAsia"/>
        </w:rPr>
      </w:pPr>
      <w:r>
        <w:rPr>
          <w:rFonts w:eastAsiaTheme="minorEastAsia"/>
        </w:rPr>
        <w:br w:type="column"/>
      </w:r>
      <w:r>
        <w:rPr>
          <w:rFonts w:eastAsiaTheme="minorEastAsia"/>
        </w:rPr>
        <w:lastRenderedPageBreak/>
        <w:t>Образец  № 2</w:t>
      </w:r>
    </w:p>
    <w:p w:rsidR="008C1D71" w:rsidRDefault="008C1D71">
      <w:pPr>
        <w:widowControl w:val="0"/>
        <w:rPr>
          <w:rFonts w:ascii="Calibri" w:hAnsi="Calibri" w:cs="Calibri"/>
          <w:sz w:val="22"/>
          <w:szCs w:val="20"/>
        </w:rPr>
      </w:pP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rsidR="008C1D71" w:rsidRDefault="008C1D71">
      <w:pPr>
        <w:widowControl w:val="0"/>
        <w:jc w:val="both"/>
      </w:pPr>
    </w:p>
    <w:p w:rsidR="008C1D71" w:rsidRDefault="00F261DD">
      <w:pPr>
        <w:widowControl w:val="0"/>
        <w:jc w:val="center"/>
      </w:pPr>
      <w:r>
        <w:t>РЕШЕНИЕ</w:t>
      </w:r>
    </w:p>
    <w:p w:rsidR="008C1D71" w:rsidRDefault="00F261DD">
      <w:pPr>
        <w:widowControl w:val="0"/>
        <w:jc w:val="center"/>
      </w:pPr>
      <w:r>
        <w:t>(постановление, распоряжение и т.п.)</w:t>
      </w:r>
    </w:p>
    <w:p w:rsidR="008C1D71" w:rsidRDefault="00F261DD">
      <w:pPr>
        <w:widowControl w:val="0"/>
        <w:jc w:val="center"/>
      </w:pPr>
      <w:r>
        <w:t>О предварительном согласовании предоставления земельного участка, на котором расположен гараж</w:t>
      </w:r>
    </w:p>
    <w:p w:rsidR="008C1D71" w:rsidRDefault="008C1D71">
      <w:pPr>
        <w:widowControl w:val="0"/>
        <w:jc w:val="both"/>
        <w:rPr>
          <w:rFonts w:ascii="Courier New" w:hAnsi="Courier New" w:cs="Courier New"/>
          <w:sz w:val="20"/>
          <w:szCs w:val="20"/>
        </w:rPr>
      </w:pP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8C1D71">
      <w:pPr>
        <w:widowControl w:val="0"/>
        <w:jc w:val="both"/>
        <w:rPr>
          <w:rFonts w:ascii="Courier New" w:hAnsi="Courier New" w:cs="Courier New"/>
          <w:sz w:val="20"/>
          <w:szCs w:val="20"/>
        </w:rPr>
      </w:pPr>
    </w:p>
    <w:p w:rsidR="008C1D71" w:rsidRDefault="008C1D71">
      <w:pPr>
        <w:widowControl w:val="0"/>
        <w:jc w:val="both"/>
        <w:rPr>
          <w:rFonts w:ascii="Courier New" w:hAnsi="Courier New" w:cs="Courier New"/>
          <w:sz w:val="20"/>
          <w:szCs w:val="20"/>
        </w:rPr>
      </w:pPr>
    </w:p>
    <w:p w:rsidR="008C1D71" w:rsidRDefault="00F261DD">
      <w:pPr>
        <w:widowControl w:val="0"/>
        <w:jc w:val="both"/>
      </w:pPr>
      <w:r>
        <w:t xml:space="preserve">Глава </w:t>
      </w:r>
      <w:r w:rsidR="008E3E79">
        <w:t>а</w:t>
      </w:r>
      <w:r>
        <w:t>дминистрации                                                     ____________________________</w:t>
      </w:r>
    </w:p>
    <w:p w:rsidR="008C1D71" w:rsidRDefault="008C1D71">
      <w:pPr>
        <w:rPr>
          <w:rFonts w:ascii="Courier New" w:hAnsi="Courier New" w:cs="Courier New"/>
          <w:sz w:val="20"/>
          <w:szCs w:val="20"/>
        </w:rPr>
      </w:pPr>
    </w:p>
    <w:p w:rsidR="008C1D71" w:rsidRDefault="008C1D71">
      <w:pPr>
        <w:widowControl w:val="0"/>
        <w:jc w:val="right"/>
        <w:rPr>
          <w:rFonts w:eastAsiaTheme="minorEastAsia"/>
        </w:rPr>
      </w:pPr>
    </w:p>
    <w:p w:rsidR="008C1D71" w:rsidRDefault="00F261DD">
      <w:pPr>
        <w:widowControl w:val="0"/>
        <w:jc w:val="right"/>
        <w:rPr>
          <w:rFonts w:eastAsiaTheme="minorEastAsia"/>
        </w:rPr>
      </w:pPr>
      <w:r>
        <w:rPr>
          <w:rFonts w:eastAsiaTheme="minorEastAsia"/>
        </w:rPr>
        <w:br w:type="column"/>
      </w:r>
      <w:r>
        <w:rPr>
          <w:rFonts w:eastAsiaTheme="minorEastAsia"/>
        </w:rPr>
        <w:lastRenderedPageBreak/>
        <w:t>Образец  № 3</w:t>
      </w:r>
    </w:p>
    <w:p w:rsidR="008C1D71" w:rsidRDefault="008C1D71">
      <w:pPr>
        <w:spacing w:line="360" w:lineRule="auto"/>
        <w:ind w:left="4536"/>
        <w:jc w:val="both"/>
        <w:rPr>
          <w:rFonts w:eastAsiaTheme="minorHAnsi"/>
          <w:sz w:val="20"/>
          <w:szCs w:val="20"/>
          <w:lang w:eastAsia="en-US"/>
        </w:rPr>
      </w:pPr>
    </w:p>
    <w:p w:rsidR="008C1D71" w:rsidRDefault="008C1D71">
      <w:pPr>
        <w:widowControl w:val="0"/>
        <w:rPr>
          <w:rFonts w:ascii="Calibri" w:hAnsi="Calibri" w:cs="Calibri"/>
          <w:szCs w:val="20"/>
        </w:rPr>
      </w:pPr>
    </w:p>
    <w:p w:rsidR="008C1D71" w:rsidRDefault="008C1D71">
      <w:pPr>
        <w:widowControl w:val="0"/>
        <w:rPr>
          <w:rFonts w:ascii="Calibri" w:hAnsi="Calibri" w:cs="Calibri"/>
          <w:szCs w:val="20"/>
        </w:rPr>
      </w:pP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rsidR="008C1D71" w:rsidRDefault="008C1D71">
      <w:pPr>
        <w:widowControl w:val="0"/>
        <w:jc w:val="center"/>
        <w:rPr>
          <w:rFonts w:ascii="Courier New" w:hAnsi="Courier New" w:cs="Courier New"/>
          <w:sz w:val="20"/>
          <w:szCs w:val="20"/>
        </w:rPr>
      </w:pPr>
    </w:p>
    <w:p w:rsidR="008C1D71" w:rsidRDefault="00F261DD">
      <w:pPr>
        <w:widowControl w:val="0"/>
        <w:jc w:val="center"/>
      </w:pPr>
      <w:r>
        <w:t>РЕШЕНИЕ</w:t>
      </w:r>
    </w:p>
    <w:p w:rsidR="008C1D71" w:rsidRDefault="00F261DD">
      <w:pPr>
        <w:widowControl w:val="0"/>
        <w:jc w:val="center"/>
      </w:pPr>
      <w:r>
        <w:t xml:space="preserve">о возврате заявления о предварительном согласовании предоставления </w:t>
      </w:r>
    </w:p>
    <w:p w:rsidR="008C1D71" w:rsidRDefault="00F261DD">
      <w:pPr>
        <w:widowControl w:val="0"/>
        <w:jc w:val="center"/>
      </w:pPr>
      <w:r>
        <w:t>земельного участка, на котором расположен гараж</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w:t>
      </w:r>
    </w:p>
    <w:p w:rsidR="008C1D71" w:rsidRDefault="008C1D71">
      <w:pPr>
        <w:widowControl w:val="0"/>
        <w:jc w:val="both"/>
        <w:rPr>
          <w:rFonts w:ascii="Courier New" w:hAnsi="Courier New" w:cs="Courier New"/>
          <w:sz w:val="20"/>
          <w:szCs w:val="20"/>
        </w:rPr>
      </w:pP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8C1D71">
      <w:pPr>
        <w:widowControl w:val="0"/>
        <w:jc w:val="both"/>
        <w:rPr>
          <w:rFonts w:ascii="Courier New" w:hAnsi="Courier New" w:cs="Courier New"/>
          <w:sz w:val="20"/>
          <w:szCs w:val="20"/>
        </w:rPr>
      </w:pPr>
    </w:p>
    <w:p w:rsidR="008C1D71" w:rsidRDefault="008C1D71">
      <w:pPr>
        <w:widowControl w:val="0"/>
        <w:jc w:val="both"/>
        <w:rPr>
          <w:rFonts w:ascii="Courier New" w:hAnsi="Courier New" w:cs="Courier New"/>
          <w:sz w:val="20"/>
          <w:szCs w:val="20"/>
        </w:rPr>
      </w:pPr>
    </w:p>
    <w:p w:rsidR="008C1D71" w:rsidRDefault="00F261DD">
      <w:pPr>
        <w:widowControl w:val="0"/>
        <w:jc w:val="both"/>
      </w:pPr>
      <w:r>
        <w:t xml:space="preserve">Глава </w:t>
      </w:r>
      <w:r w:rsidR="008E3E79">
        <w:t>а</w:t>
      </w:r>
      <w:r>
        <w:t>дминистрации                                                                     ____________________________</w:t>
      </w: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sectPr w:rsidR="008C1D71">
          <w:pgSz w:w="11906" w:h="16838"/>
          <w:pgMar w:top="1134" w:right="850" w:bottom="1134" w:left="1134" w:header="708" w:footer="708" w:gutter="0"/>
          <w:cols w:space="708"/>
          <w:titlePg/>
          <w:docGrid w:linePitch="360"/>
        </w:sectPr>
      </w:pPr>
    </w:p>
    <w:p w:rsidR="008C1D71" w:rsidRDefault="00F261DD">
      <w:pPr>
        <w:widowControl w:val="0"/>
        <w:jc w:val="right"/>
        <w:rPr>
          <w:rFonts w:eastAsiaTheme="minorEastAsia"/>
        </w:rPr>
      </w:pPr>
      <w:r>
        <w:rPr>
          <w:rFonts w:eastAsiaTheme="minorEastAsia"/>
        </w:rPr>
        <w:lastRenderedPageBreak/>
        <w:t>Образец № 4</w:t>
      </w:r>
    </w:p>
    <w:p w:rsidR="008C1D71" w:rsidRDefault="008C1D71">
      <w:pPr>
        <w:widowControl w:val="0"/>
        <w:rPr>
          <w:rFonts w:ascii="Calibri" w:hAnsi="Calibri" w:cs="Calibri"/>
          <w:sz w:val="22"/>
          <w:szCs w:val="20"/>
        </w:rPr>
      </w:pPr>
    </w:p>
    <w:p w:rsidR="008C1D71" w:rsidRDefault="00F261DD">
      <w:pPr>
        <w:widowControl w:val="0"/>
        <w:jc w:val="right"/>
      </w:pPr>
      <w:r>
        <w:rPr>
          <w:rFonts w:ascii="Courier New" w:hAnsi="Courier New" w:cs="Courier New"/>
        </w:rPr>
        <w:t xml:space="preserve">                                               </w:t>
      </w:r>
      <w:r>
        <w:t>____________________________</w:t>
      </w:r>
    </w:p>
    <w:p w:rsidR="008C1D71" w:rsidRDefault="00F261DD">
      <w:pPr>
        <w:widowControl w:val="0"/>
        <w:jc w:val="right"/>
      </w:pPr>
      <w:r>
        <w:t xml:space="preserve">                                               ____________________________</w:t>
      </w:r>
    </w:p>
    <w:p w:rsidR="008C1D71" w:rsidRDefault="00F261DD">
      <w:pPr>
        <w:widowControl w:val="0"/>
        <w:jc w:val="right"/>
      </w:pPr>
      <w:r>
        <w:t xml:space="preserve">                                               ____________________________</w:t>
      </w:r>
    </w:p>
    <w:p w:rsidR="008C1D71" w:rsidRDefault="00F261DD">
      <w:pPr>
        <w:widowControl w:val="0"/>
        <w:jc w:val="right"/>
      </w:pPr>
      <w:r>
        <w:t xml:space="preserve">                                               ____________________________</w:t>
      </w:r>
    </w:p>
    <w:p w:rsidR="008C1D71" w:rsidRDefault="00F261DD">
      <w:pPr>
        <w:widowControl w:val="0"/>
        <w:jc w:val="right"/>
      </w:pPr>
      <w:r>
        <w:t xml:space="preserve">                                               (контактные данные заявителя</w:t>
      </w:r>
    </w:p>
    <w:p w:rsidR="008C1D71" w:rsidRDefault="00F261DD">
      <w:pPr>
        <w:widowControl w:val="0"/>
        <w:jc w:val="right"/>
      </w:pPr>
      <w:r>
        <w:t xml:space="preserve">                                                            адрес, телефон)</w:t>
      </w:r>
    </w:p>
    <w:p w:rsidR="008C1D71" w:rsidRDefault="008C1D71">
      <w:pPr>
        <w:widowControl w:val="0"/>
        <w:jc w:val="both"/>
        <w:rPr>
          <w:rFonts w:ascii="Courier New" w:hAnsi="Courier New" w:cs="Courier New"/>
        </w:rPr>
      </w:pPr>
    </w:p>
    <w:p w:rsidR="008C1D71" w:rsidRDefault="00F261DD">
      <w:pPr>
        <w:widowControl w:val="0"/>
        <w:jc w:val="center"/>
      </w:pPr>
      <w:r>
        <w:t>РЕШЕНИЕ</w:t>
      </w:r>
    </w:p>
    <w:p w:rsidR="008C1D71" w:rsidRDefault="00F261DD">
      <w:pPr>
        <w:widowControl w:val="0"/>
        <w:jc w:val="center"/>
      </w:pPr>
      <w:r>
        <w:t>об отказе в предоставлении муниципальной услуги</w:t>
      </w:r>
    </w:p>
    <w:p w:rsidR="008C1D71" w:rsidRDefault="00F261DD">
      <w:pPr>
        <w:widowControl w:val="0"/>
        <w:jc w:val="center"/>
      </w:pPr>
      <w:r>
        <w:t>от ___________№_______</w:t>
      </w:r>
    </w:p>
    <w:p w:rsidR="008C1D71" w:rsidRDefault="008C1D71">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C1D71">
        <w:tc>
          <w:tcPr>
            <w:tcW w:w="9071" w:type="dxa"/>
            <w:tcBorders>
              <w:top w:val="none" w:sz="4" w:space="0" w:color="000000"/>
              <w:left w:val="none" w:sz="4" w:space="0" w:color="000000"/>
              <w:bottom w:val="none" w:sz="4" w:space="0" w:color="000000"/>
              <w:right w:val="none" w:sz="4" w:space="0" w:color="000000"/>
            </w:tcBorders>
          </w:tcPr>
          <w:p w:rsidR="008C1D71" w:rsidRDefault="00F261DD">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8C1D71">
        <w:tc>
          <w:tcPr>
            <w:tcW w:w="9071" w:type="dxa"/>
            <w:tcBorders>
              <w:top w:val="none" w:sz="4" w:space="0" w:color="000000"/>
              <w:left w:val="none" w:sz="4" w:space="0" w:color="000000"/>
              <w:bottom w:val="single" w:sz="4" w:space="0" w:color="auto"/>
              <w:right w:val="none" w:sz="4" w:space="0" w:color="000000"/>
            </w:tcBorders>
          </w:tcPr>
          <w:p w:rsidR="008C1D71" w:rsidRDefault="008C1D71">
            <w:pPr>
              <w:widowControl w:val="0"/>
              <w:jc w:val="center"/>
            </w:pPr>
          </w:p>
        </w:tc>
      </w:tr>
      <w:tr w:rsidR="008C1D71">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8C1D71" w:rsidRDefault="008C1D71">
            <w:pPr>
              <w:widowControl w:val="0"/>
              <w:jc w:val="center"/>
            </w:pPr>
          </w:p>
        </w:tc>
      </w:tr>
      <w:tr w:rsidR="008C1D71">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8C1D71" w:rsidRDefault="008C1D71">
            <w:pPr>
              <w:widowControl w:val="0"/>
              <w:jc w:val="center"/>
            </w:pPr>
          </w:p>
        </w:tc>
      </w:tr>
      <w:tr w:rsidR="008C1D71">
        <w:tc>
          <w:tcPr>
            <w:tcW w:w="9071" w:type="dxa"/>
            <w:tcBorders>
              <w:top w:val="single" w:sz="4" w:space="0" w:color="auto"/>
              <w:left w:val="none" w:sz="4" w:space="0" w:color="000000"/>
              <w:bottom w:val="none" w:sz="4" w:space="0" w:color="000000"/>
              <w:right w:val="none" w:sz="4" w:space="0" w:color="000000"/>
            </w:tcBorders>
          </w:tcPr>
          <w:p w:rsidR="008C1D71" w:rsidRDefault="00F261DD">
            <w:pPr>
              <w:widowControl w:val="0"/>
              <w:ind w:firstLine="709"/>
              <w:jc w:val="both"/>
            </w:pPr>
            <w:r>
              <w:t>(указываются наименование основания отказа в соответствии с п. 2.12 административного регламента и разъяснение причин отказа в предоставлении муниципальной услуги)</w:t>
            </w:r>
          </w:p>
        </w:tc>
      </w:tr>
      <w:tr w:rsidR="008C1D71">
        <w:tc>
          <w:tcPr>
            <w:tcW w:w="9071" w:type="dxa"/>
            <w:tcBorders>
              <w:top w:val="none" w:sz="4" w:space="0" w:color="000000"/>
              <w:left w:val="none" w:sz="4" w:space="0" w:color="000000"/>
              <w:bottom w:val="none" w:sz="4" w:space="0" w:color="000000"/>
              <w:right w:val="none" w:sz="4" w:space="0" w:color="000000"/>
            </w:tcBorders>
          </w:tcPr>
          <w:p w:rsidR="008C1D71" w:rsidRDefault="00F261DD">
            <w:pPr>
              <w:widowControl w:val="0"/>
              <w:ind w:firstLine="709"/>
              <w:jc w:val="both"/>
            </w:pPr>
            <w:r>
              <w:t xml:space="preserve">Вы вправе повторно обратиться в </w:t>
            </w:r>
            <w:r w:rsidR="00F41E2E">
              <w:t>а</w:t>
            </w:r>
            <w:r>
              <w:t>дминистрацию с заявлением о предоставлении муниципальной услуги после устранения указанных нарушений.</w:t>
            </w:r>
          </w:p>
          <w:p w:rsidR="008C1D71" w:rsidRDefault="00F261DD" w:rsidP="00F41E2E">
            <w:pPr>
              <w:widowControl w:val="0"/>
              <w:ind w:firstLine="709"/>
              <w:jc w:val="both"/>
            </w:pPr>
            <w:r>
              <w:t xml:space="preserve">Данное решение может быть обжаловано в досудебном порядке путем направления жалобы в </w:t>
            </w:r>
            <w:r w:rsidR="00F41E2E">
              <w:t>а</w:t>
            </w:r>
            <w:r>
              <w:t>дминистрацию, а также в судебном порядке.</w:t>
            </w:r>
          </w:p>
        </w:tc>
      </w:tr>
    </w:tbl>
    <w:p w:rsidR="008C1D71" w:rsidRDefault="008C1D71">
      <w:pPr>
        <w:widowControl w:val="0"/>
        <w:jc w:val="both"/>
      </w:pPr>
    </w:p>
    <w:p w:rsidR="008C1D71" w:rsidRDefault="008C1D71">
      <w:pPr>
        <w:widowControl w:val="0"/>
        <w:jc w:val="both"/>
      </w:pPr>
    </w:p>
    <w:p w:rsidR="008C1D71" w:rsidRDefault="00F261DD">
      <w:pPr>
        <w:widowControl w:val="0"/>
        <w:jc w:val="both"/>
      </w:pPr>
      <w:r>
        <w:t xml:space="preserve">Глава </w:t>
      </w:r>
      <w:r w:rsidR="00F41E2E">
        <w:t>а</w:t>
      </w:r>
      <w:r>
        <w:t xml:space="preserve">дминистрации                                         </w:t>
      </w:r>
      <w:r>
        <w:tab/>
        <w:t xml:space="preserve">   ____________________________</w:t>
      </w:r>
    </w:p>
    <w:p w:rsidR="008C1D71" w:rsidRDefault="008C1D71">
      <w:pPr>
        <w:widowControl w:val="0"/>
        <w:jc w:val="both"/>
        <w:rPr>
          <w:rFonts w:ascii="Courier New" w:hAnsi="Courier New" w:cs="Courier New"/>
          <w:sz w:val="20"/>
          <w:szCs w:val="20"/>
        </w:rPr>
      </w:pPr>
    </w:p>
    <w:p w:rsidR="008C1D71" w:rsidRDefault="008C1D71">
      <w:pPr>
        <w:jc w:val="right"/>
      </w:pPr>
    </w:p>
    <w:p w:rsidR="008C1D71" w:rsidRDefault="008C1D71"/>
    <w:p w:rsidR="008C1D71" w:rsidRDefault="008C1D71"/>
    <w:p w:rsidR="008C1D71" w:rsidRDefault="008C1D71"/>
    <w:sectPr w:rsidR="008C1D71" w:rsidSect="00956C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1F0" w:rsidRDefault="000A71F0">
      <w:r>
        <w:separator/>
      </w:r>
    </w:p>
  </w:endnote>
  <w:endnote w:type="continuationSeparator" w:id="0">
    <w:p w:rsidR="000A71F0" w:rsidRDefault="000A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1F0" w:rsidRDefault="000A71F0">
      <w:r>
        <w:separator/>
      </w:r>
    </w:p>
  </w:footnote>
  <w:footnote w:type="continuationSeparator" w:id="0">
    <w:p w:rsidR="000A71F0" w:rsidRDefault="000A71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983" w:rsidRDefault="003B2983" w:rsidP="00417398">
    <w:pPr>
      <w:pStyle w:val="af2"/>
    </w:pPr>
  </w:p>
  <w:p w:rsidR="003B2983" w:rsidRDefault="003B2983">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1D2E"/>
    <w:multiLevelType w:val="multilevel"/>
    <w:tmpl w:val="8F621336"/>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1" w15:restartNumberingAfterBreak="0">
    <w:nsid w:val="7CFE6CFB"/>
    <w:multiLevelType w:val="hybridMultilevel"/>
    <w:tmpl w:val="4ED48DA0"/>
    <w:lvl w:ilvl="0" w:tplc="DD2A1104">
      <w:start w:val="1"/>
      <w:numFmt w:val="upperRoman"/>
      <w:lvlText w:val="%1."/>
      <w:lvlJc w:val="left"/>
      <w:pPr>
        <w:ind w:left="1080" w:hanging="720"/>
      </w:pPr>
      <w:rPr>
        <w:rFonts w:hint="default"/>
        <w:b/>
      </w:rPr>
    </w:lvl>
    <w:lvl w:ilvl="1" w:tplc="2CB81B7A">
      <w:start w:val="1"/>
      <w:numFmt w:val="lowerLetter"/>
      <w:lvlText w:val="%2."/>
      <w:lvlJc w:val="left"/>
      <w:pPr>
        <w:ind w:left="1440" w:hanging="360"/>
      </w:pPr>
    </w:lvl>
    <w:lvl w:ilvl="2" w:tplc="92DA6258">
      <w:start w:val="1"/>
      <w:numFmt w:val="lowerRoman"/>
      <w:lvlText w:val="%3."/>
      <w:lvlJc w:val="right"/>
      <w:pPr>
        <w:ind w:left="2160" w:hanging="180"/>
      </w:pPr>
    </w:lvl>
    <w:lvl w:ilvl="3" w:tplc="3AB6D740">
      <w:start w:val="1"/>
      <w:numFmt w:val="decimal"/>
      <w:lvlText w:val="%4."/>
      <w:lvlJc w:val="left"/>
      <w:pPr>
        <w:ind w:left="2880" w:hanging="360"/>
      </w:pPr>
    </w:lvl>
    <w:lvl w:ilvl="4" w:tplc="4080FCDE">
      <w:start w:val="1"/>
      <w:numFmt w:val="lowerLetter"/>
      <w:lvlText w:val="%5."/>
      <w:lvlJc w:val="left"/>
      <w:pPr>
        <w:ind w:left="3600" w:hanging="360"/>
      </w:pPr>
    </w:lvl>
    <w:lvl w:ilvl="5" w:tplc="77B492E8">
      <w:start w:val="1"/>
      <w:numFmt w:val="lowerRoman"/>
      <w:lvlText w:val="%6."/>
      <w:lvlJc w:val="right"/>
      <w:pPr>
        <w:ind w:left="4320" w:hanging="180"/>
      </w:pPr>
    </w:lvl>
    <w:lvl w:ilvl="6" w:tplc="355C6212">
      <w:start w:val="1"/>
      <w:numFmt w:val="decimal"/>
      <w:lvlText w:val="%7."/>
      <w:lvlJc w:val="left"/>
      <w:pPr>
        <w:ind w:left="5040" w:hanging="360"/>
      </w:pPr>
    </w:lvl>
    <w:lvl w:ilvl="7" w:tplc="B9C2D98E">
      <w:start w:val="1"/>
      <w:numFmt w:val="lowerLetter"/>
      <w:lvlText w:val="%8."/>
      <w:lvlJc w:val="left"/>
      <w:pPr>
        <w:ind w:left="5760" w:hanging="360"/>
      </w:pPr>
    </w:lvl>
    <w:lvl w:ilvl="8" w:tplc="C76E3DCA">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71"/>
    <w:rsid w:val="00031957"/>
    <w:rsid w:val="0008760E"/>
    <w:rsid w:val="000A71F0"/>
    <w:rsid w:val="00102F16"/>
    <w:rsid w:val="00106BFA"/>
    <w:rsid w:val="00125404"/>
    <w:rsid w:val="001D69A5"/>
    <w:rsid w:val="0024004F"/>
    <w:rsid w:val="002E1852"/>
    <w:rsid w:val="002F7976"/>
    <w:rsid w:val="003B2983"/>
    <w:rsid w:val="003B308D"/>
    <w:rsid w:val="0040645E"/>
    <w:rsid w:val="00415AB9"/>
    <w:rsid w:val="00417398"/>
    <w:rsid w:val="00425DA8"/>
    <w:rsid w:val="00433629"/>
    <w:rsid w:val="00435173"/>
    <w:rsid w:val="00475225"/>
    <w:rsid w:val="004B3602"/>
    <w:rsid w:val="004E0F2A"/>
    <w:rsid w:val="00553EC1"/>
    <w:rsid w:val="005C28CF"/>
    <w:rsid w:val="005E15CE"/>
    <w:rsid w:val="006332A3"/>
    <w:rsid w:val="006936CC"/>
    <w:rsid w:val="00697BDE"/>
    <w:rsid w:val="006F0248"/>
    <w:rsid w:val="00700C9A"/>
    <w:rsid w:val="007204B2"/>
    <w:rsid w:val="00761C56"/>
    <w:rsid w:val="00774376"/>
    <w:rsid w:val="007769EC"/>
    <w:rsid w:val="007C114F"/>
    <w:rsid w:val="007D099E"/>
    <w:rsid w:val="00836336"/>
    <w:rsid w:val="00866B89"/>
    <w:rsid w:val="008C1D71"/>
    <w:rsid w:val="008D6D9D"/>
    <w:rsid w:val="008E3E79"/>
    <w:rsid w:val="00904062"/>
    <w:rsid w:val="00956CD6"/>
    <w:rsid w:val="009735A4"/>
    <w:rsid w:val="009F6CF5"/>
    <w:rsid w:val="00AA7447"/>
    <w:rsid w:val="00AD5B3E"/>
    <w:rsid w:val="00AF6279"/>
    <w:rsid w:val="00BE11E1"/>
    <w:rsid w:val="00BF3C69"/>
    <w:rsid w:val="00C038AE"/>
    <w:rsid w:val="00D41189"/>
    <w:rsid w:val="00D84D46"/>
    <w:rsid w:val="00DB61B7"/>
    <w:rsid w:val="00DE2CF3"/>
    <w:rsid w:val="00E05DF4"/>
    <w:rsid w:val="00E60ED9"/>
    <w:rsid w:val="00EA0350"/>
    <w:rsid w:val="00ED59DB"/>
    <w:rsid w:val="00F14ACC"/>
    <w:rsid w:val="00F261DD"/>
    <w:rsid w:val="00F33F22"/>
    <w:rsid w:val="00F41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7C38A1-3B82-4191-AA33-104D19B0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E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56CD6"/>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56CD6"/>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56CD6"/>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56CD6"/>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56CD6"/>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56CD6"/>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56CD6"/>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56CD6"/>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56CD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CD6"/>
    <w:rPr>
      <w:rFonts w:ascii="Arial" w:eastAsia="Arial" w:hAnsi="Arial" w:cs="Arial"/>
      <w:sz w:val="40"/>
      <w:szCs w:val="40"/>
    </w:rPr>
  </w:style>
  <w:style w:type="character" w:customStyle="1" w:styleId="20">
    <w:name w:val="Заголовок 2 Знак"/>
    <w:basedOn w:val="a0"/>
    <w:link w:val="2"/>
    <w:uiPriority w:val="9"/>
    <w:rsid w:val="00956CD6"/>
    <w:rPr>
      <w:rFonts w:ascii="Arial" w:eastAsia="Arial" w:hAnsi="Arial" w:cs="Arial"/>
      <w:sz w:val="34"/>
    </w:rPr>
  </w:style>
  <w:style w:type="character" w:customStyle="1" w:styleId="30">
    <w:name w:val="Заголовок 3 Знак"/>
    <w:basedOn w:val="a0"/>
    <w:link w:val="3"/>
    <w:uiPriority w:val="9"/>
    <w:rsid w:val="00956CD6"/>
    <w:rPr>
      <w:rFonts w:ascii="Arial" w:eastAsia="Arial" w:hAnsi="Arial" w:cs="Arial"/>
      <w:sz w:val="30"/>
      <w:szCs w:val="30"/>
    </w:rPr>
  </w:style>
  <w:style w:type="character" w:customStyle="1" w:styleId="40">
    <w:name w:val="Заголовок 4 Знак"/>
    <w:basedOn w:val="a0"/>
    <w:link w:val="4"/>
    <w:uiPriority w:val="9"/>
    <w:rsid w:val="00956CD6"/>
    <w:rPr>
      <w:rFonts w:ascii="Arial" w:eastAsia="Arial" w:hAnsi="Arial" w:cs="Arial"/>
      <w:b/>
      <w:bCs/>
      <w:sz w:val="26"/>
      <w:szCs w:val="26"/>
    </w:rPr>
  </w:style>
  <w:style w:type="character" w:customStyle="1" w:styleId="50">
    <w:name w:val="Заголовок 5 Знак"/>
    <w:basedOn w:val="a0"/>
    <w:link w:val="5"/>
    <w:uiPriority w:val="9"/>
    <w:rsid w:val="00956CD6"/>
    <w:rPr>
      <w:rFonts w:ascii="Arial" w:eastAsia="Arial" w:hAnsi="Arial" w:cs="Arial"/>
      <w:b/>
      <w:bCs/>
      <w:sz w:val="24"/>
      <w:szCs w:val="24"/>
    </w:rPr>
  </w:style>
  <w:style w:type="character" w:customStyle="1" w:styleId="60">
    <w:name w:val="Заголовок 6 Знак"/>
    <w:basedOn w:val="a0"/>
    <w:link w:val="6"/>
    <w:uiPriority w:val="9"/>
    <w:rsid w:val="00956CD6"/>
    <w:rPr>
      <w:rFonts w:ascii="Arial" w:eastAsia="Arial" w:hAnsi="Arial" w:cs="Arial"/>
      <w:b/>
      <w:bCs/>
      <w:sz w:val="22"/>
      <w:szCs w:val="22"/>
    </w:rPr>
  </w:style>
  <w:style w:type="character" w:customStyle="1" w:styleId="70">
    <w:name w:val="Заголовок 7 Знак"/>
    <w:basedOn w:val="a0"/>
    <w:link w:val="7"/>
    <w:uiPriority w:val="9"/>
    <w:rsid w:val="00956CD6"/>
    <w:rPr>
      <w:rFonts w:ascii="Arial" w:eastAsia="Arial" w:hAnsi="Arial" w:cs="Arial"/>
      <w:b/>
      <w:bCs/>
      <w:i/>
      <w:iCs/>
      <w:sz w:val="22"/>
      <w:szCs w:val="22"/>
    </w:rPr>
  </w:style>
  <w:style w:type="character" w:customStyle="1" w:styleId="80">
    <w:name w:val="Заголовок 8 Знак"/>
    <w:basedOn w:val="a0"/>
    <w:link w:val="8"/>
    <w:uiPriority w:val="9"/>
    <w:rsid w:val="00956CD6"/>
    <w:rPr>
      <w:rFonts w:ascii="Arial" w:eastAsia="Arial" w:hAnsi="Arial" w:cs="Arial"/>
      <w:i/>
      <w:iCs/>
      <w:sz w:val="22"/>
      <w:szCs w:val="22"/>
    </w:rPr>
  </w:style>
  <w:style w:type="character" w:customStyle="1" w:styleId="90">
    <w:name w:val="Заголовок 9 Знак"/>
    <w:basedOn w:val="a0"/>
    <w:link w:val="9"/>
    <w:uiPriority w:val="9"/>
    <w:rsid w:val="00956CD6"/>
    <w:rPr>
      <w:rFonts w:ascii="Arial" w:eastAsia="Arial" w:hAnsi="Arial" w:cs="Arial"/>
      <w:i/>
      <w:iCs/>
      <w:sz w:val="21"/>
      <w:szCs w:val="21"/>
    </w:rPr>
  </w:style>
  <w:style w:type="paragraph" w:styleId="a3">
    <w:name w:val="List Paragraph"/>
    <w:basedOn w:val="a"/>
    <w:uiPriority w:val="34"/>
    <w:qFormat/>
    <w:rsid w:val="00956CD6"/>
    <w:pPr>
      <w:ind w:left="720"/>
      <w:contextualSpacing/>
    </w:pPr>
  </w:style>
  <w:style w:type="paragraph" w:styleId="a4">
    <w:name w:val="No Spacing"/>
    <w:uiPriority w:val="1"/>
    <w:qFormat/>
    <w:rsid w:val="00956CD6"/>
    <w:pPr>
      <w:spacing w:after="0" w:line="240" w:lineRule="auto"/>
    </w:pPr>
  </w:style>
  <w:style w:type="paragraph" w:styleId="a5">
    <w:name w:val="Title"/>
    <w:basedOn w:val="a"/>
    <w:next w:val="a"/>
    <w:link w:val="a6"/>
    <w:uiPriority w:val="10"/>
    <w:qFormat/>
    <w:rsid w:val="00956CD6"/>
    <w:pPr>
      <w:spacing w:before="300" w:after="200"/>
      <w:contextualSpacing/>
    </w:pPr>
    <w:rPr>
      <w:sz w:val="48"/>
      <w:szCs w:val="48"/>
    </w:rPr>
  </w:style>
  <w:style w:type="character" w:customStyle="1" w:styleId="a6">
    <w:name w:val="Заголовок Знак"/>
    <w:basedOn w:val="a0"/>
    <w:link w:val="a5"/>
    <w:uiPriority w:val="10"/>
    <w:rsid w:val="00956CD6"/>
    <w:rPr>
      <w:sz w:val="48"/>
      <w:szCs w:val="48"/>
    </w:rPr>
  </w:style>
  <w:style w:type="paragraph" w:styleId="a7">
    <w:name w:val="Subtitle"/>
    <w:basedOn w:val="a"/>
    <w:next w:val="a"/>
    <w:link w:val="a8"/>
    <w:uiPriority w:val="11"/>
    <w:qFormat/>
    <w:rsid w:val="00956CD6"/>
    <w:pPr>
      <w:spacing w:before="200" w:after="200"/>
    </w:pPr>
  </w:style>
  <w:style w:type="character" w:customStyle="1" w:styleId="a8">
    <w:name w:val="Подзаголовок Знак"/>
    <w:basedOn w:val="a0"/>
    <w:link w:val="a7"/>
    <w:uiPriority w:val="11"/>
    <w:rsid w:val="00956CD6"/>
    <w:rPr>
      <w:sz w:val="24"/>
      <w:szCs w:val="24"/>
    </w:rPr>
  </w:style>
  <w:style w:type="paragraph" w:styleId="21">
    <w:name w:val="Quote"/>
    <w:basedOn w:val="a"/>
    <w:next w:val="a"/>
    <w:link w:val="22"/>
    <w:uiPriority w:val="29"/>
    <w:qFormat/>
    <w:rsid w:val="00956CD6"/>
    <w:pPr>
      <w:ind w:left="720" w:right="720"/>
    </w:pPr>
    <w:rPr>
      <w:i/>
    </w:rPr>
  </w:style>
  <w:style w:type="character" w:customStyle="1" w:styleId="22">
    <w:name w:val="Цитата 2 Знак"/>
    <w:link w:val="21"/>
    <w:uiPriority w:val="29"/>
    <w:rsid w:val="00956CD6"/>
    <w:rPr>
      <w:i/>
    </w:rPr>
  </w:style>
  <w:style w:type="paragraph" w:styleId="a9">
    <w:name w:val="Intense Quote"/>
    <w:basedOn w:val="a"/>
    <w:next w:val="a"/>
    <w:link w:val="aa"/>
    <w:uiPriority w:val="30"/>
    <w:qFormat/>
    <w:rsid w:val="00956CD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956CD6"/>
    <w:rPr>
      <w:i/>
    </w:rPr>
  </w:style>
  <w:style w:type="character" w:customStyle="1" w:styleId="HeaderChar">
    <w:name w:val="Header Char"/>
    <w:basedOn w:val="a0"/>
    <w:uiPriority w:val="99"/>
    <w:rsid w:val="00956CD6"/>
  </w:style>
  <w:style w:type="character" w:customStyle="1" w:styleId="FooterChar">
    <w:name w:val="Footer Char"/>
    <w:basedOn w:val="a0"/>
    <w:uiPriority w:val="99"/>
    <w:rsid w:val="00956CD6"/>
  </w:style>
  <w:style w:type="paragraph" w:styleId="ab">
    <w:name w:val="caption"/>
    <w:basedOn w:val="a"/>
    <w:next w:val="a"/>
    <w:link w:val="ac"/>
    <w:uiPriority w:val="35"/>
    <w:semiHidden/>
    <w:unhideWhenUsed/>
    <w:qFormat/>
    <w:rsid w:val="00956CD6"/>
    <w:pPr>
      <w:spacing w:line="276" w:lineRule="auto"/>
    </w:pPr>
    <w:rPr>
      <w:b/>
      <w:bCs/>
      <w:color w:val="4F81BD" w:themeColor="accent1"/>
      <w:sz w:val="18"/>
      <w:szCs w:val="18"/>
    </w:rPr>
  </w:style>
  <w:style w:type="character" w:customStyle="1" w:styleId="ac">
    <w:name w:val="Название объекта Знак"/>
    <w:basedOn w:val="a0"/>
    <w:link w:val="ab"/>
    <w:uiPriority w:val="35"/>
    <w:rsid w:val="00956CD6"/>
    <w:rPr>
      <w:b/>
      <w:bCs/>
      <w:color w:val="4F81BD" w:themeColor="accent1"/>
      <w:sz w:val="18"/>
      <w:szCs w:val="18"/>
    </w:rPr>
  </w:style>
  <w:style w:type="table" w:customStyle="1" w:styleId="TableGridLight">
    <w:name w:val="Table Grid Light"/>
    <w:basedOn w:val="a1"/>
    <w:uiPriority w:val="59"/>
    <w:rsid w:val="00956CD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956CD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56CD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56CD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956CD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956CD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56CD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56CD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56CD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56CD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56CD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56CD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56CD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56CD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56CD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56CD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56CD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56CD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56CD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56CD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56CD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56CD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56CD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56CD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56CD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56CD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56CD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56CD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56CD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56CD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56CD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56CD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56CD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56CD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56CD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56CD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56CD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56CD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56CD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56CD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56CD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56CD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56CD6"/>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56CD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56CD6"/>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56CD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56CD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56CD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56CD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56CD6"/>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56CD6"/>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56CD6"/>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56CD6"/>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56CD6"/>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56CD6"/>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56CD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56CD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56CD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56CD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56CD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56CD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56CD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56CD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56CD6"/>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56CD6"/>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56CD6"/>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56CD6"/>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56CD6"/>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56CD6"/>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56C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56CD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56CD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56CD6"/>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56CD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56CD6"/>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56CD6"/>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56C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56CD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56CD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56CD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56CD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56CD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56CD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56CD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56CD6"/>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56CD6"/>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56CD6"/>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56CD6"/>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56CD6"/>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56CD6"/>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56C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56CD6"/>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56CD6"/>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56CD6"/>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56CD6"/>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56CD6"/>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56CD6"/>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56CD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56CD6"/>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56CD6"/>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56CD6"/>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56CD6"/>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56CD6"/>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56CD6"/>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56CD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56CD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56CD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56CD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56CD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56CD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56CD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56CD6"/>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56CD6"/>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56CD6"/>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56CD6"/>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56CD6"/>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56CD6"/>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56CD6"/>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56CD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56CD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56CD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56CD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56CD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56CD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56CD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56CD6"/>
    <w:rPr>
      <w:sz w:val="18"/>
    </w:rPr>
  </w:style>
  <w:style w:type="paragraph" w:styleId="ad">
    <w:name w:val="endnote text"/>
    <w:basedOn w:val="a"/>
    <w:link w:val="ae"/>
    <w:uiPriority w:val="99"/>
    <w:semiHidden/>
    <w:unhideWhenUsed/>
    <w:rsid w:val="00956CD6"/>
    <w:rPr>
      <w:sz w:val="20"/>
    </w:rPr>
  </w:style>
  <w:style w:type="character" w:customStyle="1" w:styleId="ae">
    <w:name w:val="Текст концевой сноски Знак"/>
    <w:link w:val="ad"/>
    <w:uiPriority w:val="99"/>
    <w:rsid w:val="00956CD6"/>
    <w:rPr>
      <w:sz w:val="20"/>
    </w:rPr>
  </w:style>
  <w:style w:type="character" w:styleId="af">
    <w:name w:val="endnote reference"/>
    <w:basedOn w:val="a0"/>
    <w:uiPriority w:val="99"/>
    <w:semiHidden/>
    <w:unhideWhenUsed/>
    <w:rsid w:val="00956CD6"/>
    <w:rPr>
      <w:vertAlign w:val="superscript"/>
    </w:rPr>
  </w:style>
  <w:style w:type="paragraph" w:styleId="12">
    <w:name w:val="toc 1"/>
    <w:basedOn w:val="a"/>
    <w:next w:val="a"/>
    <w:uiPriority w:val="39"/>
    <w:unhideWhenUsed/>
    <w:rsid w:val="00956CD6"/>
    <w:pPr>
      <w:spacing w:after="57"/>
    </w:pPr>
  </w:style>
  <w:style w:type="paragraph" w:styleId="23">
    <w:name w:val="toc 2"/>
    <w:basedOn w:val="a"/>
    <w:next w:val="a"/>
    <w:uiPriority w:val="39"/>
    <w:unhideWhenUsed/>
    <w:rsid w:val="00956CD6"/>
    <w:pPr>
      <w:spacing w:after="57"/>
      <w:ind w:left="283"/>
    </w:pPr>
  </w:style>
  <w:style w:type="paragraph" w:styleId="32">
    <w:name w:val="toc 3"/>
    <w:basedOn w:val="a"/>
    <w:next w:val="a"/>
    <w:uiPriority w:val="39"/>
    <w:unhideWhenUsed/>
    <w:rsid w:val="00956CD6"/>
    <w:pPr>
      <w:spacing w:after="57"/>
      <w:ind w:left="567"/>
    </w:pPr>
  </w:style>
  <w:style w:type="paragraph" w:styleId="42">
    <w:name w:val="toc 4"/>
    <w:basedOn w:val="a"/>
    <w:next w:val="a"/>
    <w:uiPriority w:val="39"/>
    <w:unhideWhenUsed/>
    <w:rsid w:val="00956CD6"/>
    <w:pPr>
      <w:spacing w:after="57"/>
      <w:ind w:left="850"/>
    </w:pPr>
  </w:style>
  <w:style w:type="paragraph" w:styleId="52">
    <w:name w:val="toc 5"/>
    <w:basedOn w:val="a"/>
    <w:next w:val="a"/>
    <w:uiPriority w:val="39"/>
    <w:unhideWhenUsed/>
    <w:rsid w:val="00956CD6"/>
    <w:pPr>
      <w:spacing w:after="57"/>
      <w:ind w:left="1134"/>
    </w:pPr>
  </w:style>
  <w:style w:type="paragraph" w:styleId="61">
    <w:name w:val="toc 6"/>
    <w:basedOn w:val="a"/>
    <w:next w:val="a"/>
    <w:uiPriority w:val="39"/>
    <w:unhideWhenUsed/>
    <w:rsid w:val="00956CD6"/>
    <w:pPr>
      <w:spacing w:after="57"/>
      <w:ind w:left="1417"/>
    </w:pPr>
  </w:style>
  <w:style w:type="paragraph" w:styleId="71">
    <w:name w:val="toc 7"/>
    <w:basedOn w:val="a"/>
    <w:next w:val="a"/>
    <w:uiPriority w:val="39"/>
    <w:unhideWhenUsed/>
    <w:rsid w:val="00956CD6"/>
    <w:pPr>
      <w:spacing w:after="57"/>
      <w:ind w:left="1701"/>
    </w:pPr>
  </w:style>
  <w:style w:type="paragraph" w:styleId="81">
    <w:name w:val="toc 8"/>
    <w:basedOn w:val="a"/>
    <w:next w:val="a"/>
    <w:uiPriority w:val="39"/>
    <w:unhideWhenUsed/>
    <w:rsid w:val="00956CD6"/>
    <w:pPr>
      <w:spacing w:after="57"/>
      <w:ind w:left="1984"/>
    </w:pPr>
  </w:style>
  <w:style w:type="paragraph" w:styleId="91">
    <w:name w:val="toc 9"/>
    <w:basedOn w:val="a"/>
    <w:next w:val="a"/>
    <w:uiPriority w:val="39"/>
    <w:unhideWhenUsed/>
    <w:rsid w:val="00956CD6"/>
    <w:pPr>
      <w:spacing w:after="57"/>
      <w:ind w:left="2268"/>
    </w:pPr>
  </w:style>
  <w:style w:type="paragraph" w:styleId="af0">
    <w:name w:val="TOC Heading"/>
    <w:uiPriority w:val="39"/>
    <w:unhideWhenUsed/>
    <w:rsid w:val="00956CD6"/>
  </w:style>
  <w:style w:type="paragraph" w:styleId="af1">
    <w:name w:val="table of figures"/>
    <w:basedOn w:val="a"/>
    <w:next w:val="a"/>
    <w:uiPriority w:val="99"/>
    <w:unhideWhenUsed/>
    <w:rsid w:val="00956CD6"/>
  </w:style>
  <w:style w:type="paragraph" w:styleId="af2">
    <w:name w:val="header"/>
    <w:basedOn w:val="a"/>
    <w:link w:val="af3"/>
    <w:uiPriority w:val="99"/>
    <w:unhideWhenUsed/>
    <w:rsid w:val="00956CD6"/>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956CD6"/>
  </w:style>
  <w:style w:type="paragraph" w:styleId="af4">
    <w:name w:val="footer"/>
    <w:basedOn w:val="a"/>
    <w:link w:val="af5"/>
    <w:uiPriority w:val="99"/>
    <w:unhideWhenUsed/>
    <w:rsid w:val="00956CD6"/>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956CD6"/>
  </w:style>
  <w:style w:type="paragraph" w:customStyle="1" w:styleId="ConsPlusNormal">
    <w:name w:val="ConsPlusNormal"/>
    <w:link w:val="ConsPlusNormal0"/>
    <w:rsid w:val="00956CD6"/>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956CD6"/>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956CD6"/>
    <w:rPr>
      <w:color w:val="0000FF" w:themeColor="hyperlink"/>
      <w:u w:val="single"/>
    </w:rPr>
  </w:style>
  <w:style w:type="character" w:styleId="af7">
    <w:name w:val="annotation reference"/>
    <w:basedOn w:val="a0"/>
    <w:uiPriority w:val="99"/>
    <w:semiHidden/>
    <w:unhideWhenUsed/>
    <w:rsid w:val="00956CD6"/>
    <w:rPr>
      <w:sz w:val="16"/>
      <w:szCs w:val="16"/>
    </w:rPr>
  </w:style>
  <w:style w:type="paragraph" w:styleId="af8">
    <w:name w:val="annotation text"/>
    <w:basedOn w:val="a"/>
    <w:link w:val="af9"/>
    <w:uiPriority w:val="99"/>
    <w:semiHidden/>
    <w:unhideWhenUsed/>
    <w:rsid w:val="00956CD6"/>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sid w:val="00956CD6"/>
    <w:rPr>
      <w:sz w:val="20"/>
      <w:szCs w:val="20"/>
    </w:rPr>
  </w:style>
  <w:style w:type="paragraph" w:styleId="afa">
    <w:name w:val="annotation subject"/>
    <w:basedOn w:val="af8"/>
    <w:next w:val="af8"/>
    <w:link w:val="afb"/>
    <w:uiPriority w:val="99"/>
    <w:semiHidden/>
    <w:unhideWhenUsed/>
    <w:rsid w:val="00956CD6"/>
    <w:rPr>
      <w:b/>
      <w:bCs/>
    </w:rPr>
  </w:style>
  <w:style w:type="character" w:customStyle="1" w:styleId="afb">
    <w:name w:val="Тема примечания Знак"/>
    <w:basedOn w:val="af9"/>
    <w:link w:val="afa"/>
    <w:uiPriority w:val="99"/>
    <w:semiHidden/>
    <w:rsid w:val="00956CD6"/>
    <w:rPr>
      <w:b/>
      <w:bCs/>
      <w:sz w:val="20"/>
      <w:szCs w:val="20"/>
    </w:rPr>
  </w:style>
  <w:style w:type="paragraph" w:styleId="afc">
    <w:name w:val="Balloon Text"/>
    <w:basedOn w:val="a"/>
    <w:link w:val="afd"/>
    <w:uiPriority w:val="99"/>
    <w:semiHidden/>
    <w:unhideWhenUsed/>
    <w:rsid w:val="00956CD6"/>
    <w:rPr>
      <w:rFonts w:ascii="Tahoma" w:hAnsi="Tahoma" w:cs="Tahoma"/>
      <w:sz w:val="16"/>
      <w:szCs w:val="16"/>
    </w:rPr>
  </w:style>
  <w:style w:type="character" w:customStyle="1" w:styleId="afd">
    <w:name w:val="Текст выноски Знак"/>
    <w:basedOn w:val="a0"/>
    <w:link w:val="afc"/>
    <w:uiPriority w:val="99"/>
    <w:semiHidden/>
    <w:rsid w:val="00956CD6"/>
    <w:rPr>
      <w:rFonts w:ascii="Tahoma" w:eastAsia="Times New Roman" w:hAnsi="Tahoma" w:cs="Tahoma"/>
      <w:sz w:val="16"/>
      <w:szCs w:val="16"/>
      <w:lang w:eastAsia="ru-RU"/>
    </w:rPr>
  </w:style>
  <w:style w:type="table" w:styleId="afe">
    <w:name w:val="Table Grid"/>
    <w:basedOn w:val="a1"/>
    <w:uiPriority w:val="59"/>
    <w:unhideWhenUsed/>
    <w:rsid w:val="00956C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footnote reference"/>
    <w:basedOn w:val="a0"/>
    <w:uiPriority w:val="99"/>
    <w:semiHidden/>
    <w:unhideWhenUsed/>
    <w:rsid w:val="00956CD6"/>
    <w:rPr>
      <w:vertAlign w:val="superscript"/>
    </w:rPr>
  </w:style>
  <w:style w:type="character" w:customStyle="1" w:styleId="ConsPlusNormal0">
    <w:name w:val="ConsPlusNormal Знак"/>
    <w:link w:val="ConsPlusNormal"/>
    <w:rsid w:val="00956CD6"/>
    <w:rPr>
      <w:rFonts w:ascii="Calibri" w:eastAsia="Times New Roman" w:hAnsi="Calibri" w:cs="Calibri"/>
      <w:szCs w:val="20"/>
      <w:lang w:eastAsia="ru-RU"/>
    </w:rPr>
  </w:style>
  <w:style w:type="paragraph" w:styleId="aff0">
    <w:name w:val="footnote text"/>
    <w:basedOn w:val="a"/>
    <w:link w:val="aff1"/>
    <w:uiPriority w:val="99"/>
    <w:unhideWhenUsed/>
    <w:rsid w:val="00956CD6"/>
    <w:rPr>
      <w:rFonts w:asciiTheme="minorHAnsi" w:eastAsiaTheme="minorHAnsi" w:hAnsiTheme="minorHAnsi" w:cstheme="minorBidi"/>
      <w:sz w:val="20"/>
      <w:szCs w:val="20"/>
      <w:lang w:eastAsia="en-US"/>
    </w:rPr>
  </w:style>
  <w:style w:type="character" w:customStyle="1" w:styleId="aff1">
    <w:name w:val="Текст сноски Знак"/>
    <w:basedOn w:val="a0"/>
    <w:link w:val="aff0"/>
    <w:uiPriority w:val="99"/>
    <w:rsid w:val="00956CD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4383">
      <w:bodyDiv w:val="1"/>
      <w:marLeft w:val="0"/>
      <w:marRight w:val="0"/>
      <w:marTop w:val="0"/>
      <w:marBottom w:val="0"/>
      <w:divBdr>
        <w:top w:val="none" w:sz="0" w:space="0" w:color="auto"/>
        <w:left w:val="none" w:sz="0" w:space="0" w:color="auto"/>
        <w:bottom w:val="none" w:sz="0" w:space="0" w:color="auto"/>
        <w:right w:val="none" w:sz="0" w:space="0" w:color="auto"/>
      </w:divBdr>
    </w:div>
    <w:div w:id="4986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47E9-BF81-41B4-99E0-80586BCCE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9120</Words>
  <Characters>51984</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berkoldolga@outlook.com</cp:lastModifiedBy>
  <cp:revision>2</cp:revision>
  <cp:lastPrinted>2026-05-13T06:09:00Z</cp:lastPrinted>
  <dcterms:created xsi:type="dcterms:W3CDTF">2026-05-14T09:27:00Z</dcterms:created>
  <dcterms:modified xsi:type="dcterms:W3CDTF">2026-05-14T09:27:00Z</dcterms:modified>
</cp:coreProperties>
</file>