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113" w:type="dxa"/>
        <w:tblLook w:val="04A0"/>
      </w:tblPr>
      <w:tblGrid>
        <w:gridCol w:w="760"/>
        <w:gridCol w:w="8860"/>
      </w:tblGrid>
      <w:tr w:rsidR="00842A6B" w:rsidTr="0042110B">
        <w:trPr>
          <w:trHeight w:val="2665"/>
        </w:trPr>
        <w:tc>
          <w:tcPr>
            <w:tcW w:w="9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6B" w:rsidRDefault="00842A6B" w:rsidP="0042110B">
            <w:pPr>
              <w:jc w:val="right"/>
            </w:pPr>
            <w:r>
              <w:t>УТВЕРЖДЕНЫ</w:t>
            </w:r>
          </w:p>
          <w:p w:rsidR="00842A6B" w:rsidRDefault="00842A6B" w:rsidP="0042110B">
            <w:pPr>
              <w:jc w:val="right"/>
            </w:pPr>
            <w:r>
              <w:t>решением совета депутатов</w:t>
            </w:r>
          </w:p>
          <w:p w:rsidR="00842A6B" w:rsidRDefault="00842A6B" w:rsidP="0042110B">
            <w:pPr>
              <w:jc w:val="right"/>
            </w:pPr>
            <w:r>
              <w:t>муниципального образования</w:t>
            </w:r>
          </w:p>
          <w:p w:rsidR="00842A6B" w:rsidRDefault="00842A6B" w:rsidP="0042110B">
            <w:pPr>
              <w:jc w:val="right"/>
            </w:pPr>
            <w:r>
              <w:t>Мгинское городское поселение</w:t>
            </w:r>
          </w:p>
          <w:p w:rsidR="00842A6B" w:rsidRDefault="00842A6B" w:rsidP="0042110B">
            <w:pPr>
              <w:jc w:val="right"/>
            </w:pPr>
            <w:r>
              <w:t xml:space="preserve">Кировского муниципального района </w:t>
            </w:r>
          </w:p>
          <w:p w:rsidR="00842A6B" w:rsidRDefault="00842A6B" w:rsidP="0042110B">
            <w:pPr>
              <w:jc w:val="right"/>
            </w:pPr>
            <w:r>
              <w:t>Ленинградской области</w:t>
            </w:r>
          </w:p>
          <w:p w:rsidR="00842A6B" w:rsidRDefault="00842A6B" w:rsidP="0042110B">
            <w:pPr>
              <w:jc w:val="right"/>
            </w:pPr>
            <w:r>
              <w:t>от 3 декабря 2020 года  № 42</w:t>
            </w:r>
          </w:p>
          <w:p w:rsidR="00842A6B" w:rsidRDefault="00842A6B" w:rsidP="0042110B">
            <w:pPr>
              <w:jc w:val="right"/>
            </w:pPr>
            <w:r>
              <w:t xml:space="preserve"> (Приложение 8)</w:t>
            </w:r>
          </w:p>
          <w:p w:rsidR="00842A6B" w:rsidRDefault="00842A6B" w:rsidP="0042110B">
            <w:pPr>
              <w:jc w:val="right"/>
            </w:pPr>
            <w:proofErr w:type="gramStart"/>
            <w:r>
              <w:t>(в редакции решения совета депутатов</w:t>
            </w:r>
            <w:proofErr w:type="gramEnd"/>
          </w:p>
          <w:p w:rsidR="00842A6B" w:rsidRDefault="00842A6B" w:rsidP="0042110B">
            <w:pPr>
              <w:jc w:val="right"/>
            </w:pPr>
            <w:r>
              <w:t>от 2 декабря 2021 года № 75)</w:t>
            </w:r>
          </w:p>
        </w:tc>
      </w:tr>
      <w:tr w:rsidR="00842A6B" w:rsidTr="0042110B">
        <w:trPr>
          <w:trHeight w:val="12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A6B" w:rsidRDefault="00842A6B" w:rsidP="00421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2A6B" w:rsidRDefault="00842A6B" w:rsidP="00421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2A6B" w:rsidRDefault="00842A6B" w:rsidP="00421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  <w:p w:rsidR="00842A6B" w:rsidRDefault="00842A6B" w:rsidP="004211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A6B" w:rsidTr="0042110B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B" w:rsidRDefault="00842A6B" w:rsidP="0042110B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A6B" w:rsidRDefault="00842A6B" w:rsidP="0042110B">
            <w:pPr>
              <w:jc w:val="center"/>
            </w:pPr>
            <w:r>
              <w:t xml:space="preserve">Наименование муниципальной программы </w:t>
            </w:r>
            <w:proofErr w:type="spellStart"/>
            <w:r>
              <w:t>Мгинского</w:t>
            </w:r>
            <w:proofErr w:type="spellEnd"/>
            <w:r>
              <w:t xml:space="preserve"> городского поселения Кировского муниципального района Ленинградской области, </w:t>
            </w:r>
            <w:proofErr w:type="spellStart"/>
            <w:r>
              <w:t>непрограммные</w:t>
            </w:r>
            <w:proofErr w:type="spellEnd"/>
            <w:r>
              <w:t xml:space="preserve"> расходы, субсидии</w:t>
            </w:r>
          </w:p>
        </w:tc>
      </w:tr>
      <w:tr w:rsidR="00842A6B" w:rsidTr="004211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B" w:rsidRDefault="00842A6B" w:rsidP="00421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A6B" w:rsidRDefault="00842A6B" w:rsidP="00421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42A6B" w:rsidTr="0042110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A6B" w:rsidRDefault="00842A6B" w:rsidP="00421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A6B" w:rsidRDefault="00842A6B" w:rsidP="0042110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</w:tr>
      <w:tr w:rsidR="00842A6B" w:rsidTr="0042110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A6B" w:rsidRDefault="00842A6B" w:rsidP="0042110B">
            <w:pPr>
              <w:jc w:val="center"/>
              <w:outlineLvl w:val="0"/>
            </w:pPr>
            <w:r>
              <w:t>1.1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B" w:rsidRDefault="00842A6B" w:rsidP="0042110B">
            <w:pPr>
              <w:outlineLvl w:val="0"/>
            </w:pPr>
            <w:r>
              <w:t xml:space="preserve"> Возмещение затрат в связи приобретение коммунальной спецтехники в лизинг</w:t>
            </w:r>
          </w:p>
        </w:tc>
      </w:tr>
      <w:tr w:rsidR="00842A6B" w:rsidTr="0042110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A6B" w:rsidRDefault="00842A6B" w:rsidP="00421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A6B" w:rsidRDefault="00842A6B" w:rsidP="004211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местного самоуправления </w:t>
            </w:r>
            <w:proofErr w:type="spellStart"/>
            <w:r>
              <w:rPr>
                <w:b/>
                <w:bCs/>
              </w:rPr>
              <w:t>Мгинского</w:t>
            </w:r>
            <w:proofErr w:type="spellEnd"/>
            <w:r>
              <w:rPr>
                <w:b/>
                <w:bCs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842A6B" w:rsidTr="0042110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A6B" w:rsidRDefault="00842A6B" w:rsidP="0042110B">
            <w:pPr>
              <w:jc w:val="center"/>
            </w:pPr>
            <w:r>
              <w:t>2.1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A6B" w:rsidRDefault="00842A6B" w:rsidP="0042110B">
            <w:r>
              <w:t xml:space="preserve">Возмещение части затрат организациям, предоставляющим населению банно-прачечные услуги </w:t>
            </w:r>
          </w:p>
        </w:tc>
      </w:tr>
      <w:tr w:rsidR="00842A6B" w:rsidTr="0042110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A6B" w:rsidRDefault="00842A6B" w:rsidP="0042110B">
            <w:pPr>
              <w:jc w:val="center"/>
            </w:pPr>
            <w:r>
              <w:t>2.2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6B" w:rsidRDefault="00842A6B" w:rsidP="0042110B">
            <w:proofErr w:type="gramStart"/>
            <w:r>
              <w:t>Организующая</w:t>
            </w:r>
            <w:proofErr w:type="gramEnd"/>
            <w:r>
              <w:t xml:space="preserve"> временное трудоустройство несовершеннолетних граждан в возрасте от 14 до 18 лет в свободное от учебы время </w:t>
            </w:r>
          </w:p>
        </w:tc>
      </w:tr>
      <w:tr w:rsidR="00842A6B" w:rsidTr="0042110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A6B" w:rsidRDefault="00842A6B" w:rsidP="0042110B">
            <w:pPr>
              <w:jc w:val="center"/>
            </w:pPr>
            <w:r>
              <w:t>2.3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6B" w:rsidRDefault="00842A6B" w:rsidP="0042110B">
            <w:r>
              <w:t>Возмещение затрат с целью погашения кредиторской задолженности и восстановления платежеспособности предприятию в сфере оказания услуг по теплоснабжению</w:t>
            </w:r>
          </w:p>
        </w:tc>
      </w:tr>
    </w:tbl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2A6B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2A6B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2022-03-11T20:47:00Z</dcterms:created>
  <dcterms:modified xsi:type="dcterms:W3CDTF">2022-03-11T20:47:00Z</dcterms:modified>
</cp:coreProperties>
</file>