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7FF" w:rsidRDefault="00BE1828" w:rsidP="00BE1828">
      <w:pPr>
        <w:pStyle w:val="2"/>
        <w:shd w:val="clear" w:color="auto" w:fill="auto"/>
        <w:spacing w:before="0" w:line="270" w:lineRule="exact"/>
        <w:ind w:left="5260" w:firstLine="0"/>
        <w:jc w:val="right"/>
      </w:pPr>
      <w:bookmarkStart w:id="0" w:name="_GoBack"/>
      <w:bookmarkEnd w:id="0"/>
      <w:r>
        <w:t>ПРОЕКТ</w:t>
      </w:r>
    </w:p>
    <w:p w:rsidR="00D457FF" w:rsidRDefault="00D457FF" w:rsidP="00D457FF">
      <w:pPr>
        <w:ind w:left="567" w:hanging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:rsidR="00D457FF" w:rsidRDefault="00D457FF" w:rsidP="00D457F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 МГИНСКОЕ ГОРОДСКОЕ ПОСЕЛЕНИЕ КИРОВСКОГО МУНИЦИПАЛЬНОГО РАЙОНА ЛЕНИНГРАДСКОЙ ОБЛАСТИ</w:t>
      </w:r>
    </w:p>
    <w:p w:rsidR="00D457FF" w:rsidRDefault="00D457FF" w:rsidP="00D457FF">
      <w:pPr>
        <w:jc w:val="center"/>
        <w:rPr>
          <w:rFonts w:ascii="Times New Roman" w:hAnsi="Times New Roman" w:cs="Times New Roman"/>
          <w:szCs w:val="28"/>
        </w:rPr>
      </w:pPr>
    </w:p>
    <w:p w:rsidR="00D457FF" w:rsidRDefault="00D457FF" w:rsidP="00D457FF">
      <w:pPr>
        <w:jc w:val="center"/>
        <w:rPr>
          <w:rFonts w:ascii="Times New Roman" w:hAnsi="Times New Roman" w:cs="Times New Roman"/>
          <w:szCs w:val="28"/>
        </w:rPr>
      </w:pPr>
    </w:p>
    <w:p w:rsidR="00D457FF" w:rsidRDefault="00D457FF" w:rsidP="00D457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D457FF" w:rsidRDefault="00D457FF" w:rsidP="00D457FF">
      <w:pPr>
        <w:rPr>
          <w:rFonts w:ascii="Times New Roman" w:hAnsi="Times New Roman" w:cs="Times New Roman"/>
          <w:szCs w:val="28"/>
        </w:rPr>
      </w:pPr>
    </w:p>
    <w:p w:rsidR="00D457FF" w:rsidRDefault="00D457FF" w:rsidP="00D457F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 № _____</w:t>
      </w:r>
    </w:p>
    <w:p w:rsidR="00D457FF" w:rsidRDefault="00D457FF" w:rsidP="00D457FF">
      <w:pPr>
        <w:jc w:val="center"/>
        <w:rPr>
          <w:rFonts w:ascii="Times New Roman" w:hAnsi="Times New Roman" w:cs="Times New Roman"/>
        </w:rPr>
      </w:pPr>
    </w:p>
    <w:p w:rsidR="00D457FF" w:rsidRDefault="00D457FF" w:rsidP="00D457FF">
      <w:pPr>
        <w:rPr>
          <w:rFonts w:ascii="Times New Roman" w:hAnsi="Times New Roman" w:cs="Times New Roman"/>
          <w:b/>
        </w:rPr>
      </w:pPr>
    </w:p>
    <w:p w:rsidR="00D457FF" w:rsidRDefault="00AB2E27" w:rsidP="00AB2E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  <w:r w:rsidRPr="00E82C69">
        <w:rPr>
          <w:rFonts w:ascii="Times New Roman" w:hAnsi="Times New Roman"/>
          <w:b/>
        </w:rPr>
        <w:t xml:space="preserve">Об утверждении </w:t>
      </w:r>
      <w:r w:rsidRPr="00E82C69">
        <w:rPr>
          <w:rFonts w:ascii="Times New Roman" w:hAnsi="Times New Roman"/>
          <w:b/>
          <w:bCs/>
          <w:color w:val="010101"/>
        </w:rPr>
        <w:t>Программы профилактики рисков причинения вреда (ущерба) охраняемым законом ценностям в ра</w:t>
      </w:r>
      <w:r>
        <w:rPr>
          <w:rFonts w:ascii="Times New Roman" w:hAnsi="Times New Roman"/>
          <w:b/>
          <w:bCs/>
          <w:color w:val="010101"/>
        </w:rPr>
        <w:t>мках муниципального контроля </w:t>
      </w:r>
      <w:r w:rsidR="00F70F3A">
        <w:rPr>
          <w:rFonts w:ascii="Times New Roman" w:hAnsi="Times New Roman"/>
          <w:b/>
          <w:bCs/>
          <w:color w:val="010101"/>
        </w:rPr>
        <w:t xml:space="preserve">в сфере благоустройства </w:t>
      </w:r>
      <w:r w:rsidRPr="00AB2E27">
        <w:rPr>
          <w:rFonts w:ascii="Times New Roman" w:hAnsi="Times New Roman"/>
          <w:b/>
          <w:bCs/>
          <w:color w:val="010101"/>
        </w:rPr>
        <w:t>на территории муниципального образования Мгинское городское поселение Кировского муниципального района Ленинградской области</w:t>
      </w:r>
      <w:r w:rsidR="00A715BE">
        <w:rPr>
          <w:rFonts w:ascii="Times New Roman" w:hAnsi="Times New Roman"/>
          <w:b/>
          <w:bCs/>
          <w:color w:val="010101"/>
        </w:rPr>
        <w:t xml:space="preserve"> на 2025</w:t>
      </w:r>
      <w:r w:rsidR="00094322">
        <w:rPr>
          <w:rFonts w:ascii="Times New Roman" w:hAnsi="Times New Roman"/>
          <w:b/>
          <w:bCs/>
          <w:color w:val="010101"/>
        </w:rPr>
        <w:t xml:space="preserve"> год</w:t>
      </w:r>
    </w:p>
    <w:p w:rsidR="00AB2E27" w:rsidRDefault="00AB2E27" w:rsidP="00AB2E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:rsidR="00AB2E27" w:rsidRPr="00AB2E27" w:rsidRDefault="00AB2E27" w:rsidP="00AB2E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:rsidR="00D457FF" w:rsidRDefault="00F70F3A" w:rsidP="00D457FF">
      <w:pPr>
        <w:ind w:right="-1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E9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 131-ФЗ </w:t>
      </w:r>
      <w:r w:rsidR="00A715BE">
        <w:rPr>
          <w:rFonts w:ascii="Times New Roman" w:eastAsia="Times New Roman" w:hAnsi="Times New Roman" w:cs="Times New Roman"/>
          <w:sz w:val="28"/>
          <w:szCs w:val="28"/>
        </w:rPr>
        <w:br/>
      </w:r>
      <w:r w:rsidRPr="00DE6E96">
        <w:rPr>
          <w:rFonts w:ascii="Times New Roman" w:eastAsia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31.07.2020 № 248-ФЗ </w:t>
      </w:r>
      <w:r w:rsidR="00A715BE">
        <w:rPr>
          <w:rFonts w:ascii="Times New Roman" w:eastAsia="Times New Roman" w:hAnsi="Times New Roman" w:cs="Times New Roman"/>
          <w:sz w:val="28"/>
          <w:szCs w:val="28"/>
        </w:rPr>
        <w:br/>
      </w:r>
      <w:r w:rsidRPr="00DE6E96">
        <w:rPr>
          <w:rFonts w:ascii="Times New Roman" w:eastAsia="Times New Roman" w:hAnsi="Times New Roman" w:cs="Times New Roman"/>
          <w:sz w:val="28"/>
          <w:szCs w:val="28"/>
        </w:rPr>
        <w:t xml:space="preserve">«О государственном контроле (надзоре) и муниципальном контроле </w:t>
      </w:r>
      <w:r w:rsidR="00A715BE">
        <w:rPr>
          <w:rFonts w:ascii="Times New Roman" w:eastAsia="Times New Roman" w:hAnsi="Times New Roman" w:cs="Times New Roman"/>
          <w:sz w:val="28"/>
          <w:szCs w:val="28"/>
        </w:rPr>
        <w:br/>
      </w:r>
      <w:r w:rsidRPr="00DE6E96">
        <w:rPr>
          <w:rFonts w:ascii="Times New Roman" w:eastAsia="Times New Roman" w:hAnsi="Times New Roman" w:cs="Times New Roman"/>
          <w:sz w:val="28"/>
          <w:szCs w:val="28"/>
        </w:rPr>
        <w:t xml:space="preserve">в Российской Федерации», постановлением Правительства Российской Федерации от 25.06.2021 № 990 «Об утверждении Правил разработки </w:t>
      </w:r>
      <w:r w:rsidR="00A715BE">
        <w:rPr>
          <w:rFonts w:ascii="Times New Roman" w:eastAsia="Times New Roman" w:hAnsi="Times New Roman" w:cs="Times New Roman"/>
          <w:sz w:val="28"/>
          <w:szCs w:val="28"/>
        </w:rPr>
        <w:br/>
      </w:r>
      <w:r w:rsidRPr="00DE6E96">
        <w:rPr>
          <w:rFonts w:ascii="Times New Roman" w:eastAsia="Times New Roman" w:hAnsi="Times New Roman" w:cs="Times New Roman"/>
          <w:sz w:val="28"/>
          <w:szCs w:val="28"/>
        </w:rPr>
        <w:t xml:space="preserve">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D457F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D457FF" w:rsidRDefault="00D457FF" w:rsidP="00D457FF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AB2E27" w:rsidRPr="00E85F88">
        <w:rPr>
          <w:rFonts w:ascii="Times New Roman" w:hAnsi="Times New Roman"/>
          <w:bCs/>
          <w:sz w:val="28"/>
          <w:szCs w:val="28"/>
        </w:rPr>
        <w:t xml:space="preserve">Программу профилактики рисков причинения вреда (ущерба) </w:t>
      </w:r>
      <w:r w:rsidR="00AB2E27" w:rsidRPr="0069083C">
        <w:rPr>
          <w:rFonts w:ascii="Times New Roman" w:hAnsi="Times New Roman"/>
          <w:bCs/>
          <w:color w:val="010101"/>
          <w:sz w:val="28"/>
          <w:szCs w:val="28"/>
        </w:rPr>
        <w:t>охраняемым законом ценностям в</w:t>
      </w:r>
      <w:r w:rsidR="00AB2E27">
        <w:rPr>
          <w:rFonts w:ascii="Times New Roman" w:hAnsi="Times New Roman"/>
          <w:bCs/>
          <w:color w:val="010101"/>
          <w:sz w:val="28"/>
          <w:szCs w:val="28"/>
        </w:rPr>
        <w:t xml:space="preserve"> рамках муниципального контроля </w:t>
      </w:r>
      <w:r w:rsidR="00325575">
        <w:rPr>
          <w:rFonts w:ascii="Times New Roman" w:hAnsi="Times New Roman"/>
          <w:bCs/>
          <w:color w:val="010101"/>
          <w:sz w:val="28"/>
          <w:szCs w:val="28"/>
        </w:rPr>
        <w:t xml:space="preserve">в </w:t>
      </w:r>
      <w:r w:rsidR="00E71FD6">
        <w:rPr>
          <w:rFonts w:ascii="Times New Roman" w:hAnsi="Times New Roman"/>
          <w:bCs/>
          <w:color w:val="010101"/>
          <w:sz w:val="28"/>
          <w:szCs w:val="28"/>
        </w:rPr>
        <w:t>сфере благоустройства</w:t>
      </w:r>
      <w:r w:rsidR="00AB2E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Мгинское городское поселение Кировского муниципально</w:t>
      </w:r>
      <w:r w:rsidR="001216DC">
        <w:rPr>
          <w:rFonts w:ascii="Times New Roman" w:hAnsi="Times New Roman" w:cs="Times New Roman"/>
          <w:sz w:val="28"/>
          <w:szCs w:val="28"/>
        </w:rPr>
        <w:t>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5BE">
        <w:rPr>
          <w:rFonts w:ascii="Times New Roman" w:hAnsi="Times New Roman" w:cs="Times New Roman"/>
          <w:sz w:val="28"/>
          <w:szCs w:val="28"/>
        </w:rPr>
        <w:t xml:space="preserve">на 2025 год </w:t>
      </w: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57FF" w:rsidRDefault="00D457FF" w:rsidP="00D457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постановление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вести» </w:t>
      </w:r>
      <w:r w:rsidR="0009432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разместить на сайте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городское поселение.</w:t>
      </w:r>
    </w:p>
    <w:p w:rsidR="00D457FF" w:rsidRDefault="00A715BE" w:rsidP="00D457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57FF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после </w:t>
      </w:r>
      <w:r w:rsidR="00EC327B">
        <w:rPr>
          <w:rFonts w:ascii="Times New Roman" w:hAnsi="Times New Roman" w:cs="Times New Roman"/>
          <w:sz w:val="28"/>
          <w:szCs w:val="28"/>
        </w:rPr>
        <w:t xml:space="preserve">его </w:t>
      </w:r>
      <w:r w:rsidR="00D457FF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>
        <w:rPr>
          <w:rFonts w:ascii="Times New Roman" w:hAnsi="Times New Roman" w:cs="Times New Roman"/>
          <w:sz w:val="28"/>
          <w:szCs w:val="28"/>
        </w:rPr>
        <w:t>обнародования</w:t>
      </w:r>
      <w:r w:rsidR="00D457FF">
        <w:rPr>
          <w:rFonts w:ascii="Times New Roman" w:hAnsi="Times New Roman" w:cs="Times New Roman"/>
          <w:sz w:val="28"/>
          <w:szCs w:val="28"/>
        </w:rPr>
        <w:t>.</w:t>
      </w:r>
    </w:p>
    <w:p w:rsidR="00D457FF" w:rsidRDefault="00D457FF" w:rsidP="00D457FF">
      <w:pPr>
        <w:tabs>
          <w:tab w:val="left" w:pos="72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D457FF" w:rsidRDefault="00D457FF" w:rsidP="00D457FF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457FF" w:rsidRDefault="00A715BE" w:rsidP="00D457FF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D457FF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</w:t>
      </w:r>
      <w:r w:rsidR="00CD658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В.И. Бубнов</w:t>
      </w:r>
    </w:p>
    <w:p w:rsidR="00D457FF" w:rsidRDefault="00D457FF" w:rsidP="00D457FF">
      <w:pPr>
        <w:ind w:left="3539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457FF" w:rsidRDefault="00D457FF" w:rsidP="00D457FF">
      <w:pPr>
        <w:ind w:left="3539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15BE" w:rsidRDefault="00A715BE" w:rsidP="00D457FF">
      <w:pPr>
        <w:ind w:left="3539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15BE" w:rsidRDefault="00A715BE" w:rsidP="00D457FF">
      <w:pPr>
        <w:ind w:left="3539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15BE" w:rsidRDefault="00A715BE" w:rsidP="00D457FF">
      <w:pPr>
        <w:ind w:left="3539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715BE" w:rsidRDefault="00A715BE" w:rsidP="00D457FF">
      <w:pPr>
        <w:ind w:left="3539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F6AF3" w:rsidRDefault="002F6AF3" w:rsidP="00AB2E2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A715BE" w:rsidRDefault="00A715BE" w:rsidP="00AB2E2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71FD6" w:rsidRDefault="00E71FD6" w:rsidP="00AB2E2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6588" w:rsidRDefault="00AB2E27" w:rsidP="002F6AF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Разослано: дело – 2 экз., </w:t>
      </w:r>
      <w:proofErr w:type="spellStart"/>
      <w:r w:rsidR="00A715BE"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="00A715BE">
        <w:rPr>
          <w:rFonts w:ascii="Times New Roman" w:eastAsia="Times New Roman" w:hAnsi="Times New Roman" w:cs="Times New Roman"/>
          <w:sz w:val="20"/>
          <w:szCs w:val="20"/>
        </w:rPr>
        <w:t>о</w:t>
      </w:r>
      <w:proofErr w:type="spellEnd"/>
      <w:r w:rsidR="00A715BE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AB2E27">
        <w:rPr>
          <w:rFonts w:ascii="Times New Roman" w:eastAsia="Times New Roman" w:hAnsi="Times New Roman" w:cs="Times New Roman"/>
          <w:sz w:val="20"/>
          <w:szCs w:val="20"/>
        </w:rPr>
        <w:t xml:space="preserve"> главы а</w:t>
      </w:r>
      <w:r w:rsidR="00A715BE">
        <w:rPr>
          <w:rFonts w:ascii="Times New Roman" w:eastAsia="Times New Roman" w:hAnsi="Times New Roman" w:cs="Times New Roman"/>
          <w:sz w:val="20"/>
          <w:szCs w:val="20"/>
        </w:rPr>
        <w:t>дминистрации</w:t>
      </w:r>
      <w:r w:rsidR="00E6206E">
        <w:rPr>
          <w:rFonts w:ascii="Times New Roman" w:eastAsia="Times New Roman" w:hAnsi="Times New Roman" w:cs="Times New Roman"/>
          <w:sz w:val="20"/>
          <w:szCs w:val="20"/>
        </w:rPr>
        <w:t xml:space="preserve"> В.И. Бубнов</w:t>
      </w:r>
      <w:r w:rsidR="002F6AF3">
        <w:rPr>
          <w:rFonts w:ascii="Times New Roman" w:eastAsia="Times New Roman" w:hAnsi="Times New Roman" w:cs="Times New Roman"/>
          <w:sz w:val="20"/>
          <w:szCs w:val="20"/>
        </w:rPr>
        <w:t>, отдел благоустройства МКУ «УЖКХ ТО»</w:t>
      </w:r>
      <w:r w:rsidR="00EC327B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lastRenderedPageBreak/>
        <w:t>У Т В Е Р Ж Д Е Н А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:rsidR="00AB2E27" w:rsidRPr="00D834A9" w:rsidRDefault="00BE1828" w:rsidP="00AB2E27">
      <w:pPr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AB2E27" w:rsidRPr="00D834A9" w:rsidRDefault="00AB2E27" w:rsidP="00AB2E27">
      <w:pPr>
        <w:contextualSpacing/>
        <w:jc w:val="right"/>
        <w:rPr>
          <w:rFonts w:ascii="Times New Roman" w:hAnsi="Times New Roman" w:cs="Times New Roman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:rsidR="00094322" w:rsidRDefault="00094322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:rsidR="00CD6588" w:rsidRDefault="00CD6588" w:rsidP="0009432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:rsidR="00F70F3A" w:rsidRDefault="00AB2E27" w:rsidP="00F70F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  <w:r w:rsidRPr="00BF2494">
        <w:rPr>
          <w:rFonts w:ascii="Times New Roman" w:hAnsi="Times New Roman"/>
          <w:b/>
          <w:bCs/>
          <w:color w:val="010101"/>
        </w:rPr>
        <w:t xml:space="preserve">Программа профилактики рисков причинения вреда (ущерба) охраняемым законом ценностям </w:t>
      </w:r>
      <w:r w:rsidR="00F70F3A" w:rsidRPr="00E82C69">
        <w:rPr>
          <w:rFonts w:ascii="Times New Roman" w:hAnsi="Times New Roman"/>
          <w:b/>
          <w:bCs/>
          <w:color w:val="010101"/>
        </w:rPr>
        <w:t>в ра</w:t>
      </w:r>
      <w:r w:rsidR="00F70F3A">
        <w:rPr>
          <w:rFonts w:ascii="Times New Roman" w:hAnsi="Times New Roman"/>
          <w:b/>
          <w:bCs/>
          <w:color w:val="010101"/>
        </w:rPr>
        <w:t xml:space="preserve">мках муниципального контроля в сфере благоустройства </w:t>
      </w:r>
      <w:r w:rsidR="00F70F3A" w:rsidRPr="00AB2E27">
        <w:rPr>
          <w:rFonts w:ascii="Times New Roman" w:hAnsi="Times New Roman"/>
          <w:b/>
          <w:bCs/>
          <w:color w:val="010101"/>
        </w:rPr>
        <w:t>на территории муниципального образования Мгинское городское поселение Кировского муниципального района Ленинградской области</w:t>
      </w:r>
      <w:r w:rsidR="00A715BE">
        <w:rPr>
          <w:rFonts w:ascii="Times New Roman" w:hAnsi="Times New Roman"/>
          <w:b/>
          <w:bCs/>
          <w:color w:val="010101"/>
        </w:rPr>
        <w:t xml:space="preserve"> на 2025</w:t>
      </w:r>
      <w:r w:rsidR="00F70F3A">
        <w:rPr>
          <w:rFonts w:ascii="Times New Roman" w:hAnsi="Times New Roman"/>
          <w:b/>
          <w:bCs/>
          <w:color w:val="010101"/>
        </w:rPr>
        <w:t xml:space="preserve"> год</w:t>
      </w:r>
    </w:p>
    <w:p w:rsidR="00F70F3A" w:rsidRDefault="00F70F3A" w:rsidP="00F70F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/>
          <w:b/>
          <w:bCs/>
          <w:color w:val="010101"/>
        </w:rPr>
      </w:pPr>
    </w:p>
    <w:p w:rsidR="00AB2E27" w:rsidRDefault="00AB2E27" w:rsidP="00F70F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color w:val="010101"/>
          <w:sz w:val="28"/>
          <w:szCs w:val="28"/>
        </w:rPr>
      </w:pPr>
      <w:r w:rsidRPr="00094322">
        <w:rPr>
          <w:rFonts w:ascii="Times New Roman" w:hAnsi="Times New Roman" w:cs="Times New Roman"/>
          <w:b/>
          <w:bCs/>
          <w:color w:val="010101"/>
          <w:sz w:val="28"/>
          <w:szCs w:val="28"/>
        </w:rPr>
        <w:t>Раздел 1. Общие положения </w:t>
      </w:r>
    </w:p>
    <w:p w:rsidR="00F70F3A" w:rsidRPr="00094322" w:rsidRDefault="00F70F3A" w:rsidP="00F70F3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color w:val="010101"/>
          <w:sz w:val="28"/>
          <w:szCs w:val="28"/>
        </w:rPr>
      </w:pPr>
    </w:p>
    <w:p w:rsidR="00AB2E27" w:rsidRPr="005D158F" w:rsidRDefault="00F70F3A" w:rsidP="00AB2E27">
      <w:pPr>
        <w:pStyle w:val="a4"/>
        <w:shd w:val="clear" w:color="auto" w:fill="FFFFFF"/>
        <w:ind w:firstLine="709"/>
        <w:jc w:val="both"/>
        <w:rPr>
          <w:color w:val="010101"/>
          <w:sz w:val="28"/>
          <w:szCs w:val="28"/>
        </w:rPr>
      </w:pPr>
      <w:r w:rsidRPr="00F36CAE">
        <w:rPr>
          <w:sz w:val="28"/>
          <w:szCs w:val="28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</w:t>
      </w:r>
      <w:r>
        <w:rPr>
          <w:sz w:val="28"/>
          <w:szCs w:val="28"/>
        </w:rPr>
        <w:br/>
      </w:r>
      <w:r w:rsidRPr="00F36CAE">
        <w:rPr>
          <w:sz w:val="28"/>
          <w:szCs w:val="28"/>
        </w:rPr>
        <w:t xml:space="preserve">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</w:t>
      </w:r>
      <w:r w:rsidR="00AB2E27">
        <w:rPr>
          <w:color w:val="010101"/>
          <w:sz w:val="28"/>
          <w:szCs w:val="28"/>
        </w:rPr>
        <w:t>территории</w:t>
      </w:r>
      <w:r w:rsidR="00AB2E27" w:rsidRPr="00375F97">
        <w:rPr>
          <w:bCs/>
          <w:color w:val="000000"/>
          <w:sz w:val="28"/>
          <w:szCs w:val="28"/>
        </w:rPr>
        <w:t xml:space="preserve">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AB2E27" w:rsidRPr="00375F97">
        <w:rPr>
          <w:color w:val="010101"/>
          <w:sz w:val="28"/>
          <w:szCs w:val="28"/>
        </w:rPr>
        <w:t>.</w:t>
      </w:r>
      <w:r w:rsidR="00AB2E27" w:rsidRPr="005D158F">
        <w:rPr>
          <w:color w:val="010101"/>
          <w:sz w:val="28"/>
          <w:szCs w:val="28"/>
        </w:rPr>
        <w:t> </w:t>
      </w:r>
    </w:p>
    <w:p w:rsidR="00AB2E27" w:rsidRPr="005D158F" w:rsidRDefault="00AB2E27" w:rsidP="00AB2E27">
      <w:pPr>
        <w:pStyle w:val="a4"/>
        <w:shd w:val="clear" w:color="auto" w:fill="FFFFFF"/>
        <w:ind w:left="709" w:hanging="709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2. Аналитическая часть Программы 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2.1. Вид осуществляемого муниципального контроля.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Муниципальный контр</w:t>
      </w:r>
      <w:r w:rsidR="00094322">
        <w:rPr>
          <w:color w:val="010101"/>
          <w:sz w:val="28"/>
          <w:szCs w:val="28"/>
        </w:rPr>
        <w:t xml:space="preserve">оль </w:t>
      </w:r>
      <w:r w:rsidR="00F70F3A">
        <w:rPr>
          <w:color w:val="010101"/>
          <w:sz w:val="28"/>
          <w:szCs w:val="28"/>
        </w:rPr>
        <w:t xml:space="preserve">в сфере благоустройства </w:t>
      </w:r>
      <w:r>
        <w:rPr>
          <w:color w:val="010101"/>
          <w:sz w:val="28"/>
          <w:szCs w:val="28"/>
        </w:rPr>
        <w:t>на территории</w:t>
      </w:r>
      <w:r w:rsidRPr="00375F97">
        <w:rPr>
          <w:bCs/>
          <w:color w:val="000000"/>
          <w:sz w:val="28"/>
          <w:szCs w:val="28"/>
        </w:rPr>
        <w:t xml:space="preserve">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094322" w:rsidRPr="005D158F">
        <w:rPr>
          <w:color w:val="010101"/>
          <w:sz w:val="28"/>
          <w:szCs w:val="28"/>
        </w:rPr>
        <w:t> </w:t>
      </w:r>
      <w:r w:rsidRPr="005D158F">
        <w:rPr>
          <w:color w:val="010101"/>
          <w:sz w:val="28"/>
          <w:szCs w:val="28"/>
        </w:rPr>
        <w:t xml:space="preserve">осуществляется </w:t>
      </w:r>
      <w:r w:rsidR="00094322">
        <w:rPr>
          <w:color w:val="010101"/>
          <w:sz w:val="28"/>
          <w:szCs w:val="28"/>
        </w:rPr>
        <w:t>специалистами</w:t>
      </w:r>
      <w:r>
        <w:rPr>
          <w:color w:val="010101"/>
          <w:sz w:val="28"/>
          <w:szCs w:val="28"/>
        </w:rPr>
        <w:t xml:space="preserve"> муниципального казенного учреждения «Управление жилищно-коммунального хозяйства и </w:t>
      </w:r>
      <w:r w:rsidR="00094322">
        <w:rPr>
          <w:color w:val="010101"/>
          <w:sz w:val="28"/>
          <w:szCs w:val="28"/>
        </w:rPr>
        <w:t xml:space="preserve">технического </w:t>
      </w:r>
      <w:r>
        <w:rPr>
          <w:color w:val="010101"/>
          <w:sz w:val="28"/>
          <w:szCs w:val="28"/>
        </w:rPr>
        <w:t xml:space="preserve">обеспечения» </w:t>
      </w:r>
      <w:r w:rsidR="00094322"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>
        <w:rPr>
          <w:color w:val="010101"/>
          <w:sz w:val="28"/>
          <w:szCs w:val="28"/>
        </w:rPr>
        <w:t>, в</w:t>
      </w:r>
      <w:r w:rsidR="00094322">
        <w:rPr>
          <w:rStyle w:val="bumpedfont15"/>
          <w:sz w:val="28"/>
          <w:szCs w:val="28"/>
        </w:rPr>
        <w:t>ыступающего</w:t>
      </w:r>
      <w:r>
        <w:rPr>
          <w:rStyle w:val="bumpedfont15"/>
          <w:sz w:val="28"/>
          <w:szCs w:val="28"/>
        </w:rPr>
        <w:t xml:space="preserve"> от имени </w:t>
      </w:r>
      <w:r w:rsidR="00F70F3A">
        <w:rPr>
          <w:rStyle w:val="bumpedfont15"/>
          <w:sz w:val="28"/>
          <w:szCs w:val="28"/>
        </w:rPr>
        <w:t>администрации МО Мгинское городское поселение</w:t>
      </w:r>
      <w:r>
        <w:rPr>
          <w:rStyle w:val="bumpedfont15"/>
          <w:sz w:val="28"/>
          <w:szCs w:val="28"/>
        </w:rPr>
        <w:t xml:space="preserve"> </w:t>
      </w:r>
      <w:r w:rsidRPr="005D158F">
        <w:rPr>
          <w:color w:val="010101"/>
          <w:sz w:val="28"/>
          <w:szCs w:val="28"/>
        </w:rPr>
        <w:t xml:space="preserve">(далее </w:t>
      </w:r>
      <w:r w:rsidR="00CD6588">
        <w:rPr>
          <w:color w:val="010101"/>
          <w:sz w:val="28"/>
          <w:szCs w:val="28"/>
        </w:rPr>
        <w:t>МКУ «УЖКХ ТО</w:t>
      </w:r>
      <w:r>
        <w:rPr>
          <w:color w:val="010101"/>
          <w:sz w:val="28"/>
          <w:szCs w:val="28"/>
        </w:rPr>
        <w:t>»</w:t>
      </w:r>
      <w:r w:rsidRPr="005D158F">
        <w:rPr>
          <w:color w:val="010101"/>
          <w:sz w:val="28"/>
          <w:szCs w:val="28"/>
        </w:rPr>
        <w:t>).</w:t>
      </w:r>
    </w:p>
    <w:p w:rsidR="00AB2E27" w:rsidRPr="005D158F" w:rsidRDefault="00AB2E27" w:rsidP="00AB2E2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2.2. Обзор по виду муниципального контроля.</w:t>
      </w:r>
    </w:p>
    <w:p w:rsidR="00AB2E27" w:rsidRDefault="00AB2E27" w:rsidP="00852234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234">
        <w:rPr>
          <w:rStyle w:val="bumpedfont15"/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Муниципальный контроль </w:t>
      </w:r>
      <w:r w:rsidR="00F70F3A" w:rsidRPr="00852234">
        <w:rPr>
          <w:rStyle w:val="bumpedfont15"/>
          <w:rFonts w:ascii="Times New Roman" w:hAnsi="Times New Roman" w:cs="Times New Roman"/>
          <w:bCs/>
          <w:color w:val="auto"/>
          <w:sz w:val="28"/>
          <w:szCs w:val="28"/>
        </w:rPr>
        <w:t xml:space="preserve">за соблюдением правил благоустройства </w:t>
      </w:r>
      <w:r w:rsidR="00A715BE">
        <w:rPr>
          <w:rStyle w:val="bumpedfont15"/>
          <w:rFonts w:ascii="Times New Roman" w:hAnsi="Times New Roman" w:cs="Times New Roman"/>
          <w:bCs/>
          <w:color w:val="auto"/>
          <w:sz w:val="28"/>
          <w:szCs w:val="28"/>
        </w:rPr>
        <w:br/>
      </w:r>
      <w:r w:rsidRPr="00852234">
        <w:rPr>
          <w:rStyle w:val="bumpedfont15"/>
          <w:rFonts w:ascii="Times New Roman" w:eastAsia="Times New Roman" w:hAnsi="Times New Roman" w:cs="Times New Roman"/>
          <w:bCs/>
          <w:color w:val="auto"/>
          <w:sz w:val="28"/>
          <w:szCs w:val="28"/>
        </w:rPr>
        <w:t>на территории</w:t>
      </w:r>
      <w:r w:rsidRPr="00852234">
        <w:rPr>
          <w:rStyle w:val="bumpedfont15"/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D6588" w:rsidRPr="00852234">
        <w:rPr>
          <w:rStyle w:val="bumpedfont15"/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муниципального образования </w:t>
      </w:r>
      <w:proofErr w:type="spellStart"/>
      <w:r w:rsidR="00CD6588" w:rsidRPr="00852234">
        <w:rPr>
          <w:rStyle w:val="bumpedfont15"/>
          <w:rFonts w:ascii="Times New Roman" w:eastAsia="Times New Roman" w:hAnsi="Times New Roman" w:cs="Times New Roman"/>
          <w:bCs/>
          <w:color w:val="auto"/>
          <w:sz w:val="28"/>
          <w:szCs w:val="28"/>
        </w:rPr>
        <w:t>Мгинское</w:t>
      </w:r>
      <w:proofErr w:type="spellEnd"/>
      <w:r w:rsidR="00CD6588" w:rsidRPr="00852234">
        <w:rPr>
          <w:rStyle w:val="bumpedfont15"/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городское поселение Кировского муниципального района Ленинградской области </w:t>
      </w:r>
      <w:r w:rsidRPr="00852234">
        <w:rPr>
          <w:rStyle w:val="bumpedfont15"/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– это </w:t>
      </w:r>
      <w:r w:rsidR="00852234" w:rsidRPr="00852234">
        <w:rPr>
          <w:rStyle w:val="bumpedfont15"/>
          <w:rFonts w:ascii="Times New Roman" w:hAnsi="Times New Roman" w:cs="Times New Roman"/>
          <w:bCs/>
          <w:color w:val="auto"/>
          <w:sz w:val="28"/>
          <w:szCs w:val="28"/>
        </w:rPr>
        <w:t xml:space="preserve">деятельность органа местного самоуправления, уполномоченного </w:t>
      </w:r>
      <w:r w:rsidR="00A715BE">
        <w:rPr>
          <w:rStyle w:val="bumpedfont15"/>
          <w:rFonts w:ascii="Times New Roman" w:hAnsi="Times New Roman" w:cs="Times New Roman"/>
          <w:bCs/>
          <w:color w:val="auto"/>
          <w:sz w:val="28"/>
          <w:szCs w:val="28"/>
        </w:rPr>
        <w:br/>
      </w:r>
      <w:r w:rsidR="00852234" w:rsidRPr="00852234">
        <w:rPr>
          <w:rStyle w:val="bumpedfont15"/>
          <w:rFonts w:ascii="Times New Roman" w:hAnsi="Times New Roman" w:cs="Times New Roman"/>
          <w:bCs/>
          <w:color w:val="auto"/>
          <w:sz w:val="28"/>
          <w:szCs w:val="28"/>
        </w:rPr>
        <w:t xml:space="preserve">на организацию и проведение на территории </w:t>
      </w:r>
      <w:r w:rsidR="00852234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852234" w:rsidRPr="00852234">
        <w:rPr>
          <w:rStyle w:val="bumpedfont15"/>
          <w:rFonts w:ascii="Times New Roman" w:hAnsi="Times New Roman" w:cs="Times New Roman"/>
          <w:bCs/>
          <w:color w:val="auto"/>
          <w:sz w:val="28"/>
          <w:szCs w:val="28"/>
        </w:rPr>
        <w:t xml:space="preserve"> проверок соблюдения юридическими лицами, индивидуальными предпринимателями и гражданами обязательных </w:t>
      </w:r>
      <w:r w:rsidR="00852234" w:rsidRPr="00852234">
        <w:rPr>
          <w:rStyle w:val="bumpedfont15"/>
          <w:rFonts w:ascii="Times New Roman" w:hAnsi="Times New Roman" w:cs="Times New Roman"/>
          <w:bCs/>
          <w:color w:val="auto"/>
          <w:sz w:val="28"/>
          <w:szCs w:val="28"/>
        </w:rPr>
        <w:lastRenderedPageBreak/>
        <w:t>требований, установленных Правилами благоустройства</w:t>
      </w:r>
      <w:r w:rsidR="00852234" w:rsidRPr="00852234">
        <w:rPr>
          <w:rFonts w:ascii="Times New Roman" w:eastAsia="Times New Roman" w:hAnsi="Times New Roman" w:cs="Times New Roman"/>
          <w:sz w:val="28"/>
          <w:szCs w:val="28"/>
        </w:rPr>
        <w:t xml:space="preserve"> территории </w:t>
      </w:r>
      <w:r w:rsidR="00852234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="00852234" w:rsidRPr="00852234">
        <w:rPr>
          <w:rFonts w:ascii="Times New Roman" w:eastAsia="Times New Roman" w:hAnsi="Times New Roman" w:cs="Times New Roman"/>
          <w:sz w:val="28"/>
          <w:szCs w:val="28"/>
        </w:rPr>
        <w:t xml:space="preserve"> (далее – Правила благоустройства) при осуществлении ими производственной и иной деятельности в сфере отношений, связанных с обеспечением благоустройства территории (далее - требо</w:t>
      </w:r>
      <w:r w:rsidR="00852234">
        <w:rPr>
          <w:rFonts w:ascii="Times New Roman" w:eastAsia="Times New Roman" w:hAnsi="Times New Roman" w:cs="Times New Roman"/>
          <w:sz w:val="28"/>
          <w:szCs w:val="28"/>
        </w:rPr>
        <w:t>вания Правил благоустройства.</w:t>
      </w:r>
    </w:p>
    <w:p w:rsidR="00852234" w:rsidRPr="005D158F" w:rsidRDefault="00852234" w:rsidP="00852234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2.</w:t>
      </w:r>
      <w:r w:rsidRPr="005D158F">
        <w:rPr>
          <w:color w:val="010101"/>
          <w:sz w:val="28"/>
          <w:szCs w:val="28"/>
        </w:rPr>
        <w:t>3. Муниципальный контроль осуществляется посредством:</w:t>
      </w:r>
    </w:p>
    <w:p w:rsidR="00852234" w:rsidRPr="005D158F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в области </w:t>
      </w:r>
      <w:r>
        <w:rPr>
          <w:color w:val="010101"/>
          <w:sz w:val="28"/>
          <w:szCs w:val="28"/>
        </w:rPr>
        <w:t>благоустройства</w:t>
      </w:r>
      <w:r w:rsidRPr="005D158F">
        <w:rPr>
          <w:color w:val="010101"/>
          <w:sz w:val="28"/>
          <w:szCs w:val="28"/>
        </w:rPr>
        <w:t xml:space="preserve"> </w:t>
      </w:r>
      <w:r>
        <w:rPr>
          <w:rStyle w:val="bumpedfont15"/>
          <w:bCs/>
          <w:sz w:val="28"/>
          <w:szCs w:val="28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5D158F">
        <w:rPr>
          <w:color w:val="010101"/>
          <w:sz w:val="28"/>
          <w:szCs w:val="28"/>
        </w:rPr>
        <w:t>;</w:t>
      </w:r>
    </w:p>
    <w:p w:rsidR="00852234" w:rsidRPr="005D158F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852234" w:rsidRPr="005D158F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852234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852234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2.4. Подконтрольные субъекты:</w:t>
      </w:r>
    </w:p>
    <w:p w:rsidR="00852234" w:rsidRDefault="00852234" w:rsidP="00852234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юридические лица, индивидуальные предприниматели и физические лица при осуществлении ими производственной и иной деятельности </w:t>
      </w:r>
      <w:r w:rsidR="00793D53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в отношении </w:t>
      </w:r>
      <w:r w:rsidR="001216DC">
        <w:rPr>
          <w:color w:val="010101"/>
          <w:sz w:val="28"/>
          <w:szCs w:val="28"/>
        </w:rPr>
        <w:t>объектов благоустройства</w:t>
      </w:r>
      <w:r w:rsidRPr="005D158F">
        <w:rPr>
          <w:color w:val="010101"/>
          <w:sz w:val="28"/>
          <w:szCs w:val="28"/>
        </w:rPr>
        <w:t>.</w:t>
      </w:r>
    </w:p>
    <w:p w:rsidR="00852234" w:rsidRPr="00F36CAE" w:rsidRDefault="00852234" w:rsidP="00852234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F36CAE">
        <w:rPr>
          <w:rFonts w:ascii="Times New Roman" w:eastAsia="Times New Roman" w:hAnsi="Times New Roman"/>
          <w:sz w:val="28"/>
          <w:szCs w:val="28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Управлением мероприятий по муниципальному контролю в сфере благоустройства: </w:t>
      </w:r>
    </w:p>
    <w:p w:rsidR="00852234" w:rsidRDefault="00852234" w:rsidP="00852234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084E81">
        <w:rPr>
          <w:rFonts w:ascii="Times New Roman" w:eastAsia="Times New Roman" w:hAnsi="Times New Roman"/>
          <w:sz w:val="28"/>
          <w:szCs w:val="28"/>
        </w:rPr>
        <w:t>Федеральный закон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852234" w:rsidRPr="00E95D44" w:rsidRDefault="00852234" w:rsidP="00852234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E95D44">
        <w:rPr>
          <w:rFonts w:ascii="Times New Roman" w:hAnsi="Times New Roman"/>
          <w:sz w:val="28"/>
          <w:szCs w:val="28"/>
        </w:rPr>
        <w:t xml:space="preserve">- Решение совета депутатов муниципального образования </w:t>
      </w:r>
      <w:r w:rsidRPr="00691D31">
        <w:rPr>
          <w:rFonts w:ascii="Times New Roman" w:hAnsi="Times New Roman" w:cs="Times New Roman"/>
          <w:sz w:val="28"/>
          <w:szCs w:val="28"/>
        </w:rPr>
        <w:t>Мгинское городское поселение Кировского муниципального района Ленинградской области от 18 апреля 2019 года № 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D44">
        <w:rPr>
          <w:rFonts w:ascii="Times New Roman" w:hAnsi="Times New Roman"/>
          <w:sz w:val="28"/>
          <w:szCs w:val="28"/>
        </w:rPr>
        <w:t>«Об утверждении Правил благоустр</w:t>
      </w:r>
      <w:r w:rsidR="001E298F">
        <w:rPr>
          <w:rFonts w:ascii="Times New Roman" w:hAnsi="Times New Roman"/>
          <w:sz w:val="28"/>
          <w:szCs w:val="28"/>
        </w:rPr>
        <w:t>ойства</w:t>
      </w:r>
      <w:r w:rsidRPr="00E95D44">
        <w:rPr>
          <w:rFonts w:ascii="Times New Roman" w:hAnsi="Times New Roman"/>
          <w:sz w:val="28"/>
          <w:szCs w:val="28"/>
        </w:rPr>
        <w:t xml:space="preserve"> территории му</w:t>
      </w:r>
      <w:r w:rsidRPr="00E95D44">
        <w:rPr>
          <w:rFonts w:ascii="Times New Roman" w:hAnsi="Times New Roman"/>
          <w:bCs/>
          <w:sz w:val="28"/>
          <w:szCs w:val="28"/>
        </w:rPr>
        <w:t>ниципального образования</w:t>
      </w:r>
      <w:r w:rsidR="001E298F" w:rsidRPr="001E298F">
        <w:rPr>
          <w:rFonts w:ascii="Times New Roman" w:hAnsi="Times New Roman" w:cs="Times New Roman"/>
          <w:sz w:val="28"/>
          <w:szCs w:val="28"/>
        </w:rPr>
        <w:t xml:space="preserve"> </w:t>
      </w:r>
      <w:r w:rsidR="001E298F" w:rsidRPr="00691D31">
        <w:rPr>
          <w:rFonts w:ascii="Times New Roman" w:hAnsi="Times New Roman" w:cs="Times New Roman"/>
          <w:sz w:val="28"/>
          <w:szCs w:val="28"/>
        </w:rPr>
        <w:t>Мгинское городское поселение Кировского муниципального района Ленинградской области</w:t>
      </w:r>
      <w:r w:rsidR="001E298F">
        <w:rPr>
          <w:rFonts w:ascii="Times New Roman" w:hAnsi="Times New Roman"/>
          <w:sz w:val="28"/>
          <w:szCs w:val="28"/>
        </w:rPr>
        <w:t>» (далее – Правила благоустройства).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2.6. Данные о проведенных мероприятиях.</w:t>
      </w:r>
    </w:p>
    <w:p w:rsidR="002E0F2B" w:rsidRPr="00BA6711" w:rsidRDefault="002E0F2B" w:rsidP="002E0F2B">
      <w:pPr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A671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 течении 2024 года проводились мероприятия по размещению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br/>
      </w:r>
      <w:r w:rsidRPr="00BA671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на сайте администрации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МО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Мгинское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городское поселение,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br/>
      </w:r>
      <w:r w:rsidRPr="00BA6711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 информационно-телекоммуникационной сети "Интернет" и в иных формах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</w:t>
      </w:r>
      <w:r w:rsidRPr="00BA6711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правовых актов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</w:p>
    <w:p w:rsidR="001E298F" w:rsidRPr="005D15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2.7. Анализ и оценка рисков причинения вреда охраняемым законом ценностям.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Ключевыми и наиболее значимыми рисками при реализации подпрограммы профилактики нарушений обязательных требований в сфере муниципального контроля </w:t>
      </w:r>
      <w:r w:rsidR="001216DC">
        <w:rPr>
          <w:color w:val="010101"/>
          <w:sz w:val="28"/>
          <w:szCs w:val="28"/>
        </w:rPr>
        <w:t>в сфере благоустройства на территории муниципального образования</w:t>
      </w:r>
      <w:r>
        <w:rPr>
          <w:color w:val="010101"/>
          <w:sz w:val="28"/>
          <w:szCs w:val="28"/>
        </w:rPr>
        <w:t xml:space="preserve"> являе</w:t>
      </w:r>
      <w:r w:rsidRPr="005D158F">
        <w:rPr>
          <w:color w:val="010101"/>
          <w:sz w:val="28"/>
          <w:szCs w:val="28"/>
        </w:rPr>
        <w:t>тся: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различное толкование содержания обязательных требований подконтрольными субъектами, которое может привести к нарушению ими от</w:t>
      </w:r>
      <w:r>
        <w:rPr>
          <w:color w:val="010101"/>
          <w:sz w:val="28"/>
          <w:szCs w:val="28"/>
        </w:rPr>
        <w:t>дельных обязательных требований.</w:t>
      </w:r>
    </w:p>
    <w:p w:rsidR="001E298F" w:rsidRDefault="001E298F" w:rsidP="001E298F">
      <w:pPr>
        <w:ind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F36CAE">
        <w:rPr>
          <w:rFonts w:ascii="Times New Roman" w:eastAsia="Times New Roman" w:hAnsi="Times New Roman"/>
          <w:sz w:val="28"/>
          <w:szCs w:val="28"/>
        </w:rPr>
        <w:t xml:space="preserve">Проведение профилактических мероприятий, направленных </w:t>
      </w:r>
      <w:r w:rsidR="00A715BE">
        <w:rPr>
          <w:rFonts w:ascii="Times New Roman" w:eastAsia="Times New Roman" w:hAnsi="Times New Roman"/>
          <w:sz w:val="28"/>
          <w:szCs w:val="28"/>
        </w:rPr>
        <w:br/>
      </w:r>
      <w:r w:rsidRPr="00F36CAE">
        <w:rPr>
          <w:rFonts w:ascii="Times New Roman" w:eastAsia="Times New Roman" w:hAnsi="Times New Roman"/>
          <w:sz w:val="28"/>
          <w:szCs w:val="28"/>
        </w:rPr>
        <w:t xml:space="preserve">на соблюдение подконтрольными субъектами обязательных требований Правил благоустройства, на побуждение подконтрольных субъектов </w:t>
      </w:r>
      <w:r w:rsidR="00A715BE">
        <w:rPr>
          <w:rFonts w:ascii="Times New Roman" w:eastAsia="Times New Roman" w:hAnsi="Times New Roman"/>
          <w:sz w:val="28"/>
          <w:szCs w:val="28"/>
        </w:rPr>
        <w:br/>
      </w:r>
      <w:r w:rsidRPr="00F36CAE">
        <w:rPr>
          <w:rFonts w:ascii="Times New Roman" w:eastAsia="Times New Roman" w:hAnsi="Times New Roman"/>
          <w:sz w:val="28"/>
          <w:szCs w:val="28"/>
        </w:rPr>
        <w:t>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1E298F" w:rsidRPr="005D158F" w:rsidRDefault="001E298F" w:rsidP="001E298F">
      <w:pPr>
        <w:pStyle w:val="a4"/>
        <w:shd w:val="clear" w:color="auto" w:fill="FFFFFF"/>
        <w:ind w:left="142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3. Цели и задачи Программы 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3.1. Цели Программы:</w:t>
      </w:r>
    </w:p>
    <w:p w:rsidR="001E298F" w:rsidRPr="005D15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1E298F" w:rsidRPr="005D15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устранение условий, причин и факторов, способных привести </w:t>
      </w:r>
      <w:r w:rsidR="00A715BE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к нарушениям обязательных требований и (или) причинению вреда (ущерба) охраняемым законом ценностям;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создание условий для доведения обязательных требований </w:t>
      </w:r>
      <w:r w:rsidR="00A715BE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до контролируемых лиц, повышение информированности о способах </w:t>
      </w:r>
      <w:r w:rsidR="00A715BE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их соблюдения.</w:t>
      </w:r>
    </w:p>
    <w:p w:rsidR="001E298F" w:rsidRDefault="001E298F" w:rsidP="00A715BE">
      <w:pPr>
        <w:pStyle w:val="a4"/>
        <w:shd w:val="clear" w:color="auto" w:fill="FFFFFF"/>
        <w:spacing w:before="0" w:beforeAutospacing="0" w:after="0" w:afterAutospacing="0"/>
        <w:ind w:left="142"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3.2. Задачи Программы: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</w:t>
      </w:r>
      <w:r w:rsidR="00A715BE"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с учетом данных факторов;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 xml:space="preserve">- повышение прозрачности, осуществляемой </w:t>
      </w:r>
      <w:r>
        <w:rPr>
          <w:color w:val="010101"/>
          <w:sz w:val="28"/>
          <w:szCs w:val="28"/>
        </w:rPr>
        <w:t>МКУ «УЖКХ ТО»</w:t>
      </w:r>
      <w:r w:rsidRPr="005D158F">
        <w:rPr>
          <w:color w:val="010101"/>
          <w:sz w:val="28"/>
          <w:szCs w:val="28"/>
        </w:rPr>
        <w:t xml:space="preserve"> контрольной деятельности;</w:t>
      </w:r>
    </w:p>
    <w:p w:rsidR="001E298F" w:rsidRPr="005D15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- повышение уровня правовой грамотности подконтрольных субъектов, в том числе путем обеспечения доступности информации</w:t>
      </w:r>
      <w:r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 xml:space="preserve"> об обязательных требованиях законодательства и необходимых мерах </w:t>
      </w:r>
      <w:r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по их исполнению. </w:t>
      </w:r>
    </w:p>
    <w:p w:rsidR="001E298F" w:rsidRPr="005D158F" w:rsidRDefault="001E298F" w:rsidP="001E298F">
      <w:pPr>
        <w:pStyle w:val="a4"/>
        <w:shd w:val="clear" w:color="auto" w:fill="FFFFFF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lastRenderedPageBreak/>
        <w:t>Раздел 4. План мероприятий по профилактике нарушений </w:t>
      </w:r>
    </w:p>
    <w:p w:rsidR="00325575" w:rsidRDefault="00325575" w:rsidP="00325575">
      <w:pPr>
        <w:pStyle w:val="a4"/>
        <w:shd w:val="clear" w:color="auto" w:fill="FFFFFF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Мероприятия Программы представляют собой комплекс мер, направленных на достижение целей и решение основных задач Программы.</w:t>
      </w:r>
    </w:p>
    <w:p w:rsidR="00325575" w:rsidRDefault="00325575" w:rsidP="00325575">
      <w:pPr>
        <w:pStyle w:val="a4"/>
        <w:shd w:val="clear" w:color="auto" w:fill="FFFFFF"/>
        <w:ind w:firstLine="851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П</w:t>
      </w:r>
      <w:r w:rsidRPr="005D158F">
        <w:rPr>
          <w:color w:val="010101"/>
          <w:sz w:val="28"/>
          <w:szCs w:val="28"/>
        </w:rPr>
        <w:t>еречень мероприятий Программы на 202</w:t>
      </w:r>
      <w:r w:rsidR="00A715BE">
        <w:rPr>
          <w:color w:val="010101"/>
          <w:sz w:val="28"/>
          <w:szCs w:val="28"/>
        </w:rPr>
        <w:t>5</w:t>
      </w:r>
      <w:r w:rsidRPr="005D158F">
        <w:rPr>
          <w:color w:val="010101"/>
          <w:sz w:val="28"/>
          <w:szCs w:val="28"/>
        </w:rPr>
        <w:t xml:space="preserve"> год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2268"/>
        <w:gridCol w:w="2693"/>
      </w:tblGrid>
      <w:tr w:rsidR="00325575" w:rsidRPr="00981D39" w:rsidTr="00C637B2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№</w:t>
            </w:r>
            <w:r w:rsidRPr="00981D39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Ответственные за реализацию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Срок исполнения</w:t>
            </w:r>
          </w:p>
        </w:tc>
      </w:tr>
      <w:tr w:rsidR="00325575" w:rsidRPr="00981D39" w:rsidTr="00C637B2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325575" w:rsidRPr="00981D39" w:rsidTr="00C637B2">
        <w:trPr>
          <w:trHeight w:val="13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E6206E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Размещение на </w:t>
            </w:r>
            <w:r w:rsidRPr="00E6206E">
              <w:rPr>
                <w:rFonts w:ascii="Times New Roman" w:eastAsia="Times New Roman" w:hAnsi="Times New Roman" w:cs="Times New Roman"/>
              </w:rPr>
              <w:t>официальном сайте Администрации в информационно-телекоммуникационной сети "Интернет" и в иных формах</w:t>
            </w:r>
          </w:p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 xml:space="preserve">муниципального контроля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Обновление перечня </w:t>
            </w:r>
            <w:r w:rsidR="00A715BE">
              <w:rPr>
                <w:rFonts w:ascii="Times New Roman" w:eastAsia="Times New Roman" w:hAnsi="Times New Roman" w:cs="Times New Roman"/>
              </w:rPr>
              <w:br/>
            </w:r>
            <w:r w:rsidRPr="00981D39">
              <w:rPr>
                <w:rFonts w:ascii="Times New Roman" w:eastAsia="Times New Roman" w:hAnsi="Times New Roman" w:cs="Times New Roman"/>
              </w:rPr>
              <w:t>по мере необходимости</w:t>
            </w:r>
          </w:p>
        </w:tc>
      </w:tr>
      <w:tr w:rsidR="00325575" w:rsidRPr="00981D39" w:rsidTr="00C637B2">
        <w:trPr>
          <w:trHeight w:val="1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 течение года (по мере необходимости)</w:t>
            </w:r>
          </w:p>
        </w:tc>
      </w:tr>
      <w:tr w:rsidR="00325575" w:rsidRPr="00981D39" w:rsidTr="002E0F2B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Обобщение практики осуществления в соответствующей сфере деятельности муниципального контроля и размещение на официальном сайте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</w:t>
            </w:r>
            <w:r w:rsidRPr="00981D39">
              <w:rPr>
                <w:rFonts w:ascii="Times New Roman" w:eastAsia="Times New Roman" w:hAnsi="Times New Roman" w:cs="Times New Roman"/>
              </w:rPr>
              <w:lastRenderedPageBreak/>
              <w:t>недопущения таких 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lastRenderedPageBreak/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1216DC" w:rsidP="00A715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  <w:r w:rsidR="00325575" w:rsidRPr="00981D39">
              <w:rPr>
                <w:rFonts w:ascii="Times New Roman" w:eastAsia="Times New Roman" w:hAnsi="Times New Roman" w:cs="Times New Roman"/>
              </w:rPr>
              <w:t xml:space="preserve"> 202</w:t>
            </w:r>
            <w:r w:rsidR="00A715BE">
              <w:rPr>
                <w:rFonts w:ascii="Times New Roman" w:eastAsia="Times New Roman" w:hAnsi="Times New Roman" w:cs="Times New Roman"/>
              </w:rPr>
              <w:t>5</w:t>
            </w:r>
            <w:r w:rsidR="00325575">
              <w:rPr>
                <w:rFonts w:ascii="Times New Roman" w:eastAsia="Times New Roman" w:hAnsi="Times New Roman" w:cs="Times New Roman"/>
              </w:rPr>
              <w:t xml:space="preserve"> </w:t>
            </w:r>
            <w:r w:rsidR="00325575" w:rsidRPr="00981D39">
              <w:rPr>
                <w:rFonts w:ascii="Times New Roman" w:eastAsia="Times New Roman" w:hAnsi="Times New Roman" w:cs="Times New Roman"/>
              </w:rPr>
              <w:t>года</w:t>
            </w:r>
            <w:r w:rsidR="00325575">
              <w:rPr>
                <w:rFonts w:ascii="Times New Roman" w:eastAsia="Times New Roman" w:hAnsi="Times New Roman" w:cs="Times New Roman"/>
              </w:rPr>
              <w:t xml:space="preserve"> (в случае необходимости)</w:t>
            </w:r>
          </w:p>
        </w:tc>
      </w:tr>
      <w:tr w:rsidR="00325575" w:rsidRPr="00981D39" w:rsidTr="00C637B2">
        <w:trPr>
          <w:trHeight w:val="13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Выдача предостережений о недопустимости нарушения обязательных требований в соответствии со статьей 49 Федерального закона от 31.07.2020 № 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 xml:space="preserve">Должностные лица, уполномоченные на осуществление  </w:t>
            </w:r>
            <w:r w:rsidRPr="00981D39">
              <w:rPr>
                <w:rFonts w:ascii="Times New Roman" w:eastAsia="Calibri" w:hAnsi="Times New Roman" w:cs="Times New Roman"/>
              </w:rPr>
              <w:t>муниципального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75" w:rsidRPr="00981D39" w:rsidRDefault="00325575" w:rsidP="00C637B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981D39">
              <w:rPr>
                <w:rFonts w:ascii="Times New Roman" w:eastAsia="Times New Roman" w:hAnsi="Times New Roman" w:cs="Times New Roman"/>
              </w:rPr>
              <w:t>В течение года (по мере появления оснований, предусмотренных законодательством)</w:t>
            </w:r>
          </w:p>
        </w:tc>
      </w:tr>
    </w:tbl>
    <w:p w:rsidR="00325575" w:rsidRDefault="00325575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  <w:sz w:val="28"/>
          <w:szCs w:val="28"/>
        </w:rPr>
      </w:pP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Раздел 5. Показатели результативности и эффективности Программы</w:t>
      </w:r>
    </w:p>
    <w:p w:rsidR="001E298F" w:rsidRPr="005D158F" w:rsidRDefault="001E298F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  <w:sz w:val="28"/>
          <w:szCs w:val="28"/>
        </w:rPr>
      </w:pPr>
      <w:r w:rsidRPr="005D158F">
        <w:rPr>
          <w:b/>
          <w:bCs/>
          <w:color w:val="010101"/>
          <w:sz w:val="28"/>
          <w:szCs w:val="28"/>
        </w:rPr>
        <w:t> 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color w:val="010101"/>
          <w:sz w:val="28"/>
          <w:szCs w:val="28"/>
        </w:rPr>
      </w:pPr>
      <w:r w:rsidRPr="005D158F">
        <w:rPr>
          <w:color w:val="010101"/>
          <w:sz w:val="28"/>
          <w:szCs w:val="28"/>
        </w:rPr>
        <w:t>Экономический эффект от реализованных мероприятий:</w:t>
      </w:r>
    </w:p>
    <w:p w:rsidR="00325575" w:rsidRPr="00981D39" w:rsidRDefault="00325575" w:rsidP="00325575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D39">
        <w:rPr>
          <w:rFonts w:ascii="Times New Roman" w:eastAsia="Calibri" w:hAnsi="Times New Roman" w:cs="Times New Roman"/>
          <w:sz w:val="28"/>
          <w:szCs w:val="28"/>
        </w:rPr>
        <w:t>Основным механизмом оценки результативности и эффективности Программы являются:</w:t>
      </w:r>
    </w:p>
    <w:p w:rsidR="00325575" w:rsidRPr="00981D39" w:rsidRDefault="00325575" w:rsidP="00325575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D39">
        <w:rPr>
          <w:rFonts w:ascii="Times New Roman" w:eastAsia="Calibri" w:hAnsi="Times New Roman" w:cs="Times New Roman"/>
          <w:sz w:val="28"/>
          <w:szCs w:val="28"/>
        </w:rPr>
        <w:t>- повышение стимулирования добросовестного соблюдения обязательных требований законодательства, направленное на нематериальное поощрение контролируемых лиц;</w:t>
      </w:r>
    </w:p>
    <w:p w:rsidR="00325575" w:rsidRPr="00981D39" w:rsidRDefault="00325575" w:rsidP="00325575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1D39">
        <w:rPr>
          <w:rFonts w:ascii="Times New Roman" w:eastAsia="Calibri" w:hAnsi="Times New Roman" w:cs="Times New Roman"/>
          <w:sz w:val="28"/>
          <w:szCs w:val="28"/>
        </w:rPr>
        <w:t>- повышение уровня информированности контролируемых лиц;</w:t>
      </w:r>
    </w:p>
    <w:p w:rsidR="00325575" w:rsidRDefault="00325575" w:rsidP="00325575">
      <w:pPr>
        <w:ind w:firstLine="720"/>
        <w:jc w:val="both"/>
      </w:pPr>
      <w:r w:rsidRPr="00981D39">
        <w:rPr>
          <w:rFonts w:ascii="Times New Roman" w:eastAsia="Calibri" w:hAnsi="Times New Roman" w:cs="Times New Roman"/>
          <w:sz w:val="28"/>
          <w:szCs w:val="28"/>
        </w:rPr>
        <w:t>- во взаимодействии с гражданами и организациями выявление нарушений нормативных правовых актов и оперативное применение мер ответственности к допустившим нарушения.</w:t>
      </w:r>
    </w:p>
    <w:p w:rsidR="001E298F" w:rsidRDefault="001E298F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</w:rPr>
      </w:pPr>
    </w:p>
    <w:p w:rsidR="001E298F" w:rsidRPr="00CD6588" w:rsidRDefault="001E298F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10101"/>
          <w:sz w:val="28"/>
          <w:szCs w:val="28"/>
        </w:rPr>
      </w:pPr>
      <w:r w:rsidRPr="00CD6588">
        <w:rPr>
          <w:b/>
          <w:bCs/>
          <w:color w:val="010101"/>
          <w:sz w:val="28"/>
          <w:szCs w:val="28"/>
        </w:rPr>
        <w:t>Раздел 6. Порядок управления Программой</w:t>
      </w:r>
    </w:p>
    <w:p w:rsidR="001E298F" w:rsidRPr="00227C5D" w:rsidRDefault="001E298F" w:rsidP="001E298F">
      <w:pPr>
        <w:pStyle w:val="a4"/>
        <w:shd w:val="clear" w:color="auto" w:fill="FFFFFF"/>
        <w:spacing w:before="0" w:beforeAutospacing="0" w:after="0" w:afterAutospacing="0"/>
        <w:jc w:val="center"/>
        <w:rPr>
          <w:color w:val="010101"/>
        </w:rPr>
      </w:pPr>
    </w:p>
    <w:p w:rsidR="00325575" w:rsidRDefault="001E298F" w:rsidP="0032557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6.1. </w:t>
      </w:r>
      <w:r w:rsidRPr="005D158F">
        <w:rPr>
          <w:color w:val="010101"/>
          <w:sz w:val="28"/>
          <w:szCs w:val="28"/>
        </w:rPr>
        <w:t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</w:t>
      </w:r>
      <w:r>
        <w:rPr>
          <w:color w:val="010101"/>
          <w:sz w:val="28"/>
          <w:szCs w:val="28"/>
        </w:rPr>
        <w:t xml:space="preserve">оля </w:t>
      </w:r>
      <w:r w:rsidR="00325575">
        <w:rPr>
          <w:color w:val="010101"/>
          <w:sz w:val="28"/>
          <w:szCs w:val="28"/>
        </w:rPr>
        <w:t>в сфере благоустройства на территории муниципального образования</w:t>
      </w:r>
      <w:r w:rsidRPr="005D158F">
        <w:rPr>
          <w:color w:val="010101"/>
          <w:sz w:val="28"/>
          <w:szCs w:val="28"/>
        </w:rPr>
        <w:t xml:space="preserve"> на 202</w:t>
      </w:r>
      <w:r w:rsidR="00A715BE">
        <w:rPr>
          <w:color w:val="010101"/>
          <w:sz w:val="28"/>
          <w:szCs w:val="28"/>
        </w:rPr>
        <w:t>5</w:t>
      </w:r>
      <w:r w:rsidRPr="005D158F">
        <w:rPr>
          <w:color w:val="010101"/>
          <w:sz w:val="28"/>
          <w:szCs w:val="28"/>
        </w:rPr>
        <w:t xml:space="preserve"> год </w:t>
      </w:r>
      <w:r w:rsidR="00325575">
        <w:rPr>
          <w:color w:val="010101"/>
          <w:sz w:val="28"/>
          <w:szCs w:val="28"/>
        </w:rPr>
        <w:t>согласно разделу 4 настоящей программы</w:t>
      </w:r>
      <w:r w:rsidR="00325575" w:rsidRPr="005D158F">
        <w:rPr>
          <w:color w:val="010101"/>
          <w:sz w:val="28"/>
          <w:szCs w:val="28"/>
        </w:rPr>
        <w:t>.</w:t>
      </w:r>
    </w:p>
    <w:p w:rsidR="002452D7" w:rsidRDefault="001E298F" w:rsidP="00BE1828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10101"/>
          <w:sz w:val="28"/>
          <w:szCs w:val="28"/>
        </w:rPr>
        <w:t>6.2. Р</w:t>
      </w:r>
      <w:r w:rsidRPr="005D158F">
        <w:rPr>
          <w:color w:val="010101"/>
          <w:sz w:val="28"/>
          <w:szCs w:val="28"/>
        </w:rPr>
        <w:t xml:space="preserve">езультаты профилактической работы </w:t>
      </w:r>
      <w:r>
        <w:rPr>
          <w:color w:val="010101"/>
          <w:sz w:val="28"/>
          <w:szCs w:val="28"/>
        </w:rPr>
        <w:t xml:space="preserve">МКУ «УЖКХ ТО» </w:t>
      </w:r>
      <w:r w:rsidRPr="005D158F">
        <w:rPr>
          <w:color w:val="010101"/>
          <w:sz w:val="28"/>
          <w:szCs w:val="28"/>
        </w:rPr>
        <w:t xml:space="preserve">включаются в Доклад об осуществлении муниципального контроля </w:t>
      </w:r>
      <w:r>
        <w:rPr>
          <w:color w:val="010101"/>
          <w:sz w:val="28"/>
          <w:szCs w:val="28"/>
        </w:rPr>
        <w:br/>
      </w:r>
      <w:r w:rsidRPr="005D158F">
        <w:rPr>
          <w:color w:val="010101"/>
          <w:sz w:val="28"/>
          <w:szCs w:val="28"/>
        </w:rPr>
        <w:t>на территории муниципального образования на 202</w:t>
      </w:r>
      <w:r w:rsidR="00A715BE">
        <w:rPr>
          <w:color w:val="010101"/>
          <w:sz w:val="28"/>
          <w:szCs w:val="28"/>
        </w:rPr>
        <w:t>5</w:t>
      </w:r>
      <w:r w:rsidR="00BE1828">
        <w:rPr>
          <w:color w:val="010101"/>
          <w:sz w:val="28"/>
          <w:szCs w:val="28"/>
        </w:rPr>
        <w:t xml:space="preserve"> года.</w:t>
      </w:r>
    </w:p>
    <w:sectPr w:rsidR="00245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FF"/>
    <w:rsid w:val="00094322"/>
    <w:rsid w:val="001216DC"/>
    <w:rsid w:val="001E298F"/>
    <w:rsid w:val="0023271D"/>
    <w:rsid w:val="002452D7"/>
    <w:rsid w:val="002E0F2B"/>
    <w:rsid w:val="002F6AF3"/>
    <w:rsid w:val="00325575"/>
    <w:rsid w:val="004A2817"/>
    <w:rsid w:val="00590F15"/>
    <w:rsid w:val="00793D53"/>
    <w:rsid w:val="00852234"/>
    <w:rsid w:val="00A715BE"/>
    <w:rsid w:val="00AB2E27"/>
    <w:rsid w:val="00BE1828"/>
    <w:rsid w:val="00CD6588"/>
    <w:rsid w:val="00D457FF"/>
    <w:rsid w:val="00E6206E"/>
    <w:rsid w:val="00E71FD6"/>
    <w:rsid w:val="00EC327B"/>
    <w:rsid w:val="00F70F3A"/>
    <w:rsid w:val="00F8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7FF6C-B996-4FF2-AF46-F849E7A5A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7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B2E27"/>
    <w:pPr>
      <w:keepNext/>
      <w:widowControl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D457F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D457FF"/>
    <w:pPr>
      <w:shd w:val="clear" w:color="auto" w:fill="FFFFFF"/>
      <w:spacing w:before="240" w:line="322" w:lineRule="exact"/>
      <w:ind w:hanging="184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Textbody">
    <w:name w:val="Text body"/>
    <w:basedOn w:val="a"/>
    <w:uiPriority w:val="99"/>
    <w:rsid w:val="00D457FF"/>
    <w:pPr>
      <w:widowControl/>
      <w:suppressAutoHyphens/>
      <w:autoSpaceDN w:val="0"/>
      <w:spacing w:after="140" w:line="288" w:lineRule="auto"/>
    </w:pPr>
    <w:rPr>
      <w:rFonts w:ascii="Liberation Serif" w:eastAsia="SimSun" w:hAnsi="Liberation Serif" w:cs="Mangal"/>
      <w:color w:val="auto"/>
      <w:kern w:val="3"/>
      <w:lang w:eastAsia="zh-CN" w:bidi="hi-IN"/>
    </w:rPr>
  </w:style>
  <w:style w:type="character" w:customStyle="1" w:styleId="bumpedfont15">
    <w:name w:val="bumpedfont15"/>
    <w:basedOn w:val="a0"/>
    <w:qFormat/>
    <w:rsid w:val="00AB2E27"/>
  </w:style>
  <w:style w:type="character" w:customStyle="1" w:styleId="30">
    <w:name w:val="Заголовок 3 Знак"/>
    <w:basedOn w:val="a0"/>
    <w:link w:val="3"/>
    <w:uiPriority w:val="9"/>
    <w:rsid w:val="00AB2E27"/>
    <w:rPr>
      <w:rFonts w:ascii="Cambria" w:eastAsia="Times New Roman" w:hAnsi="Cambria" w:cs="Times New Roman"/>
      <w:b/>
      <w:bCs/>
      <w:sz w:val="26"/>
      <w:szCs w:val="26"/>
    </w:rPr>
  </w:style>
  <w:style w:type="paragraph" w:styleId="a4">
    <w:name w:val="Normal (Web)"/>
    <w:basedOn w:val="a"/>
    <w:uiPriority w:val="99"/>
    <w:unhideWhenUsed/>
    <w:rsid w:val="00AB2E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1216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16DC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Елена</cp:lastModifiedBy>
  <cp:revision>2</cp:revision>
  <cp:lastPrinted>2023-03-21T08:16:00Z</cp:lastPrinted>
  <dcterms:created xsi:type="dcterms:W3CDTF">2024-09-18T15:34:00Z</dcterms:created>
  <dcterms:modified xsi:type="dcterms:W3CDTF">2024-09-18T15:34:00Z</dcterms:modified>
</cp:coreProperties>
</file>