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57" w:rsidRPr="008D1957" w:rsidRDefault="008D1957" w:rsidP="008D1957">
      <w:pPr>
        <w:rPr>
          <w:sz w:val="22"/>
          <w:szCs w:val="28"/>
          <w:lang w:eastAsia="ru-RU"/>
        </w:rPr>
      </w:pPr>
    </w:p>
    <w:p w:rsidR="008D1957" w:rsidRPr="008D1957" w:rsidRDefault="008D1957" w:rsidP="008D1957">
      <w:pPr>
        <w:spacing w:line="276" w:lineRule="auto"/>
        <w:ind w:firstLine="2340"/>
        <w:jc w:val="right"/>
        <w:rPr>
          <w:sz w:val="22"/>
          <w:szCs w:val="22"/>
          <w:lang w:eastAsia="ru-RU"/>
        </w:rPr>
      </w:pPr>
      <w:bookmarkStart w:id="0" w:name="_GoBack"/>
      <w:bookmarkEnd w:id="0"/>
      <w:r w:rsidRPr="008D1957">
        <w:rPr>
          <w:sz w:val="22"/>
          <w:szCs w:val="22"/>
          <w:lang w:eastAsia="ru-RU"/>
        </w:rPr>
        <w:t xml:space="preserve"> УТВЕРЖДЁН</w:t>
      </w:r>
    </w:p>
    <w:p w:rsidR="008D1957" w:rsidRPr="008D1957" w:rsidRDefault="008D1957" w:rsidP="008D1957">
      <w:pPr>
        <w:spacing w:line="276" w:lineRule="auto"/>
        <w:ind w:firstLine="2340"/>
        <w:jc w:val="right"/>
        <w:rPr>
          <w:sz w:val="22"/>
          <w:szCs w:val="22"/>
          <w:lang w:eastAsia="ru-RU"/>
        </w:rPr>
      </w:pPr>
      <w:r w:rsidRPr="008D1957">
        <w:rPr>
          <w:sz w:val="22"/>
          <w:szCs w:val="22"/>
          <w:lang w:eastAsia="ru-RU"/>
        </w:rPr>
        <w:t>постановлением администрации</w:t>
      </w:r>
    </w:p>
    <w:p w:rsidR="008D1957" w:rsidRPr="008D1957" w:rsidRDefault="008D1957" w:rsidP="008D1957">
      <w:pPr>
        <w:spacing w:line="276" w:lineRule="auto"/>
        <w:jc w:val="right"/>
        <w:rPr>
          <w:sz w:val="22"/>
          <w:szCs w:val="22"/>
          <w:lang w:eastAsia="ru-RU"/>
        </w:rPr>
      </w:pPr>
      <w:r w:rsidRPr="008D1957">
        <w:rPr>
          <w:sz w:val="22"/>
          <w:szCs w:val="22"/>
          <w:lang w:eastAsia="ru-RU"/>
        </w:rPr>
        <w:t xml:space="preserve">                                     муниципального образования </w:t>
      </w:r>
      <w:r w:rsidRPr="008D1957">
        <w:rPr>
          <w:sz w:val="22"/>
          <w:szCs w:val="22"/>
          <w:lang w:eastAsia="ru-RU"/>
        </w:rPr>
        <w:br/>
        <w:t>Мгинское городское поселение</w:t>
      </w:r>
    </w:p>
    <w:p w:rsidR="008D1957" w:rsidRPr="008D1957" w:rsidRDefault="008D1957" w:rsidP="008D1957">
      <w:pPr>
        <w:spacing w:line="276" w:lineRule="auto"/>
        <w:jc w:val="right"/>
        <w:rPr>
          <w:sz w:val="22"/>
          <w:szCs w:val="22"/>
          <w:lang w:eastAsia="ru-RU"/>
        </w:rPr>
      </w:pPr>
      <w:r w:rsidRPr="008D1957">
        <w:rPr>
          <w:sz w:val="22"/>
          <w:szCs w:val="22"/>
          <w:lang w:eastAsia="ru-RU"/>
        </w:rPr>
        <w:t xml:space="preserve">Кировского муниципального района </w:t>
      </w:r>
    </w:p>
    <w:p w:rsidR="008D1957" w:rsidRPr="008D1957" w:rsidRDefault="008D1957" w:rsidP="008D1957">
      <w:pPr>
        <w:spacing w:line="276" w:lineRule="auto"/>
        <w:jc w:val="right"/>
        <w:rPr>
          <w:sz w:val="22"/>
          <w:szCs w:val="22"/>
          <w:lang w:eastAsia="ru-RU"/>
        </w:rPr>
      </w:pPr>
      <w:r w:rsidRPr="008D1957">
        <w:rPr>
          <w:sz w:val="22"/>
          <w:szCs w:val="22"/>
          <w:lang w:eastAsia="ru-RU"/>
        </w:rPr>
        <w:t>Ленинградской области</w:t>
      </w:r>
    </w:p>
    <w:p w:rsidR="008D1957" w:rsidRPr="008D1957" w:rsidRDefault="008D1957" w:rsidP="009953A5">
      <w:pPr>
        <w:widowControl w:val="0"/>
        <w:jc w:val="right"/>
        <w:rPr>
          <w:b/>
          <w:bCs/>
          <w:sz w:val="28"/>
          <w:szCs w:val="28"/>
          <w:lang w:eastAsia="ru-RU"/>
        </w:rPr>
      </w:pPr>
      <w:r w:rsidRPr="008D1957">
        <w:rPr>
          <w:sz w:val="22"/>
          <w:szCs w:val="22"/>
          <w:lang w:eastAsia="ru-RU"/>
        </w:rPr>
        <w:t xml:space="preserve">                                                                                                               от </w:t>
      </w:r>
      <w:r w:rsidR="009953A5">
        <w:rPr>
          <w:sz w:val="22"/>
          <w:szCs w:val="22"/>
          <w:lang w:eastAsia="ru-RU"/>
        </w:rPr>
        <w:t>16.07.2026 № 834</w:t>
      </w:r>
    </w:p>
    <w:p w:rsidR="001810AA" w:rsidRDefault="001810AA">
      <w:pPr>
        <w:jc w:val="right"/>
        <w:rPr>
          <w:bCs/>
          <w:sz w:val="28"/>
          <w:szCs w:val="28"/>
          <w:highlight w:val="yellow"/>
        </w:rPr>
      </w:pPr>
    </w:p>
    <w:p w:rsidR="001810AA" w:rsidRDefault="001810AA">
      <w:pPr>
        <w:jc w:val="center"/>
        <w:rPr>
          <w:bCs/>
          <w:sz w:val="28"/>
          <w:szCs w:val="28"/>
        </w:rPr>
      </w:pPr>
    </w:p>
    <w:p w:rsidR="001810AA" w:rsidRPr="008D1957" w:rsidRDefault="008D1957">
      <w:pPr>
        <w:jc w:val="center"/>
        <w:rPr>
          <w:b/>
          <w:bCs/>
          <w:sz w:val="28"/>
          <w:szCs w:val="28"/>
        </w:rPr>
      </w:pPr>
      <w:r w:rsidRPr="008D1957">
        <w:rPr>
          <w:b/>
          <w:bCs/>
          <w:sz w:val="28"/>
          <w:szCs w:val="28"/>
        </w:rPr>
        <w:t xml:space="preserve">Административный регламент </w:t>
      </w:r>
    </w:p>
    <w:p w:rsidR="001810AA" w:rsidRPr="008D1957" w:rsidRDefault="008D1957">
      <w:pPr>
        <w:jc w:val="center"/>
        <w:rPr>
          <w:b/>
          <w:sz w:val="28"/>
          <w:szCs w:val="28"/>
        </w:rPr>
      </w:pPr>
      <w:r w:rsidRPr="008D1957">
        <w:rPr>
          <w:b/>
          <w:sz w:val="28"/>
          <w:szCs w:val="28"/>
        </w:rPr>
        <w:t xml:space="preserve">предоставления муниципальной услуги </w:t>
      </w:r>
    </w:p>
    <w:p w:rsidR="008D1957" w:rsidRPr="008D1957" w:rsidRDefault="008D1957">
      <w:pPr>
        <w:jc w:val="center"/>
        <w:rPr>
          <w:b/>
          <w:sz w:val="28"/>
          <w:szCs w:val="28"/>
        </w:rPr>
      </w:pPr>
      <w:r w:rsidRPr="008D1957">
        <w:rPr>
          <w:b/>
          <w:sz w:val="28"/>
          <w:szCs w:val="28"/>
        </w:rPr>
        <w:t>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Мгинское городское поселение Кировского муниципального района Ленинградской области»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(сокращенное наименование – «Включение нестационарного</w:t>
      </w:r>
      <w:r w:rsidR="005F60CD">
        <w:rPr>
          <w:sz w:val="28"/>
          <w:szCs w:val="28"/>
        </w:rPr>
        <w:t xml:space="preserve"> торгового</w:t>
      </w:r>
      <w:r>
        <w:rPr>
          <w:sz w:val="28"/>
          <w:szCs w:val="28"/>
        </w:rPr>
        <w:t xml:space="preserve"> объекта в схему размещения нестационарных торговых объектов»)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– регламент, муниципальная услуга)</w:t>
      </w:r>
    </w:p>
    <w:p w:rsidR="001810AA" w:rsidRDefault="001810AA">
      <w:pPr>
        <w:jc w:val="center"/>
        <w:rPr>
          <w:b/>
          <w:sz w:val="28"/>
          <w:szCs w:val="28"/>
        </w:rPr>
      </w:pPr>
    </w:p>
    <w:p w:rsidR="001810AA" w:rsidRDefault="008D1957">
      <w:pPr>
        <w:pStyle w:val="af5"/>
        <w:spacing w:before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1. Общие положения</w:t>
      </w:r>
    </w:p>
    <w:p w:rsidR="001810AA" w:rsidRDefault="001810AA">
      <w:pPr>
        <w:jc w:val="center"/>
        <w:rPr>
          <w:b/>
          <w:sz w:val="28"/>
          <w:szCs w:val="28"/>
        </w:rPr>
      </w:pP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Заявителями, имеющими право на получение муниципальной услуги, являются: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физические лица, не являющиеся индивидуальными предпринимателями и применяющие специальный налоговый режим «Налог на профессиональный доход» (далее – самозанятые);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индивидуальные предприниматели (далее – заявители).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Представлять интересы заявителя имеют право: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физических лиц (самозанятых):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юридических лиц: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имени индивидуальных предпринимателей: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1810AA" w:rsidRDefault="001810AA">
      <w:pPr>
        <w:ind w:firstLine="709"/>
        <w:jc w:val="both"/>
        <w:rPr>
          <w:sz w:val="28"/>
          <w:szCs w:val="28"/>
        </w:rPr>
      </w:pPr>
    </w:p>
    <w:p w:rsidR="001810AA" w:rsidRDefault="008D195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Стандарт предоставления муниципальной услуги</w:t>
      </w:r>
    </w:p>
    <w:p w:rsidR="001810AA" w:rsidRDefault="001810AA">
      <w:pPr>
        <w:ind w:firstLine="709"/>
        <w:jc w:val="both"/>
        <w:rPr>
          <w:sz w:val="28"/>
          <w:szCs w:val="28"/>
        </w:rPr>
      </w:pPr>
    </w:p>
    <w:p w:rsidR="001810AA" w:rsidRDefault="008D1957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2.1. Наименование муниципальной услуги: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 w:rsidR="00A4187C">
        <w:rPr>
          <w:sz w:val="28"/>
          <w:szCs w:val="28"/>
        </w:rPr>
        <w:t>Мгинское городское поселение Кировского муниципального района</w:t>
      </w:r>
      <w:r>
        <w:rPr>
          <w:sz w:val="28"/>
          <w:szCs w:val="28"/>
        </w:rPr>
        <w:t xml:space="preserve"> Ленинградской области» </w:t>
      </w:r>
      <w:r>
        <w:rPr>
          <w:sz w:val="28"/>
          <w:szCs w:val="28"/>
          <w:highlight w:val="white"/>
        </w:rPr>
        <w:t>(сокращенное наименование: «Включение нестационарного торгового объекта в схему размещения</w:t>
      </w:r>
      <w:r w:rsidR="003D1AD9">
        <w:rPr>
          <w:sz w:val="28"/>
          <w:szCs w:val="28"/>
          <w:highlight w:val="white"/>
        </w:rPr>
        <w:t xml:space="preserve"> нестационарных торговых объектов</w:t>
      </w:r>
      <w:r>
        <w:rPr>
          <w:sz w:val="28"/>
          <w:szCs w:val="28"/>
          <w:highlight w:val="white"/>
        </w:rPr>
        <w:t>»).</w:t>
      </w:r>
    </w:p>
    <w:p w:rsidR="001810AA" w:rsidRDefault="008D1957" w:rsidP="008D1957">
      <w:pPr>
        <w:ind w:firstLine="709"/>
        <w:jc w:val="both"/>
        <w:rPr>
          <w:sz w:val="18"/>
          <w:szCs w:val="28"/>
        </w:rPr>
      </w:pPr>
      <w:r>
        <w:rPr>
          <w:sz w:val="28"/>
          <w:szCs w:val="28"/>
          <w:highlight w:val="white"/>
        </w:rPr>
        <w:t>2.2. Муниципальн</w:t>
      </w:r>
      <w:r>
        <w:rPr>
          <w:sz w:val="28"/>
          <w:szCs w:val="28"/>
        </w:rPr>
        <w:t xml:space="preserve">ую услугу предоставляет: </w:t>
      </w:r>
      <w:r w:rsidR="003D1AD9">
        <w:rPr>
          <w:sz w:val="28"/>
          <w:szCs w:val="28"/>
        </w:rPr>
        <w:t>администрация муниципального образования</w:t>
      </w:r>
      <w:r>
        <w:rPr>
          <w:sz w:val="28"/>
          <w:szCs w:val="28"/>
        </w:rPr>
        <w:t xml:space="preserve"> Мгинское городское поселение</w:t>
      </w:r>
      <w:r w:rsidR="003D1AD9">
        <w:rPr>
          <w:sz w:val="28"/>
          <w:szCs w:val="28"/>
        </w:rPr>
        <w:t xml:space="preserve"> Кировского муниципального района Ленинградской области (далее –</w:t>
      </w:r>
      <w:r>
        <w:rPr>
          <w:sz w:val="28"/>
          <w:szCs w:val="28"/>
        </w:rPr>
        <w:t xml:space="preserve"> ОМСУ.)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Результатом предоставления муниципальной услуги является:</w:t>
      </w:r>
    </w:p>
    <w:p w:rsidR="001810AA" w:rsidRDefault="008D1957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уведомление о включении нестационарного </w:t>
      </w:r>
      <w:r w:rsidR="00721D2C">
        <w:rPr>
          <w:sz w:val="28"/>
          <w:szCs w:val="28"/>
          <w:lang w:eastAsia="en-US"/>
        </w:rPr>
        <w:t xml:space="preserve">торгового </w:t>
      </w:r>
      <w:r>
        <w:rPr>
          <w:sz w:val="28"/>
          <w:szCs w:val="28"/>
          <w:lang w:eastAsia="en-US"/>
        </w:rPr>
        <w:t>объекта в схему размещения нестационарных торговых объектов;</w:t>
      </w:r>
    </w:p>
    <w:p w:rsidR="001810AA" w:rsidRDefault="008D1957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уведомление об отказе во включении нестационарного торгового объекта в схему размещения нестационарных торговых объектов.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Результат предоставления муниципальной услуги предоставляется</w:t>
      </w:r>
      <w:r>
        <w:rPr>
          <w:sz w:val="28"/>
          <w:szCs w:val="28"/>
          <w:lang w:eastAsia="ru-RU"/>
        </w:rPr>
        <w:br/>
        <w:t>(в соответствии со способом, указанным заявителем при подаче запроса):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 личной явке: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ОМСУ;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без личной явки: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в государственной информационной системе Ленинградской области «Прием конкурсных заявок от субъектов малого и среднего предпринимательства на предоставление субсидий» (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ssmsp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lenreg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/) (далее – ГИС ЛО).</w:t>
      </w:r>
    </w:p>
    <w:p w:rsidR="001810AA" w:rsidRDefault="008D1957">
      <w:pPr>
        <w:widowControl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2.4. Срок предоставления муниципальной услуги: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муниципальной услуги составляет </w:t>
      </w:r>
      <w:r>
        <w:rPr>
          <w:sz w:val="28"/>
          <w:szCs w:val="28"/>
          <w:lang w:eastAsia="en-US"/>
        </w:rPr>
        <w:t>не более 15 рабочих дней</w:t>
      </w:r>
      <w:r>
        <w:rPr>
          <w:sz w:val="28"/>
          <w:szCs w:val="28"/>
        </w:rPr>
        <w:t xml:space="preserve"> с даты поступления (регистрации) заявления в ОМСУ.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земельных участках, в зданиях, строениях и сооружениях, находящихся в государственной собственности, срок предоставления </w:t>
      </w:r>
      <w:r>
        <w:rPr>
          <w:sz w:val="28"/>
          <w:szCs w:val="28"/>
        </w:rPr>
        <w:lastRenderedPageBreak/>
        <w:t xml:space="preserve">муниципальной услуги составляет </w:t>
      </w:r>
      <w:r>
        <w:rPr>
          <w:sz w:val="28"/>
          <w:szCs w:val="28"/>
          <w:lang w:eastAsia="en-US"/>
        </w:rPr>
        <w:t>не более 45 рабочих дней</w:t>
      </w:r>
      <w:r>
        <w:rPr>
          <w:sz w:val="28"/>
          <w:szCs w:val="28"/>
        </w:rPr>
        <w:t xml:space="preserve"> с даты поступления (регистрации) заявления в ОМСУ.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землях и земельных участках, государственная собственность на которые не разграничена, на территории сельского поселения, а также на земельных участках, в зданиях, строениях и сооружениях на территории поселения, находящихся в муниципальной собственности соответствующего муниципального района, срок предоставления муниципальной услуги составляет </w:t>
      </w:r>
      <w:r>
        <w:rPr>
          <w:sz w:val="28"/>
          <w:szCs w:val="28"/>
          <w:lang w:eastAsia="en-US"/>
        </w:rPr>
        <w:t>не более 25 рабочих дней</w:t>
      </w:r>
      <w:r>
        <w:rPr>
          <w:sz w:val="28"/>
          <w:szCs w:val="28"/>
        </w:rPr>
        <w:t xml:space="preserve"> с даты поступления (регистрации) заявления в ОМСУ.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включении в схему размещения нестационарных торговых объектов сезонного нестационарного торгового объекта может быть направлено заявителем не ранее чем за 3 месяца до начала возможного срока размещения сезонных нестационарных торговых объектов в соответствии с пунктом 3.3.3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утвержденного приказом комитета по развитию малого, среднего бизнеса и потребительского рынка Ленинградской области от 4 октября 2024 года № 10-П (далее – Порядок № 10-П).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2.5. Размер платы, взимаемой с заявителя при предоставлении государственной услуги, и способы ее взимания.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платы за предоставление государственной услуги законодательством Российской Федерации не предусмотрено.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составляет не более 15 минут.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2.7. Срок регистрации запроса заявителя о предоставлении муниципальной услуги.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 регистрации заявления составляет 1 рабочий день с даты подачи заявления: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при личной явке:</w:t>
      </w:r>
    </w:p>
    <w:p w:rsidR="001810AA" w:rsidRDefault="008D1957">
      <w:pPr>
        <w:widowControl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ОМСУ;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lang w:eastAsia="ru-RU"/>
        </w:rPr>
        <w:t xml:space="preserve">2) без личной явки в электронной форме через личный кабинет заявителя в </w:t>
      </w:r>
      <w:r>
        <w:rPr>
          <w:sz w:val="28"/>
          <w:szCs w:val="28"/>
          <w:highlight w:val="white"/>
        </w:rPr>
        <w:t>ГИС ЛО</w:t>
      </w:r>
      <w:r>
        <w:rPr>
          <w:sz w:val="28"/>
          <w:szCs w:val="28"/>
          <w:highlight w:val="white"/>
          <w:lang w:eastAsia="ru-RU"/>
        </w:rPr>
        <w:t>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размещены на официальном сайте ОМСУ в </w:t>
      </w:r>
      <w:r>
        <w:rPr>
          <w:sz w:val="28"/>
          <w:szCs w:val="28"/>
        </w:rPr>
        <w:lastRenderedPageBreak/>
        <w:t>информационно-теле</w:t>
      </w:r>
      <w:r w:rsidR="00F272FA">
        <w:rPr>
          <w:sz w:val="28"/>
          <w:szCs w:val="28"/>
        </w:rPr>
        <w:t>коммуникационной сети «Интернет»</w:t>
      </w:r>
      <w:r>
        <w:rPr>
          <w:sz w:val="28"/>
          <w:szCs w:val="28"/>
        </w:rPr>
        <w:t>, а также на Едином портале.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2.9. Показатели качества и доступности муниципальной услуги.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Перечень показателей качества и доступности муниципальной услуги размещен на официальном сайте ОМСУ в информационно-теле</w:t>
      </w:r>
      <w:r w:rsidR="00F272FA">
        <w:rPr>
          <w:sz w:val="28"/>
          <w:szCs w:val="28"/>
          <w:lang w:eastAsia="ru-RU"/>
        </w:rPr>
        <w:t>коммуникационной сети «Интернет»</w:t>
      </w:r>
      <w:r>
        <w:rPr>
          <w:sz w:val="28"/>
          <w:szCs w:val="28"/>
          <w:lang w:eastAsia="ru-RU"/>
        </w:rPr>
        <w:t>, а также на Едином портале.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1810AA" w:rsidRDefault="008D1957">
      <w:pPr>
        <w:widowControl w:val="0"/>
        <w:ind w:firstLine="567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lang w:eastAsia="en-US"/>
        </w:rPr>
        <w:t xml:space="preserve">Информационная система, используемая для предоставления муниципальной услуги – Государственная информационная система Ленинградской области «Прием конкурсных заявок от </w:t>
      </w:r>
      <w:r>
        <w:rPr>
          <w:rFonts w:eastAsiaTheme="minorHAnsi"/>
          <w:sz w:val="28"/>
          <w:szCs w:val="28"/>
          <w:highlight w:val="white"/>
          <w:lang w:eastAsia="en-US"/>
        </w:rPr>
        <w:t>субъектов малого и среднего предпринимательства на предоставление субсидий» (ГИС ЛО).</w:t>
      </w:r>
    </w:p>
    <w:p w:rsidR="001810AA" w:rsidRDefault="008D1957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Возможность предоставления муниципальной услуги в многофункциональном центре не предусмотрена.</w:t>
      </w:r>
    </w:p>
    <w:p w:rsidR="001810AA" w:rsidRDefault="008D1957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1810AA" w:rsidRDefault="008D1957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Возможность выдачи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не предусмотрена.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заявления и документов приведены в приложении к настоящему регламенту.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2.12. Исчерпывающий перечень оснований для отказа в приеме запроса о предоставлении муниципальной услуги и документов, необходимых для </w:t>
      </w:r>
      <w:r>
        <w:rPr>
          <w:sz w:val="28"/>
          <w:szCs w:val="28"/>
          <w:lang w:eastAsia="en-US"/>
        </w:rPr>
        <w:lastRenderedPageBreak/>
        <w:t>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1810AA" w:rsidRDefault="008D1957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нарушен срок подачи документов;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заявление подано лицом, не уполномоченным на осуществление таких действий;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заявление на получение услуги оформлено не в соответствии с административным регламентом;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5) представленные заявителем документы не отвечают требованиям, установленным административным регламентом;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6) заявление с комплектом документов подписаны недействительной электронной подписью;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7) представленные заявителем документы недействительны/указанные в заявлении сведения недостоверны;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8) предмет запроса не регламентируется законодательством в рамках муниципальной услуги;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9) отсутствие права на получение муниципальной услуги.</w:t>
      </w:r>
    </w:p>
    <w:p w:rsidR="001810AA" w:rsidRDefault="008D195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1810AA" w:rsidRDefault="008D1957">
      <w:pPr>
        <w:tabs>
          <w:tab w:val="left" w:pos="567"/>
        </w:tabs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услуги: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участкам, зданиям, строениям и сооружениям, находящимся в государственной и муниципальной собственности;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земельный участок, на котором предлагается разместить нестационарный торговый объект, предоставлен гражданину или юридическому лицу;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предлагаемое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4.1 – 4.2 Порядка № 10-П;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в случае, предусмотренном пунктом 3.3.7 Порядка № 10-П, федеральным органом исполнительной власти или органом исполнительной власти субъекта Российской Федерации, осуществляющим полномочия собственника имущества, принято решение об отказе в согласовании включения нестационарного торгового объекта в схему размещения нестационарных торговых объектов;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5) в случае, предусмотренном пунктом 3.3.8 Порядка № 10-П,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6) включение нестационарного торгового объекта в схему размещения </w:t>
      </w:r>
      <w:r>
        <w:rPr>
          <w:sz w:val="28"/>
          <w:szCs w:val="28"/>
          <w:lang w:eastAsia="ru-RU"/>
        </w:rPr>
        <w:lastRenderedPageBreak/>
        <w:t>нестационарных торговых объектов приведет к невыполнению требования ч. 4 ст. 10 Федерального закона от 28 декабря 2009 года № 381-ФЗ «Об основах государственного регулирования торговой деятельности в Российской Федерации»;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7) 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объект, в том числе по ранее поданному заявлению другим заинтересованным лицом;</w:t>
      </w:r>
    </w:p>
    <w:p w:rsidR="001810AA" w:rsidRDefault="008D1957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8) 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объекта, включенного в схему размещения нестационарных торговых объектов.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 для отказа в приеме заявления и документов,  основания для отказа в предоставлении муниципальной услуги с учетом категори</w:t>
      </w:r>
      <w:r w:rsidR="00721D2C">
        <w:rPr>
          <w:sz w:val="28"/>
          <w:szCs w:val="28"/>
          <w:lang w:eastAsia="ru-RU"/>
        </w:rPr>
        <w:t>й</w:t>
      </w:r>
      <w:r>
        <w:rPr>
          <w:sz w:val="28"/>
          <w:szCs w:val="28"/>
          <w:lang w:eastAsia="ru-RU"/>
        </w:rPr>
        <w:t xml:space="preserve"> (признаков) заявителя приведены в приложении к настоящему регламенту (</w:t>
      </w:r>
      <w:hyperlink r:id="rId7" w:tooltip="https://login.consultant.ru/link/?req=doc&amp;base=LAW&amp;n=508991&amp;dst=100124" w:history="1">
        <w:r>
          <w:rPr>
            <w:sz w:val="28"/>
            <w:szCs w:val="28"/>
            <w:lang w:eastAsia="ru-RU"/>
          </w:rPr>
          <w:t xml:space="preserve">таблица № </w:t>
        </w:r>
      </w:hyperlink>
      <w:r>
        <w:rPr>
          <w:sz w:val="28"/>
          <w:szCs w:val="28"/>
          <w:lang w:eastAsia="ru-RU"/>
        </w:rPr>
        <w:t>3)</w:t>
      </w:r>
    </w:p>
    <w:p w:rsidR="001810AA" w:rsidRDefault="001810AA">
      <w:pPr>
        <w:ind w:firstLine="709"/>
        <w:jc w:val="center"/>
        <w:rPr>
          <w:sz w:val="28"/>
          <w:szCs w:val="28"/>
        </w:rPr>
      </w:pPr>
    </w:p>
    <w:p w:rsidR="001810AA" w:rsidRDefault="008D1957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3. Состав, последовательность и сроки выполнения </w:t>
      </w:r>
    </w:p>
    <w:p w:rsidR="001810AA" w:rsidRDefault="008D1957">
      <w:pPr>
        <w:widowControl w:val="0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административных процедур</w:t>
      </w:r>
    </w:p>
    <w:p w:rsidR="001810AA" w:rsidRDefault="001810AA">
      <w:pPr>
        <w:ind w:firstLine="709"/>
        <w:jc w:val="center"/>
        <w:rPr>
          <w:sz w:val="28"/>
          <w:szCs w:val="28"/>
        </w:rPr>
      </w:pPr>
    </w:p>
    <w:p w:rsidR="001810AA" w:rsidRPr="00721D2C" w:rsidRDefault="008D1957" w:rsidP="00721D2C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721D2C">
        <w:rPr>
          <w:sz w:val="28"/>
          <w:szCs w:val="28"/>
          <w:lang w:eastAsia="ru-RU"/>
        </w:rPr>
        <w:t xml:space="preserve">3.1. Перечень осуществляемых при предоставлении </w:t>
      </w:r>
      <w:r w:rsidRPr="00721D2C">
        <w:rPr>
          <w:bCs/>
          <w:sz w:val="28"/>
          <w:szCs w:val="28"/>
          <w:lang w:eastAsia="ru-RU"/>
        </w:rPr>
        <w:t>муниципальной</w:t>
      </w:r>
      <w:r w:rsidRPr="00721D2C">
        <w:rPr>
          <w:sz w:val="28"/>
          <w:szCs w:val="28"/>
          <w:lang w:eastAsia="ru-RU"/>
        </w:rPr>
        <w:t xml:space="preserve"> услуги административных процедур:</w:t>
      </w:r>
    </w:p>
    <w:p w:rsidR="001810AA" w:rsidRDefault="008D1957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профилирование заявителя;</w:t>
      </w:r>
    </w:p>
    <w:p w:rsidR="001810AA" w:rsidRDefault="008D1957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прием заявления и документов;</w:t>
      </w:r>
    </w:p>
    <w:p w:rsidR="001810AA" w:rsidRDefault="008D1957">
      <w:pPr>
        <w:widowControl w:val="0"/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 межведомственное информационное взаимодействие;</w:t>
      </w:r>
    </w:p>
    <w:p w:rsidR="001810AA" w:rsidRDefault="00721D2C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</w:t>
      </w:r>
      <w:r w:rsidR="008D1957">
        <w:rPr>
          <w:sz w:val="28"/>
          <w:szCs w:val="28"/>
        </w:rPr>
        <w:t>) принятие решения о предоставлении (отказе в предоставлении) муниципальной услуги;</w:t>
      </w:r>
    </w:p>
    <w:p w:rsidR="001810AA" w:rsidRDefault="00721D2C">
      <w:pPr>
        <w:widowControl w:val="0"/>
        <w:ind w:firstLine="567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</w:t>
      </w:r>
      <w:r w:rsidR="008D1957">
        <w:rPr>
          <w:sz w:val="28"/>
          <w:szCs w:val="28"/>
          <w:lang w:eastAsia="ru-RU"/>
        </w:rPr>
        <w:t>) предоставление результата муниципальной услуги.</w:t>
      </w:r>
    </w:p>
    <w:p w:rsidR="001810AA" w:rsidRPr="00721D2C" w:rsidRDefault="008D1957" w:rsidP="00721D2C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721D2C">
        <w:rPr>
          <w:sz w:val="28"/>
          <w:szCs w:val="28"/>
          <w:lang w:eastAsia="ru-RU"/>
        </w:rPr>
        <w:t>3.2. Профилирование заявителя</w:t>
      </w:r>
      <w:r w:rsidR="00721D2C">
        <w:rPr>
          <w:sz w:val="28"/>
          <w:szCs w:val="28"/>
          <w:lang w:eastAsia="ru-RU"/>
        </w:rPr>
        <w:t>.</w:t>
      </w:r>
    </w:p>
    <w:p w:rsidR="001810AA" w:rsidRDefault="008D195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1810AA" w:rsidRDefault="008D195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>
        <w:rPr>
          <w:sz w:val="28"/>
          <w:szCs w:val="28"/>
          <w:lang w:eastAsia="ru-RU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услуги.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Идентификаторы категорий (признаков) заявителей приведены в приложении к настоящему регламенту </w:t>
      </w:r>
      <w:hyperlink r:id="rId8" w:tooltip="https://login.consultant.ru/link/?req=doc&amp;base=SPB&amp;n=316702&amp;dst=101235" w:history="1">
        <w:r>
          <w:rPr>
            <w:rFonts w:eastAsiaTheme="minorHAnsi"/>
            <w:sz w:val="28"/>
            <w:szCs w:val="28"/>
            <w:lang w:eastAsia="en-US"/>
          </w:rPr>
          <w:t>(таблица № 1)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:rsidR="001810AA" w:rsidRDefault="00721D2C" w:rsidP="00721D2C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8D1957" w:rsidRPr="00721D2C">
        <w:rPr>
          <w:rFonts w:eastAsiaTheme="minorHAnsi"/>
          <w:sz w:val="28"/>
          <w:szCs w:val="28"/>
          <w:lang w:eastAsia="en-US"/>
        </w:rPr>
        <w:t>3.3. Прием запроса и документов и (или) информации, необходимых для предоставления муниципальной услуги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810AA" w:rsidRDefault="008D1957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Состав запроса и перечень документов и(или) информации, необходимых для предоставления </w:t>
      </w:r>
      <w:r>
        <w:rPr>
          <w:sz w:val="28"/>
          <w:szCs w:val="28"/>
          <w:lang w:eastAsia="ru-RU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>
          <w:rPr>
            <w:rFonts w:eastAsiaTheme="minorHAnsi"/>
            <w:sz w:val="28"/>
            <w:szCs w:val="28"/>
            <w:lang w:eastAsia="en-US"/>
          </w:rPr>
          <w:t>(</w:t>
        </w:r>
        <w:r>
          <w:rPr>
            <w:rFonts w:eastAsiaTheme="minorHAnsi"/>
            <w:sz w:val="28"/>
            <w:szCs w:val="28"/>
            <w:highlight w:val="white"/>
            <w:lang w:eastAsia="en-US"/>
          </w:rPr>
          <w:t>таблица № 2</w:t>
        </w:r>
        <w:r>
          <w:rPr>
            <w:rFonts w:eastAsiaTheme="minorHAnsi"/>
            <w:sz w:val="28"/>
            <w:szCs w:val="28"/>
            <w:lang w:eastAsia="en-US"/>
          </w:rPr>
          <w:t>)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:rsidR="001810AA" w:rsidRDefault="008D195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1810AA" w:rsidRDefault="008D195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810AA" w:rsidRDefault="008D195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1810AA" w:rsidRDefault="008D195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информационных технологий, предусмотренных статьями 9, 10 и 14 Федерального закона № 572-ФЗ.</w:t>
      </w:r>
    </w:p>
    <w:p w:rsidR="001810AA" w:rsidRDefault="008D1957">
      <w:pPr>
        <w:shd w:val="clear" w:color="FFFFFF" w:themeColor="background1" w:fill="FFFFFF" w:themeFill="background1"/>
        <w:ind w:firstLine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lang w:eastAsia="en-US"/>
        </w:rPr>
        <w:t xml:space="preserve">Основания для принятия решения об отказе в приеме запроса и документов и(или) информации приведены в приложении к настоящему регламенту </w:t>
      </w:r>
      <w:hyperlink r:id="rId10" w:tooltip="https://login.consultant.ru/link/?req=doc&amp;base=SPB&amp;n=316702&amp;dst=101310" w:history="1">
        <w:r>
          <w:rPr>
            <w:rFonts w:eastAsiaTheme="minorHAnsi"/>
            <w:sz w:val="28"/>
            <w:szCs w:val="28"/>
            <w:highlight w:val="white"/>
            <w:lang w:eastAsia="en-US"/>
          </w:rPr>
          <w:t>(таблица № 3)</w:t>
        </w:r>
      </w:hyperlink>
      <w:r>
        <w:rPr>
          <w:rFonts w:eastAsiaTheme="minorHAnsi"/>
          <w:sz w:val="28"/>
          <w:szCs w:val="28"/>
          <w:highlight w:val="white"/>
          <w:lang w:eastAsia="en-US"/>
        </w:rPr>
        <w:t>.</w:t>
      </w:r>
    </w:p>
    <w:p w:rsidR="001810AA" w:rsidRDefault="008D1957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Возможность приема органом, предоставляющим муниципальную услугу,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1810AA" w:rsidRDefault="008D195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ru-RU"/>
        </w:rPr>
        <w:t>Срок регистрации запроса и документов и(или) информации, необходимых для предоставления муниципальной услуги, в органе, пр</w:t>
      </w:r>
      <w:r>
        <w:rPr>
          <w:rFonts w:eastAsiaTheme="minorHAnsi"/>
          <w:sz w:val="28"/>
          <w:szCs w:val="28"/>
          <w:lang w:eastAsia="en-US"/>
        </w:rPr>
        <w:t xml:space="preserve">едоставляющем </w:t>
      </w:r>
      <w:r>
        <w:rPr>
          <w:sz w:val="28"/>
          <w:szCs w:val="28"/>
          <w:lang w:eastAsia="ru-RU"/>
        </w:rPr>
        <w:t>муниципальную</w:t>
      </w:r>
      <w:r>
        <w:rPr>
          <w:rFonts w:eastAsiaTheme="minorHAnsi"/>
          <w:sz w:val="28"/>
          <w:szCs w:val="28"/>
          <w:lang w:eastAsia="en-US"/>
        </w:rPr>
        <w:t xml:space="preserve"> услугу, составляет:</w:t>
      </w:r>
    </w:p>
    <w:p w:rsidR="008D1957" w:rsidRDefault="008D1957" w:rsidP="00721D2C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при личном обращении в уполномоченный орган, при направлении запроса в форме электронного документа посредством ГИС ЛО </w:t>
      </w:r>
      <w:r w:rsidR="00721D2C">
        <w:rPr>
          <w:sz w:val="28"/>
          <w:szCs w:val="28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в день поступления запроса или на следующий рабочий день (в случае направления документов в нерабочее время, в выходные, праздничные дни).</w:t>
      </w:r>
    </w:p>
    <w:p w:rsidR="001810AA" w:rsidRDefault="00721D2C" w:rsidP="00721D2C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8D1957" w:rsidRPr="00721D2C">
        <w:rPr>
          <w:rFonts w:eastAsiaTheme="minorHAnsi"/>
          <w:sz w:val="28"/>
          <w:szCs w:val="28"/>
          <w:lang w:eastAsia="en-US"/>
        </w:rPr>
        <w:t>3.4. Межведомственное информационное взаимодействие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21D2C" w:rsidRDefault="008D1957" w:rsidP="00721D2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Для получения муниципальной услуги направление межведомственных информационных запросов осуществляется </w:t>
      </w:r>
      <w:r>
        <w:rPr>
          <w:rFonts w:eastAsiaTheme="minorHAnsi"/>
          <w:sz w:val="28"/>
          <w:szCs w:val="28"/>
          <w:highlight w:val="white"/>
          <w:lang w:eastAsia="en-US"/>
        </w:rPr>
        <w:t>в автоматическом режиме посредством ГИС ЛО.</w:t>
      </w:r>
    </w:p>
    <w:p w:rsidR="001810AA" w:rsidRDefault="008D1957" w:rsidP="00721D2C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721D2C">
        <w:rPr>
          <w:rFonts w:eastAsiaTheme="minorHAnsi"/>
          <w:bCs/>
          <w:sz w:val="28"/>
          <w:szCs w:val="28"/>
          <w:lang w:eastAsia="en-US"/>
        </w:rPr>
        <w:t>3.5. Принятие решения о предоставлении(отказе в предоставлении) муниципальной услуги</w:t>
      </w:r>
      <w:r w:rsidR="00721D2C">
        <w:rPr>
          <w:rFonts w:eastAsiaTheme="minorHAnsi"/>
          <w:bCs/>
          <w:sz w:val="28"/>
          <w:szCs w:val="28"/>
          <w:lang w:eastAsia="en-US"/>
        </w:rPr>
        <w:t>.</w:t>
      </w:r>
    </w:p>
    <w:p w:rsidR="001810AA" w:rsidRDefault="00721D2C">
      <w:pPr>
        <w:ind w:firstLine="283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ab/>
      </w:r>
      <w:r w:rsidR="008D1957">
        <w:rPr>
          <w:rFonts w:eastAsiaTheme="minorHAnsi"/>
          <w:bCs/>
          <w:sz w:val="28"/>
          <w:szCs w:val="28"/>
          <w:lang w:eastAsia="en-US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1810AA" w:rsidRDefault="00721D2C" w:rsidP="00721D2C">
      <w:pPr>
        <w:ind w:firstLine="283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="008D1957">
        <w:rPr>
          <w:rFonts w:eastAsiaTheme="minorHAnsi"/>
          <w:bCs/>
          <w:sz w:val="28"/>
          <w:szCs w:val="28"/>
          <w:lang w:eastAsia="en-US"/>
        </w:rPr>
        <w:t>Принятие решения о предоставлении (об отказе в предоставлении) муниципальной услуги осуществляется в срок, не превышающий 15 рабочих дней с даты получения уполномоченным органом всех сведений, необходимых для принятия решения.</w:t>
      </w:r>
    </w:p>
    <w:p w:rsidR="001810AA" w:rsidRPr="00721D2C" w:rsidRDefault="00721D2C" w:rsidP="00721D2C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8D1957" w:rsidRPr="00721D2C">
        <w:rPr>
          <w:sz w:val="28"/>
          <w:szCs w:val="28"/>
          <w:lang w:eastAsia="ru-RU"/>
        </w:rPr>
        <w:t>3.6. Предоставление результата муниципальной услуги</w:t>
      </w:r>
      <w:r>
        <w:rPr>
          <w:sz w:val="28"/>
          <w:szCs w:val="28"/>
          <w:lang w:eastAsia="ru-RU"/>
        </w:rPr>
        <w:t>.</w:t>
      </w:r>
    </w:p>
    <w:p w:rsidR="001810AA" w:rsidRDefault="00721D2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</w:r>
      <w:r w:rsidR="008D1957">
        <w:rPr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3 рабочих дней со дня принятия решения способом, указанным в заявлении, а также в личный кабинет заявителя в ГИС ЛО.</w:t>
      </w:r>
    </w:p>
    <w:p w:rsidR="001810AA" w:rsidRDefault="00721D2C" w:rsidP="00A4187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1957">
        <w:rPr>
          <w:sz w:val="28"/>
          <w:szCs w:val="28"/>
        </w:rPr>
        <w:t>Возможность предоставления уполномоченным органом результата муниципальной услуги по выбору заявителя независимо от его места нахождения не предусмотрена.</w:t>
      </w:r>
    </w:p>
    <w:p w:rsidR="00721D2C" w:rsidRDefault="00721D2C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810AA" w:rsidRDefault="008D1957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4. Способы информирования заявителя </w:t>
      </w:r>
    </w:p>
    <w:p w:rsidR="001810AA" w:rsidRDefault="008D1957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об изменении статуса рассмотрения запроса </w:t>
      </w:r>
    </w:p>
    <w:p w:rsidR="001810AA" w:rsidRDefault="008D1957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 предоставлении муниципальной услуги</w:t>
      </w:r>
    </w:p>
    <w:p w:rsidR="001810AA" w:rsidRDefault="001810AA">
      <w:pPr>
        <w:widowControl w:val="0"/>
        <w:ind w:firstLine="567"/>
        <w:jc w:val="both"/>
        <w:rPr>
          <w:sz w:val="28"/>
          <w:szCs w:val="28"/>
          <w:lang w:eastAsia="ru-RU"/>
        </w:rPr>
      </w:pPr>
    </w:p>
    <w:p w:rsidR="001810AA" w:rsidRDefault="00721D2C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8D1957">
        <w:rPr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заявления:</w:t>
      </w:r>
    </w:p>
    <w:p w:rsidR="001810AA" w:rsidRDefault="008D19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а) посредством Единого портала.</w:t>
      </w:r>
    </w:p>
    <w:p w:rsidR="001810AA" w:rsidRDefault="001810AA">
      <w:pPr>
        <w:ind w:firstLine="709"/>
        <w:jc w:val="both"/>
        <w:rPr>
          <w:sz w:val="28"/>
          <w:szCs w:val="28"/>
        </w:rPr>
      </w:pPr>
    </w:p>
    <w:p w:rsidR="001810AA" w:rsidRDefault="008D195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tbl>
      <w:tblPr>
        <w:tblStyle w:val="afd"/>
        <w:tblW w:w="5000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/>
      </w:tblPr>
      <w:tblGrid>
        <w:gridCol w:w="10137"/>
      </w:tblGrid>
      <w:tr w:rsidR="001810AA">
        <w:tc>
          <w:tcPr>
            <w:tcW w:w="2803" w:type="pct"/>
            <w:shd w:val="clear" w:color="FFFFFF" w:fill="FFFFFF"/>
          </w:tcPr>
          <w:p w:rsidR="001810AA" w:rsidRDefault="008D1957">
            <w:pPr>
              <w:jc w:val="right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lastRenderedPageBreak/>
              <w:t>приложение</w:t>
            </w:r>
          </w:p>
        </w:tc>
      </w:tr>
      <w:tr w:rsidR="001810AA" w:rsidRPr="00F128B7">
        <w:tc>
          <w:tcPr>
            <w:tcW w:w="2803" w:type="pct"/>
            <w:shd w:val="clear" w:color="FFFFFF" w:fill="FFFFFF"/>
          </w:tcPr>
          <w:p w:rsidR="001810AA" w:rsidRPr="00073EDF" w:rsidRDefault="008D1957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 xml:space="preserve">к </w:t>
            </w:r>
            <w:r w:rsidR="00F128B7" w:rsidRPr="00073EDF">
              <w:rPr>
                <w:sz w:val="24"/>
                <w:szCs w:val="24"/>
              </w:rPr>
              <w:t>а</w:t>
            </w:r>
            <w:r w:rsidRPr="00073EDF">
              <w:rPr>
                <w:sz w:val="24"/>
                <w:szCs w:val="24"/>
              </w:rPr>
              <w:t xml:space="preserve">дминистративному регламенту </w:t>
            </w:r>
          </w:p>
          <w:p w:rsidR="00F128B7" w:rsidRPr="00073EDF" w:rsidRDefault="00F128B7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 xml:space="preserve">«Включение нестационарного торгового объекта </w:t>
            </w:r>
          </w:p>
          <w:p w:rsidR="00F128B7" w:rsidRPr="00073EDF" w:rsidRDefault="00F128B7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 xml:space="preserve">в схему размещения нестационарных торговых объектов, </w:t>
            </w:r>
          </w:p>
          <w:p w:rsidR="00F128B7" w:rsidRPr="00073EDF" w:rsidRDefault="00F128B7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 xml:space="preserve">расположенных на земельных участках, в зданиях, </w:t>
            </w:r>
          </w:p>
          <w:p w:rsidR="00F128B7" w:rsidRPr="00073EDF" w:rsidRDefault="00F128B7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 xml:space="preserve">строениях и сооружениях, находящихся в государственной </w:t>
            </w:r>
          </w:p>
          <w:p w:rsidR="00F128B7" w:rsidRPr="00073EDF" w:rsidRDefault="00F128B7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>и муниципальной собственности, на территории</w:t>
            </w:r>
          </w:p>
          <w:p w:rsidR="00F128B7" w:rsidRPr="00073EDF" w:rsidRDefault="00F128B7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 xml:space="preserve"> муниципального образования Мгинское городское поселение </w:t>
            </w:r>
          </w:p>
          <w:p w:rsidR="001810AA" w:rsidRPr="00073EDF" w:rsidRDefault="00F128B7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>Кировского муниципального района Ленинградской области»</w:t>
            </w:r>
          </w:p>
          <w:p w:rsidR="00F128B7" w:rsidRPr="00073EDF" w:rsidRDefault="00F128B7">
            <w:pPr>
              <w:jc w:val="right"/>
              <w:rPr>
                <w:sz w:val="24"/>
                <w:szCs w:val="24"/>
              </w:rPr>
            </w:pPr>
          </w:p>
        </w:tc>
      </w:tr>
    </w:tbl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>ПЕРЕЧЕНЬ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условных обозначений и сокращений,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Идентификаторы категорий (признаков) заявителей,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Исчерпывающий перечень документов,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необходимых для предоставления муниципальной услуги,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Исчерпывающий перечень оснований для отказа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необходимых для предоставления услуги,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или отказа в предоставлении муниципальной услуги,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Формы запроса о предоставлении муниципальной услуги </w:t>
      </w:r>
    </w:p>
    <w:p w:rsidR="001810AA" w:rsidRDefault="008D1957">
      <w:pPr>
        <w:jc w:val="center"/>
        <w:rPr>
          <w:sz w:val="28"/>
          <w:szCs w:val="28"/>
        </w:rPr>
      </w:pPr>
      <w:r>
        <w:rPr>
          <w:sz w:val="24"/>
          <w:szCs w:val="24"/>
        </w:rPr>
        <w:t>и документов, необходимых для предоставления муниципальной услуги</w:t>
      </w:r>
    </w:p>
    <w:p w:rsidR="001810AA" w:rsidRDefault="001810AA">
      <w:pPr>
        <w:pStyle w:val="afc"/>
        <w:widowControl w:val="0"/>
        <w:ind w:left="1428" w:firstLine="696"/>
        <w:outlineLvl w:val="2"/>
        <w:rPr>
          <w:b/>
          <w:bCs/>
          <w:sz w:val="24"/>
          <w:szCs w:val="24"/>
        </w:rPr>
      </w:pPr>
    </w:p>
    <w:p w:rsidR="001810AA" w:rsidRDefault="008D1957">
      <w:pPr>
        <w:pStyle w:val="afc"/>
        <w:widowControl w:val="0"/>
        <w:ind w:left="1428" w:firstLine="696"/>
        <w:outlineLvl w:val="2"/>
        <w:rPr>
          <w:b/>
          <w:bCs/>
          <w:sz w:val="24"/>
          <w:szCs w:val="24"/>
        </w:rPr>
      </w:pPr>
      <w:r>
        <w:rPr>
          <w:b/>
          <w:sz w:val="24"/>
          <w:szCs w:val="24"/>
          <w:lang w:eastAsia="ru-RU"/>
        </w:rPr>
        <w:t>I. Перечень условных обозначений и сокращений</w:t>
      </w:r>
    </w:p>
    <w:p w:rsidR="001810AA" w:rsidRDefault="001810AA">
      <w:pPr>
        <w:widowControl w:val="0"/>
        <w:jc w:val="both"/>
        <w:rPr>
          <w:sz w:val="24"/>
          <w:szCs w:val="24"/>
          <w:lang w:eastAsia="ru-RU"/>
        </w:rPr>
      </w:pPr>
    </w:p>
    <w:p w:rsidR="001810AA" w:rsidRDefault="008D1957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Условные сокращения:</w:t>
      </w:r>
    </w:p>
    <w:p w:rsidR="001810AA" w:rsidRDefault="008D1957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а) Единый портал – Единый портал государственных и муниципальных услуг (функций);</w:t>
      </w:r>
    </w:p>
    <w:p w:rsidR="001810AA" w:rsidRDefault="008D1957">
      <w:pPr>
        <w:widowControl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>б) ОМСУ – органы местного самоуправления</w:t>
      </w:r>
    </w:p>
    <w:p w:rsidR="001810AA" w:rsidRDefault="008D1957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в) Порядок № 10-П – Порядок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утвержденный приказом комитета по развитию малого, среднего бизнеса и потребительского рынка Ленинградской области от 04.10.2024 № 10-п.</w:t>
      </w:r>
    </w:p>
    <w:p w:rsidR="001810AA" w:rsidRDefault="001810AA">
      <w:pPr>
        <w:widowControl w:val="0"/>
        <w:ind w:firstLine="540"/>
        <w:jc w:val="both"/>
        <w:rPr>
          <w:sz w:val="24"/>
          <w:szCs w:val="24"/>
          <w:lang w:eastAsia="ru-RU"/>
        </w:rPr>
      </w:pPr>
    </w:p>
    <w:p w:rsidR="001810AA" w:rsidRDefault="008D1957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Условные обозначения:</w:t>
      </w:r>
    </w:p>
    <w:p w:rsidR="001810AA" w:rsidRDefault="008D1957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а) </w:t>
      </w:r>
      <w:r>
        <w:rPr>
          <w:sz w:val="24"/>
          <w:szCs w:val="24"/>
        </w:rPr>
        <w:t>ГИС ЛО</w:t>
      </w:r>
      <w:r>
        <w:rPr>
          <w:sz w:val="24"/>
          <w:szCs w:val="24"/>
          <w:lang w:eastAsia="ru-RU"/>
        </w:rPr>
        <w:t xml:space="preserve"> – документы подаются посредством </w:t>
      </w:r>
      <w:r>
        <w:rPr>
          <w:sz w:val="24"/>
          <w:szCs w:val="24"/>
        </w:rPr>
        <w:t>ГИС ЛО</w:t>
      </w:r>
      <w:r>
        <w:rPr>
          <w:sz w:val="24"/>
          <w:szCs w:val="24"/>
          <w:lang w:eastAsia="ru-RU"/>
        </w:rPr>
        <w:t>;</w:t>
      </w:r>
    </w:p>
    <w:p w:rsidR="001810AA" w:rsidRDefault="008D1957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б) Л – документы подаются лично в ОМСУ (</w:t>
      </w:r>
      <w:r>
        <w:rPr>
          <w:sz w:val="24"/>
          <w:szCs w:val="24"/>
        </w:rPr>
        <w:t>заявление заполняется в электронном формате при помощи технических средств ГИС ЛО. В случае личного обращения в ОМСУ заявление заполняется в ГИС ЛО должностным лицом ОМСУ, осуществляющим прием документов)</w:t>
      </w:r>
      <w:r>
        <w:rPr>
          <w:sz w:val="24"/>
          <w:szCs w:val="24"/>
          <w:lang w:eastAsia="ru-RU"/>
        </w:rPr>
        <w:t>;</w:t>
      </w:r>
    </w:p>
    <w:p w:rsidR="001810AA" w:rsidRDefault="008D1957">
      <w:pPr>
        <w:widowControl w:val="0"/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>в) [Все] – документы представляются всеми заявителями, обращающимися за получением муниципальной услуги;</w:t>
      </w:r>
    </w:p>
    <w:p w:rsidR="001810AA" w:rsidRDefault="008D1957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4"/>
          <w:szCs w:val="24"/>
          <w:lang w:eastAsia="ru-RU"/>
        </w:rPr>
        <w:t>г) Д(1) – документы представляются в одном экземпляре.</w:t>
      </w:r>
    </w:p>
    <w:p w:rsidR="001810AA" w:rsidRDefault="001810AA">
      <w:pPr>
        <w:widowControl w:val="0"/>
        <w:ind w:firstLine="540"/>
        <w:jc w:val="both"/>
        <w:rPr>
          <w:sz w:val="24"/>
          <w:szCs w:val="24"/>
          <w:lang w:eastAsia="ru-RU"/>
        </w:rPr>
      </w:pPr>
    </w:p>
    <w:p w:rsidR="001810AA" w:rsidRDefault="001810AA">
      <w:pPr>
        <w:jc w:val="center"/>
        <w:rPr>
          <w:b/>
          <w:bCs/>
          <w:sz w:val="28"/>
          <w:szCs w:val="28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8D1957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II. Идентификаторы категорий (признаков) заявителей</w:t>
      </w:r>
    </w:p>
    <w:p w:rsidR="001810AA" w:rsidRDefault="008D1957">
      <w:pPr>
        <w:widowControl w:val="0"/>
        <w:ind w:firstLine="567"/>
        <w:jc w:val="right"/>
        <w:rPr>
          <w:sz w:val="28"/>
          <w:szCs w:val="28"/>
          <w:lang w:eastAsia="ru-RU"/>
        </w:rPr>
      </w:pPr>
      <w:r>
        <w:rPr>
          <w:sz w:val="28"/>
          <w:szCs w:val="28"/>
        </w:rPr>
        <w:t>Таблица № 1</w:t>
      </w:r>
    </w:p>
    <w:tbl>
      <w:tblPr>
        <w:tblStyle w:val="afd"/>
        <w:tblpPr w:leftFromText="181" w:rightFromText="181" w:vertAnchor="page" w:horzAnchor="page" w:tblpX="1367" w:tblpY="3383"/>
        <w:tblW w:w="9180" w:type="dxa"/>
        <w:tblLook w:val="04A0"/>
      </w:tblPr>
      <w:tblGrid>
        <w:gridCol w:w="2628"/>
        <w:gridCol w:w="4230"/>
        <w:gridCol w:w="2322"/>
      </w:tblGrid>
      <w:tr w:rsidR="001810AA">
        <w:trPr>
          <w:trHeight w:val="350"/>
        </w:trPr>
        <w:tc>
          <w:tcPr>
            <w:tcW w:w="2628" w:type="dxa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4230" w:type="dxa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отельных категорий (признаков) заявителей</w:t>
            </w:r>
          </w:p>
        </w:tc>
        <w:tc>
          <w:tcPr>
            <w:tcW w:w="2322" w:type="dxa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1810AA">
        <w:trPr>
          <w:trHeight w:val="471"/>
        </w:trPr>
        <w:tc>
          <w:tcPr>
            <w:tcW w:w="2628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Включение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4230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Юридическое лицо</w:t>
            </w:r>
          </w:p>
        </w:tc>
        <w:tc>
          <w:tcPr>
            <w:tcW w:w="2322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А1</w:t>
            </w:r>
          </w:p>
        </w:tc>
      </w:tr>
      <w:tr w:rsidR="001810AA">
        <w:trPr>
          <w:trHeight w:val="557"/>
        </w:trPr>
        <w:tc>
          <w:tcPr>
            <w:tcW w:w="2628" w:type="dxa"/>
            <w:vMerge/>
          </w:tcPr>
          <w:p w:rsidR="001810AA" w:rsidRDefault="001810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22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А2</w:t>
            </w:r>
          </w:p>
        </w:tc>
      </w:tr>
      <w:tr w:rsidR="001810AA">
        <w:trPr>
          <w:trHeight w:val="276"/>
        </w:trPr>
        <w:tc>
          <w:tcPr>
            <w:tcW w:w="2628" w:type="dxa"/>
            <w:vMerge/>
          </w:tcPr>
          <w:p w:rsidR="001810AA" w:rsidRDefault="001810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Самозанятый</w:t>
            </w:r>
          </w:p>
        </w:tc>
        <w:tc>
          <w:tcPr>
            <w:tcW w:w="2322" w:type="dxa"/>
            <w:vMerge w:val="restart"/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А3</w:t>
            </w:r>
          </w:p>
        </w:tc>
      </w:tr>
    </w:tbl>
    <w:p w:rsidR="001810AA" w:rsidRDefault="001810AA">
      <w:pPr>
        <w:jc w:val="center"/>
        <w:rPr>
          <w:b/>
          <w:sz w:val="24"/>
          <w:szCs w:val="24"/>
        </w:rPr>
      </w:pPr>
    </w:p>
    <w:p w:rsidR="001810AA" w:rsidRDefault="001810AA">
      <w:pPr>
        <w:jc w:val="center"/>
        <w:rPr>
          <w:b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1810AA">
      <w:pPr>
        <w:jc w:val="center"/>
        <w:rPr>
          <w:b/>
          <w:bCs/>
          <w:sz w:val="24"/>
          <w:szCs w:val="24"/>
        </w:rPr>
      </w:pPr>
    </w:p>
    <w:p w:rsidR="001810AA" w:rsidRDefault="008D1957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III. Исчерпывающий перечень документов, </w:t>
      </w:r>
    </w:p>
    <w:p w:rsidR="001810AA" w:rsidRDefault="008D1957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необходимых для предоставления муниципальной услуги</w:t>
      </w:r>
    </w:p>
    <w:p w:rsidR="001810AA" w:rsidRDefault="001810AA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:rsidR="001810AA" w:rsidRDefault="008D1957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Таблица </w:t>
      </w:r>
      <w:r w:rsidR="0043487A">
        <w:rPr>
          <w:rFonts w:eastAsiaTheme="minorHAnsi"/>
          <w:sz w:val="28"/>
          <w:szCs w:val="28"/>
          <w:lang w:eastAsia="en-US"/>
        </w:rPr>
        <w:t xml:space="preserve">№ </w:t>
      </w:r>
      <w:r>
        <w:rPr>
          <w:rFonts w:eastAsiaTheme="minorHAnsi"/>
          <w:sz w:val="28"/>
          <w:szCs w:val="28"/>
          <w:lang w:eastAsia="en-US"/>
        </w:rPr>
        <w:t>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627"/>
        <w:gridCol w:w="2551"/>
        <w:gridCol w:w="2977"/>
        <w:gridCol w:w="2268"/>
      </w:tblGrid>
      <w:tr w:rsidR="001810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1810AA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810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widowControl w:val="0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ГИС ЛО</w:t>
            </w:r>
            <w:r>
              <w:rPr>
                <w:bCs/>
                <w:sz w:val="24"/>
                <w:szCs w:val="24"/>
                <w:lang w:eastAsia="ru-RU"/>
              </w:rPr>
              <w:t>, Л</w:t>
            </w:r>
          </w:p>
          <w:p w:rsidR="001810AA" w:rsidRDefault="001810AA">
            <w:pPr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1810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</w:p>
          <w:p w:rsidR="001810AA" w:rsidRDefault="001810A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  <w:p w:rsidR="001810AA" w:rsidRDefault="001810A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810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А1, А2, А3</w:t>
            </w:r>
          </w:p>
          <w:p w:rsidR="001810AA" w:rsidRDefault="001810A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1810AA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810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  <w:r>
              <w:rPr>
                <w:rFonts w:eastAsiaTheme="minorHAnsi"/>
                <w:sz w:val="24"/>
                <w:szCs w:val="24"/>
                <w:highlight w:val="white"/>
                <w:lang w:eastAsia="en-US"/>
              </w:rPr>
              <w:t>А1, А2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Выписка из Единого государственного реестра юридических лиц или индивидуальных предпринимателей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bCs/>
                <w:sz w:val="24"/>
                <w:szCs w:val="24"/>
                <w:lang w:eastAsia="ru-RU"/>
              </w:rPr>
            </w:pPr>
          </w:p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1810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Сведения о постановке на учет в качестве плательщика Налога на профессиональный доход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</w:tbl>
    <w:p w:rsidR="001810AA" w:rsidRDefault="008D1957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</w:p>
    <w:p w:rsidR="001810AA" w:rsidRDefault="001810AA">
      <w:pPr>
        <w:jc w:val="center"/>
        <w:rPr>
          <w:sz w:val="28"/>
          <w:szCs w:val="28"/>
        </w:rPr>
      </w:pPr>
    </w:p>
    <w:p w:rsidR="001810AA" w:rsidRDefault="008D1957">
      <w:pPr>
        <w:jc w:val="center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:rsidR="001810AA" w:rsidRDefault="008D1957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1810AA" w:rsidRDefault="008D1957">
      <w:pPr>
        <w:jc w:val="center"/>
        <w:rPr>
          <w:b/>
          <w:sz w:val="28"/>
          <w:szCs w:val="28"/>
        </w:rPr>
      </w:pPr>
      <w:r>
        <w:rPr>
          <w:b/>
          <w:bCs/>
          <w:sz w:val="24"/>
          <w:szCs w:val="24"/>
        </w:rPr>
        <w:t>или отказа в предоставлении муниципальной услуги</w:t>
      </w:r>
    </w:p>
    <w:p w:rsidR="001810AA" w:rsidRDefault="001810AA">
      <w:pPr>
        <w:jc w:val="both"/>
        <w:rPr>
          <w:rFonts w:eastAsiaTheme="minorHAnsi"/>
          <w:sz w:val="28"/>
          <w:szCs w:val="28"/>
          <w:lang w:eastAsia="en-US"/>
        </w:rPr>
      </w:pPr>
    </w:p>
    <w:p w:rsidR="001810AA" w:rsidRDefault="008D1957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Таблица </w:t>
      </w:r>
      <w:r w:rsidR="0043487A">
        <w:rPr>
          <w:rFonts w:eastAsiaTheme="minorHAnsi"/>
          <w:sz w:val="28"/>
          <w:szCs w:val="28"/>
          <w:lang w:eastAsia="en-US"/>
        </w:rPr>
        <w:t xml:space="preserve">№ </w:t>
      </w:r>
      <w:r>
        <w:rPr>
          <w:rFonts w:eastAsiaTheme="minorHAnsi"/>
          <w:sz w:val="28"/>
          <w:szCs w:val="28"/>
          <w:lang w:eastAsia="en-US"/>
        </w:rPr>
        <w:t>3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1"/>
        <w:gridCol w:w="5619"/>
        <w:gridCol w:w="3686"/>
      </w:tblGrid>
      <w:tr w:rsidR="001810AA"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Перечень оснований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0AA" w:rsidRDefault="008D1957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Идентификатор категорий (признаков) заявителей</w:t>
            </w:r>
          </w:p>
        </w:tc>
      </w:tr>
      <w:tr w:rsidR="001810AA">
        <w:trPr>
          <w:trHeight w:val="230"/>
        </w:trPr>
        <w:tc>
          <w:tcPr>
            <w:tcW w:w="99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</w:pPr>
            <w:r>
              <w:rPr>
                <w:sz w:val="28"/>
                <w:szCs w:val="28"/>
                <w:lang w:eastAsia="ru-RU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1810AA">
        <w:trPr>
          <w:trHeight w:val="322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both"/>
              <w:outlineLvl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 – </w:t>
            </w:r>
            <w:r>
              <w:rPr>
                <w:rFonts w:eastAsia="Calibri"/>
                <w:sz w:val="24"/>
                <w:szCs w:val="24"/>
              </w:rPr>
              <w:t>отсутствие документа, подтверждающего полномочия представителя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both"/>
              <w:outlineLvl w:val="0"/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нарушен срок подачи документов, установленный в пункте 3.3.4 Порядка № 10-П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предоставлен неполный комплект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заявление с комплектом документов подписаны </w:t>
            </w:r>
            <w:r>
              <w:rPr>
                <w:sz w:val="24"/>
                <w:szCs w:val="24"/>
                <w:lang w:eastAsia="ru-RU"/>
              </w:rPr>
              <w:lastRenderedPageBreak/>
              <w:t>недействительной электронной подписью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предмет запроса не регламентируется законодательством в рамках муниципальной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rPr>
          <w:trHeight w:val="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tabs>
                <w:tab w:val="left" w:pos="567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отсутствие права на получение муниципальной услуги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AA" w:rsidRDefault="008D1957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участкам, зданиям, строениям и сооружениям, находящимся в государственной и муниципальной собственности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земельный участок, на котором предлагается разместить нестационарный торговый объект, предоставлен гражданину или юридическому лицу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 случае, предусмотренном пунктом 3.3.7 Порядка № 10-П, федеральным органом исполнительной власти или органом исполнительной власти субъекта Российской Федерации, осуществляющим полномочия собственника имущества, принято решение об отказе в согласовании включения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предлагаемое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4.1 – 4.2 Порядка № 10-П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случае, предусмотренном пунктом 3.3.8 Порядка № 10-П,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включение нестационарного торгового объекта в схему размещения нестационарных торговых объектов приведет к невыполнению требования ч. 4 ст. 10 Федерального закона от 28 декабря 2009 года № 381-ФЗ «Об основах государственного </w:t>
            </w:r>
            <w:r>
              <w:rPr>
                <w:sz w:val="24"/>
                <w:szCs w:val="24"/>
                <w:lang w:eastAsia="ru-RU"/>
              </w:rPr>
              <w:lastRenderedPageBreak/>
              <w:t>регулирования торговой деятельности в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объект, в том числе по ранее поданному заявлению другим заинтересованным лицом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объекта, включенного в схему размещения нестационарных торговых объектов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</w:tr>
    </w:tbl>
    <w:p w:rsidR="001810AA" w:rsidRDefault="001810AA">
      <w:pPr>
        <w:jc w:val="center"/>
        <w:rPr>
          <w:b/>
          <w:sz w:val="24"/>
          <w:szCs w:val="24"/>
        </w:rPr>
      </w:pPr>
    </w:p>
    <w:p w:rsidR="001810AA" w:rsidRDefault="001810A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43487A" w:rsidRDefault="0043487A">
      <w:pPr>
        <w:jc w:val="center"/>
        <w:rPr>
          <w:b/>
          <w:sz w:val="24"/>
          <w:szCs w:val="24"/>
        </w:rPr>
      </w:pPr>
    </w:p>
    <w:p w:rsidR="001810AA" w:rsidRDefault="008D1957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V. Формы заявления и документов, </w:t>
      </w:r>
    </w:p>
    <w:p w:rsidR="001810AA" w:rsidRDefault="008D1957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необходимых для предоставления муниципальной услуги</w:t>
      </w:r>
    </w:p>
    <w:p w:rsidR="001810AA" w:rsidRDefault="001810AA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  <w:lang w:eastAsia="en-US"/>
        </w:rPr>
      </w:pPr>
    </w:p>
    <w:p w:rsidR="001810AA" w:rsidRDefault="008D1957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t>Образец № 1</w:t>
      </w:r>
    </w:p>
    <w:p w:rsidR="001810AA" w:rsidRDefault="001810AA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1810AA" w:rsidRDefault="008D1957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(ФОРМА)</w:t>
      </w:r>
    </w:p>
    <w:p w:rsidR="001810AA" w:rsidRDefault="008D1957">
      <w:pPr>
        <w:tabs>
          <w:tab w:val="left" w:pos="142"/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(для включения в схему размещения нестационарных торговых объектов немобильного нестационарного торгового объекта)</w:t>
      </w:r>
    </w:p>
    <w:p w:rsidR="001810AA" w:rsidRDefault="001810AA">
      <w:pPr>
        <w:jc w:val="both"/>
        <w:rPr>
          <w:sz w:val="28"/>
          <w:szCs w:val="28"/>
        </w:rPr>
      </w:pPr>
    </w:p>
    <w:p w:rsidR="001810AA" w:rsidRDefault="001810AA">
      <w:pPr>
        <w:jc w:val="both"/>
        <w:rPr>
          <w:szCs w:val="28"/>
        </w:rPr>
      </w:pPr>
    </w:p>
    <w:p w:rsidR="001810AA" w:rsidRDefault="008D195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администрацию МО Мгинское городское поселение</w:t>
      </w:r>
    </w:p>
    <w:p w:rsidR="001810AA" w:rsidRDefault="008D195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 w:rsidR="0043487A">
        <w:rPr>
          <w:sz w:val="28"/>
          <w:szCs w:val="28"/>
        </w:rPr>
        <w:t>Мгинское городское поселение Кировского муниципального района</w:t>
      </w:r>
      <w:r>
        <w:rPr>
          <w:sz w:val="28"/>
          <w:szCs w:val="28"/>
        </w:rPr>
        <w:t xml:space="preserve"> Ленинградской области</w:t>
      </w:r>
      <w:r w:rsidR="0043487A">
        <w:rPr>
          <w:sz w:val="28"/>
          <w:szCs w:val="28"/>
        </w:rPr>
        <w:t>,</w:t>
      </w:r>
      <w:r>
        <w:rPr>
          <w:sz w:val="28"/>
          <w:szCs w:val="28"/>
        </w:rPr>
        <w:t xml:space="preserve"> немобильный нестационарный торговый объект (далее – НТО):</w:t>
      </w: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6378"/>
      </w:tblGrid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Площадь НТО, кв. 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НТО:</w:t>
            </w:r>
          </w:p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- адресный ориентир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географические координаты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9639"/>
      </w:tblGrid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 случае невозможности размещения немобильного НТО в соответствии 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</w:t>
            </w:r>
            <w:r>
              <w:rPr>
                <w:rFonts w:eastAsia="Courier New"/>
                <w:sz w:val="24"/>
                <w:szCs w:val="24"/>
              </w:rPr>
              <w:br/>
              <w:t>и сооружениях, находящихся в государственной и муниципальной собственности,</w:t>
            </w:r>
            <w:r>
              <w:rPr>
                <w:rFonts w:eastAsia="Courier New"/>
                <w:sz w:val="24"/>
                <w:szCs w:val="24"/>
              </w:rPr>
              <w:br/>
              <w:t>в заявленном месте даю согласие на его изменение в пределах радиуса 10 метров</w:t>
            </w:r>
            <w:r>
              <w:rPr>
                <w:rFonts w:eastAsia="Courier New"/>
                <w:sz w:val="24"/>
                <w:szCs w:val="24"/>
              </w:rPr>
              <w:br/>
              <w:t>от указанного в настоящем заявлении места</w:t>
            </w: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891"/>
        <w:gridCol w:w="5811"/>
      </w:tblGrid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Наименование юридического лица / фамилия, имя, отчество индивидуального предпринимателя </w:t>
            </w:r>
            <w:r>
              <w:rPr>
                <w:rFonts w:eastAsia="Courier New"/>
                <w:sz w:val="24"/>
                <w:szCs w:val="24"/>
              </w:rPr>
              <w:lastRenderedPageBreak/>
              <w:t>или самозанятого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lastRenderedPageBreak/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Юридический адрес (для юр.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  <w:r w:rsidR="00925EC0">
              <w:rPr>
                <w:rFonts w:eastAsia="Courier New"/>
                <w:sz w:val="24"/>
                <w:szCs w:val="24"/>
              </w:rPr>
              <w:t xml:space="preserve"> (не является обязательным для указания)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340"/>
        <w:gridCol w:w="2070"/>
        <w:gridCol w:w="340"/>
        <w:gridCol w:w="3770"/>
      </w:tblGrid>
      <w:tr w:rsidR="001810AA">
        <w:tc>
          <w:tcPr>
            <w:tcW w:w="3748" w:type="dxa"/>
            <w:tcBorders>
              <w:bottom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3748" w:type="dxa"/>
            <w:tcBorders>
              <w:top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(должность лица, подписавшего заявление)</w:t>
            </w: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vertAlign w:val="superscript"/>
              </w:rPr>
            </w:pPr>
            <w:r>
              <w:rPr>
                <w:rFonts w:eastAsia="Courier New"/>
              </w:rPr>
              <w:t>(Ф.И.О. 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1810AA">
        <w:tc>
          <w:tcPr>
            <w:tcW w:w="6498" w:type="dxa"/>
            <w:gridSpan w:val="4"/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«___» _________ 20__ года</w:t>
            </w: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widowControl w:val="0"/>
        <w:ind w:firstLine="720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p w:rsidR="001810AA" w:rsidRDefault="001810AA">
      <w:pPr>
        <w:widowControl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1810AA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810AA" w:rsidRDefault="008D1957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руки при личной явке в ОМСУ</w:t>
            </w:r>
          </w:p>
        </w:tc>
      </w:tr>
      <w:tr w:rsidR="001810AA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810AA" w:rsidRDefault="008D1957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Государственной информационной системы Ленинградской области  Ленинградской области «Прием конкурсных заявок от субъектов малого и среднего предпринимательства на предоставление субсидий»</w:t>
            </w: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jc w:val="both"/>
        <w:rPr>
          <w:sz w:val="20"/>
        </w:rPr>
      </w:pPr>
      <w:r>
        <w:rPr>
          <w:sz w:val="20"/>
        </w:rPr>
        <w:t>________________</w:t>
      </w:r>
    </w:p>
    <w:p w:rsidR="001810AA" w:rsidRDefault="008D1957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:rsidR="001810AA" w:rsidRDefault="008D1957">
      <w:pPr>
        <w:pStyle w:val="ConsPlusNormal"/>
        <w:jc w:val="both"/>
        <w:rPr>
          <w:sz w:val="20"/>
        </w:rPr>
      </w:pPr>
      <w:r>
        <w:rPr>
          <w:sz w:val="20"/>
        </w:rPr>
        <w:t>1 – 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1810AA" w:rsidRDefault="008D195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1810AA" w:rsidRDefault="008D1957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Образец № 2</w:t>
      </w:r>
    </w:p>
    <w:p w:rsidR="001810AA" w:rsidRDefault="001810AA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1810AA" w:rsidRDefault="008D1957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1810AA" w:rsidRDefault="008D1957">
      <w:pPr>
        <w:tabs>
          <w:tab w:val="left" w:pos="142"/>
          <w:tab w:val="left" w:pos="284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(для включения в схему размещения нестационарных торговых объектов мобильного нестационарного торгового объекта)</w:t>
      </w:r>
    </w:p>
    <w:p w:rsidR="001810AA" w:rsidRDefault="001810AA">
      <w:pPr>
        <w:jc w:val="both"/>
        <w:rPr>
          <w:sz w:val="28"/>
          <w:szCs w:val="28"/>
        </w:rPr>
      </w:pPr>
    </w:p>
    <w:p w:rsidR="001810AA" w:rsidRDefault="001810AA">
      <w:pPr>
        <w:jc w:val="both"/>
        <w:rPr>
          <w:szCs w:val="28"/>
        </w:rPr>
      </w:pPr>
    </w:p>
    <w:p w:rsidR="001810AA" w:rsidRDefault="008D1957" w:rsidP="008D195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администрацию МО Мгинское городское поселение</w:t>
      </w: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включить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Мгинское городское поселение Кировского муниципального района Ленинградской области (далее – Схема)</w:t>
      </w:r>
      <w:r w:rsidR="0043487A">
        <w:rPr>
          <w:sz w:val="28"/>
          <w:szCs w:val="28"/>
        </w:rPr>
        <w:t>,</w:t>
      </w:r>
      <w:r>
        <w:rPr>
          <w:sz w:val="28"/>
          <w:szCs w:val="28"/>
        </w:rPr>
        <w:t xml:space="preserve"> мобильный нестационарный торговый объект (далее – НТО):</w:t>
      </w: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6378"/>
      </w:tblGrid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включенные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6378"/>
      </w:tblGrid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Идентификационный номер места остановки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предлагаемые к включению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3189"/>
        <w:gridCol w:w="3189"/>
      </w:tblGrid>
      <w:tr w:rsidR="001810A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tabs>
                <w:tab w:val="left" w:pos="5538"/>
              </w:tabs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остановки мобильного НТО: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1810A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адресный ориентир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9639"/>
      </w:tblGrid>
      <w:tr w:rsidR="001810A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 случае невозможности размещения места остановки мобильного НТО в соответствии</w:t>
            </w:r>
            <w:r>
              <w:rPr>
                <w:rFonts w:eastAsia="Courier New"/>
                <w:sz w:val="24"/>
                <w:szCs w:val="24"/>
              </w:rPr>
              <w:br/>
              <w:t xml:space="preserve">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</w:t>
            </w:r>
            <w:r>
              <w:rPr>
                <w:rFonts w:eastAsia="Courier New"/>
                <w:sz w:val="24"/>
                <w:szCs w:val="24"/>
              </w:rPr>
              <w:lastRenderedPageBreak/>
              <w:t>собственности, в заявленном месте даю согласие на его изменение в пределах радиуса 10 метров от указанного в настоящем заявлении места</w:t>
            </w: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891"/>
        <w:gridCol w:w="5811"/>
      </w:tblGrid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индивидуального предпринимателя или самозанятого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Юридический адрес (для юр.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  <w:r w:rsidR="00925EC0">
              <w:rPr>
                <w:rFonts w:eastAsia="Courier New"/>
                <w:sz w:val="24"/>
                <w:szCs w:val="24"/>
              </w:rPr>
              <w:t xml:space="preserve"> (не является обязательным для указания)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8D1957">
            <w:pPr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340"/>
        <w:gridCol w:w="2070"/>
        <w:gridCol w:w="340"/>
        <w:gridCol w:w="3770"/>
      </w:tblGrid>
      <w:tr w:rsidR="001810AA">
        <w:tc>
          <w:tcPr>
            <w:tcW w:w="3748" w:type="dxa"/>
            <w:tcBorders>
              <w:bottom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</w:tr>
      <w:tr w:rsidR="001810AA">
        <w:tc>
          <w:tcPr>
            <w:tcW w:w="3748" w:type="dxa"/>
            <w:tcBorders>
              <w:top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(должность лица, подписавшего заявление)</w:t>
            </w: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</w:rPr>
            </w:pPr>
            <w:r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:rsidR="001810AA" w:rsidRDefault="001810AA">
            <w:pPr>
              <w:rPr>
                <w:rFonts w:eastAsia="Courier New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:rsidR="001810AA" w:rsidRDefault="008D1957">
            <w:pPr>
              <w:jc w:val="center"/>
              <w:rPr>
                <w:rFonts w:eastAsia="Courier New"/>
                <w:vertAlign w:val="superscript"/>
              </w:rPr>
            </w:pPr>
            <w:r>
              <w:rPr>
                <w:rFonts w:eastAsia="Courier New"/>
              </w:rPr>
              <w:t>(Ф.И.О. 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1810AA">
        <w:tc>
          <w:tcPr>
            <w:tcW w:w="6498" w:type="dxa"/>
            <w:gridSpan w:val="4"/>
          </w:tcPr>
          <w:p w:rsidR="001810AA" w:rsidRDefault="001810AA">
            <w:pPr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:rsidR="001810AA" w:rsidRDefault="008D1957">
            <w:pPr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«___» _________ 20__ года</w:t>
            </w: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widowControl w:val="0"/>
        <w:ind w:firstLine="720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p w:rsidR="001810AA" w:rsidRDefault="001810AA">
      <w:pPr>
        <w:widowControl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1810AA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810AA" w:rsidRDefault="008D1957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на руки при личной явке в ОМСУ</w:t>
            </w:r>
          </w:p>
        </w:tc>
      </w:tr>
      <w:tr w:rsidR="001810AA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  <w:p w:rsidR="001810AA" w:rsidRDefault="001810AA">
            <w:pPr>
              <w:widowControl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1810AA" w:rsidRDefault="008D1957">
            <w:pPr>
              <w:widowControl w:val="0"/>
              <w:ind w:lef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Государственной информационной системы Ленинградской области  Ленинградской области «Прием конкурсных заявок от субъектов малого и среднего предпринимательства на предоставление субсидий»</w:t>
            </w:r>
          </w:p>
        </w:tc>
      </w:tr>
    </w:tbl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1810AA">
      <w:pPr>
        <w:pStyle w:val="ConsPlusNormal"/>
        <w:jc w:val="both"/>
        <w:rPr>
          <w:sz w:val="28"/>
          <w:szCs w:val="28"/>
        </w:rPr>
      </w:pPr>
    </w:p>
    <w:p w:rsidR="001810AA" w:rsidRDefault="008D1957">
      <w:pPr>
        <w:pStyle w:val="ConsPlusNormal"/>
        <w:jc w:val="both"/>
        <w:rPr>
          <w:sz w:val="20"/>
        </w:rPr>
      </w:pPr>
      <w:r>
        <w:rPr>
          <w:sz w:val="20"/>
        </w:rPr>
        <w:t>________________</w:t>
      </w:r>
    </w:p>
    <w:p w:rsidR="001810AA" w:rsidRDefault="008D1957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:rsidR="001810AA" w:rsidRDefault="008D1957">
      <w:pPr>
        <w:pStyle w:val="ConsPlusNormal"/>
        <w:jc w:val="both"/>
        <w:rPr>
          <w:sz w:val="20"/>
        </w:rPr>
      </w:pPr>
      <w:r>
        <w:rPr>
          <w:sz w:val="20"/>
        </w:rPr>
        <w:t>1 – 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1810AA" w:rsidRDefault="008D195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1810AA" w:rsidRDefault="008D1957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Образец № 3</w:t>
      </w:r>
    </w:p>
    <w:p w:rsidR="001810AA" w:rsidRDefault="001810AA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1810AA" w:rsidRDefault="008D1957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1810AA" w:rsidRDefault="001810AA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</w:p>
    <w:p w:rsidR="00F272FA" w:rsidRPr="0013213D" w:rsidRDefault="00F272FA" w:rsidP="00F272FA">
      <w:pPr>
        <w:framePr w:hSpace="180" w:wrap="around" w:vAnchor="text" w:hAnchor="margin" w:y="-47"/>
      </w:pPr>
      <w:r w:rsidRPr="0013213D">
        <w:t>АДМИНИСТРАЦИЯ</w:t>
      </w:r>
    </w:p>
    <w:p w:rsidR="00F272FA" w:rsidRPr="0013213D" w:rsidRDefault="00F272FA" w:rsidP="00F272FA">
      <w:pPr>
        <w:framePr w:hSpace="180" w:wrap="around" w:vAnchor="text" w:hAnchor="margin" w:y="-47"/>
      </w:pPr>
      <w:r w:rsidRPr="0013213D">
        <w:t>МУНИЦИПАЛЬНОГО ОБРАЗОВАНИЯ</w:t>
      </w:r>
    </w:p>
    <w:p w:rsidR="00F272FA" w:rsidRPr="0013213D" w:rsidRDefault="00F272FA" w:rsidP="00F272FA">
      <w:pPr>
        <w:framePr w:hSpace="180" w:wrap="around" w:vAnchor="text" w:hAnchor="margin" w:y="-47"/>
      </w:pPr>
      <w:r w:rsidRPr="0013213D">
        <w:t>МГИНСКОЕ ГОРОДСКОЕ ПОСЕЛЕНИЕ</w:t>
      </w:r>
    </w:p>
    <w:p w:rsidR="00F272FA" w:rsidRPr="0013213D" w:rsidRDefault="00F272FA" w:rsidP="00F272FA">
      <w:pPr>
        <w:framePr w:hSpace="180" w:wrap="around" w:vAnchor="text" w:hAnchor="margin" w:y="-47"/>
      </w:pPr>
      <w:r>
        <w:t>КИРОВСКОГО МУНИЦИПАЛЬНОГО РАЙОНА</w:t>
      </w:r>
    </w:p>
    <w:p w:rsidR="00F272FA" w:rsidRPr="0013213D" w:rsidRDefault="00F272FA" w:rsidP="00F272FA">
      <w:pPr>
        <w:framePr w:hSpace="180" w:wrap="around" w:vAnchor="text" w:hAnchor="margin" w:y="-47"/>
      </w:pPr>
      <w:r>
        <w:t>ЛЕНИНГРАДСКОЙ ОБЛАСТИ</w:t>
      </w:r>
    </w:p>
    <w:p w:rsidR="00F272FA" w:rsidRPr="00CF381C" w:rsidRDefault="00F272FA" w:rsidP="00F272FA">
      <w:pPr>
        <w:framePr w:hSpace="180" w:wrap="around" w:vAnchor="text" w:hAnchor="margin" w:y="-47"/>
        <w:jc w:val="center"/>
        <w:rPr>
          <w:sz w:val="22"/>
          <w:szCs w:val="22"/>
        </w:rPr>
      </w:pPr>
    </w:p>
    <w:p w:rsidR="00F272FA" w:rsidRPr="0013213D" w:rsidRDefault="00F272FA" w:rsidP="00F272FA">
      <w:pPr>
        <w:framePr w:hSpace="180" w:wrap="around" w:vAnchor="text" w:hAnchor="margin" w:y="-47"/>
      </w:pPr>
      <w:r w:rsidRPr="0013213D">
        <w:t>Советский пр., д. 61, п. Мга</w:t>
      </w:r>
      <w:r>
        <w:t>,</w:t>
      </w:r>
    </w:p>
    <w:p w:rsidR="00F272FA" w:rsidRPr="0013213D" w:rsidRDefault="00F272FA" w:rsidP="00F272FA">
      <w:pPr>
        <w:framePr w:hSpace="180" w:wrap="around" w:vAnchor="text" w:hAnchor="margin" w:y="-47"/>
      </w:pPr>
      <w:r w:rsidRPr="0013213D">
        <w:t>Ленинградская область, 187300</w:t>
      </w:r>
      <w:r>
        <w:t>.</w:t>
      </w:r>
    </w:p>
    <w:p w:rsidR="00F272FA" w:rsidRPr="008A7525" w:rsidRDefault="00F272FA" w:rsidP="00F272FA">
      <w:pPr>
        <w:framePr w:hSpace="180" w:wrap="around" w:vAnchor="text" w:hAnchor="margin" w:y="-47"/>
      </w:pPr>
      <w:r w:rsidRPr="0013213D">
        <w:t>Тел.</w:t>
      </w:r>
      <w:r>
        <w:t>(81362)</w:t>
      </w:r>
      <w:r w:rsidRPr="0013213D">
        <w:t>56-</w:t>
      </w:r>
      <w:r>
        <w:t>5</w:t>
      </w:r>
      <w:r w:rsidRPr="008A7525">
        <w:t>79</w:t>
      </w:r>
      <w:r w:rsidRPr="0013213D">
        <w:t xml:space="preserve">. Факс </w:t>
      </w:r>
      <w:r>
        <w:t>(81362)</w:t>
      </w:r>
      <w:r w:rsidRPr="0013213D">
        <w:t>56-</w:t>
      </w:r>
      <w:r w:rsidRPr="008A7525">
        <w:t>596</w:t>
      </w:r>
      <w:r>
        <w:t>.</w:t>
      </w:r>
    </w:p>
    <w:p w:rsidR="00F272FA" w:rsidRPr="0013213D" w:rsidRDefault="00F272FA" w:rsidP="00F272FA">
      <w:pPr>
        <w:framePr w:hSpace="180" w:wrap="around" w:vAnchor="text" w:hAnchor="margin" w:y="-47"/>
      </w:pPr>
      <w:r w:rsidRPr="0013213D">
        <w:t>ОКПО 00369159, ОГРН 1054700325547</w:t>
      </w:r>
      <w:r>
        <w:t>,</w:t>
      </w:r>
    </w:p>
    <w:p w:rsidR="00F272FA" w:rsidRPr="008A7525" w:rsidRDefault="00F272FA" w:rsidP="00F272FA">
      <w:pPr>
        <w:framePr w:hSpace="180" w:wrap="around" w:vAnchor="text" w:hAnchor="margin" w:y="-47"/>
      </w:pPr>
      <w:r w:rsidRPr="0013213D">
        <w:t>ИНН/КПП 4706023769/470601001</w:t>
      </w:r>
      <w:r>
        <w:t>.</w:t>
      </w:r>
    </w:p>
    <w:p w:rsidR="00F272FA" w:rsidRPr="008A7525" w:rsidRDefault="0043487A" w:rsidP="00F272FA">
      <w:pPr>
        <w:framePr w:hSpace="180" w:wrap="around" w:vAnchor="text" w:hAnchor="margin" w:y="-47"/>
        <w:ind w:left="-212"/>
      </w:pPr>
      <w:r>
        <w:t xml:space="preserve">            о</w:t>
      </w:r>
      <w:r w:rsidR="00F272FA">
        <w:t>т____________ № __________</w:t>
      </w:r>
    </w:p>
    <w:p w:rsidR="001810AA" w:rsidRPr="00F272FA" w:rsidRDefault="0043487A" w:rsidP="00F272FA">
      <w:pPr>
        <w:rPr>
          <w:b/>
          <w:sz w:val="24"/>
          <w:szCs w:val="24"/>
        </w:rPr>
      </w:pPr>
      <w:r>
        <w:rPr>
          <w:szCs w:val="24"/>
        </w:rPr>
        <w:t>н</w:t>
      </w:r>
      <w:r w:rsidR="00F272FA" w:rsidRPr="00F272FA">
        <w:rPr>
          <w:szCs w:val="24"/>
        </w:rPr>
        <w:t>а №________ от __________</w:t>
      </w:r>
    </w:p>
    <w:p w:rsidR="001810AA" w:rsidRDefault="008D1957">
      <w:pPr>
        <w:jc w:val="right"/>
        <w:rPr>
          <w:b/>
          <w:sz w:val="24"/>
          <w:szCs w:val="24"/>
        </w:rPr>
      </w:pPr>
      <w:r>
        <w:rPr>
          <w:i/>
          <w:sz w:val="24"/>
          <w:szCs w:val="24"/>
        </w:rPr>
        <w:t>Наименование и адрес заявителя</w:t>
      </w:r>
    </w:p>
    <w:p w:rsidR="001810AA" w:rsidRDefault="001810AA">
      <w:pPr>
        <w:jc w:val="center"/>
        <w:rPr>
          <w:b/>
          <w:sz w:val="24"/>
          <w:szCs w:val="24"/>
        </w:rPr>
      </w:pPr>
    </w:p>
    <w:p w:rsidR="001810AA" w:rsidRDefault="008D19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1810AA" w:rsidRDefault="008D19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во включении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43487A" w:rsidRDefault="0043487A">
      <w:pPr>
        <w:jc w:val="center"/>
        <w:rPr>
          <w:sz w:val="24"/>
          <w:szCs w:val="24"/>
        </w:rPr>
      </w:pPr>
    </w:p>
    <w:p w:rsidR="001810AA" w:rsidRDefault="008D195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="0043487A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 Мгинское городское поселение</w:t>
      </w:r>
      <w:r w:rsidR="0043487A">
        <w:rPr>
          <w:sz w:val="24"/>
          <w:szCs w:val="24"/>
        </w:rPr>
        <w:t xml:space="preserve"> Кировского муниципального района Ленинградской области</w:t>
      </w:r>
      <w:r>
        <w:rPr>
          <w:sz w:val="24"/>
          <w:szCs w:val="24"/>
        </w:rPr>
        <w:t xml:space="preserve">, рассмотрев заявление о включении немобильного / мобильного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 w:rsidR="00886070">
        <w:rPr>
          <w:sz w:val="24"/>
          <w:szCs w:val="24"/>
        </w:rPr>
        <w:t>Мгинское городское поселениеКировского муниципального района</w:t>
      </w:r>
      <w:r>
        <w:rPr>
          <w:sz w:val="24"/>
          <w:szCs w:val="24"/>
        </w:rPr>
        <w:t xml:space="preserve"> Ленинградской области (далее – Схема)</w:t>
      </w:r>
      <w:r w:rsidR="0043487A">
        <w:rPr>
          <w:sz w:val="24"/>
          <w:szCs w:val="24"/>
        </w:rPr>
        <w:t>,</w:t>
      </w:r>
      <w:r>
        <w:rPr>
          <w:sz w:val="24"/>
          <w:szCs w:val="24"/>
        </w:rPr>
        <w:t xml:space="preserve"> от «____» ___________ 20__ г., сообщает об отказе во включении нестационарного торгового объекта в Схему по следующим основаниям: ______________________________ </w:t>
      </w:r>
      <w:r>
        <w:rPr>
          <w:i/>
          <w:sz w:val="24"/>
          <w:szCs w:val="24"/>
        </w:rPr>
        <w:t>(указывается мотивированные причины отказа)</w:t>
      </w:r>
      <w:r>
        <w:rPr>
          <w:sz w:val="24"/>
          <w:szCs w:val="24"/>
        </w:rPr>
        <w:t>.</w:t>
      </w:r>
    </w:p>
    <w:p w:rsidR="001810AA" w:rsidRDefault="001810AA">
      <w:pPr>
        <w:jc w:val="right"/>
        <w:rPr>
          <w:sz w:val="24"/>
          <w:szCs w:val="24"/>
          <w:lang w:bidi="ru-RU"/>
        </w:rPr>
      </w:pPr>
    </w:p>
    <w:p w:rsidR="001810AA" w:rsidRDefault="001810AA">
      <w:pPr>
        <w:jc w:val="center"/>
        <w:rPr>
          <w:sz w:val="24"/>
          <w:szCs w:val="24"/>
        </w:rPr>
      </w:pPr>
    </w:p>
    <w:p w:rsidR="001810AA" w:rsidRDefault="001810AA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540"/>
        <w:gridCol w:w="1980"/>
        <w:gridCol w:w="540"/>
        <w:gridCol w:w="3086"/>
      </w:tblGrid>
      <w:tr w:rsidR="001810AA">
        <w:tc>
          <w:tcPr>
            <w:tcW w:w="370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1810AA" w:rsidRDefault="00181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1810AA"/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1810AA" w:rsidRDefault="001810A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1810AA"/>
        </w:tc>
        <w:tc>
          <w:tcPr>
            <w:tcW w:w="308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1810AA" w:rsidRDefault="001810AA">
            <w:pPr>
              <w:jc w:val="center"/>
              <w:rPr>
                <w:sz w:val="24"/>
                <w:szCs w:val="24"/>
              </w:rPr>
            </w:pPr>
          </w:p>
        </w:tc>
      </w:tr>
      <w:tr w:rsidR="001810AA">
        <w:tc>
          <w:tcPr>
            <w:tcW w:w="370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8D195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1810AA"/>
        </w:tc>
        <w:tc>
          <w:tcPr>
            <w:tcW w:w="198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8D195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1810AA">
            <w:pPr>
              <w:rPr>
                <w:i/>
                <w:sz w:val="18"/>
                <w:szCs w:val="18"/>
              </w:rPr>
            </w:pPr>
          </w:p>
        </w:tc>
        <w:tc>
          <w:tcPr>
            <w:tcW w:w="308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10AA" w:rsidRDefault="008D195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(фамилия и инициалы руководителя)</w:t>
            </w:r>
          </w:p>
        </w:tc>
      </w:tr>
    </w:tbl>
    <w:p w:rsidR="001810AA" w:rsidRDefault="001810AA">
      <w:pPr>
        <w:jc w:val="both"/>
        <w:rPr>
          <w:sz w:val="22"/>
          <w:szCs w:val="22"/>
        </w:rPr>
      </w:pPr>
    </w:p>
    <w:p w:rsidR="001810AA" w:rsidRDefault="001810AA">
      <w:pPr>
        <w:jc w:val="both"/>
        <w:rPr>
          <w:sz w:val="28"/>
          <w:szCs w:val="28"/>
        </w:rPr>
      </w:pPr>
    </w:p>
    <w:sectPr w:rsidR="001810AA" w:rsidSect="00DB6031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551" w:rsidRDefault="00137551">
      <w:r>
        <w:separator/>
      </w:r>
    </w:p>
  </w:endnote>
  <w:endnote w:type="continuationSeparator" w:id="1">
    <w:p w:rsidR="00137551" w:rsidRDefault="00137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551" w:rsidRDefault="00137551">
      <w:r>
        <w:separator/>
      </w:r>
    </w:p>
  </w:footnote>
  <w:footnote w:type="continuationSeparator" w:id="1">
    <w:p w:rsidR="00137551" w:rsidRDefault="00137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D9" w:rsidRDefault="003D1AD9">
    <w:pPr>
      <w:pStyle w:val="af8"/>
      <w:jc w:val="center"/>
    </w:pPr>
  </w:p>
  <w:p w:rsidR="003D1AD9" w:rsidRDefault="003D1AD9">
    <w:pPr>
      <w:pStyle w:val="af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10AA"/>
    <w:rsid w:val="00055CA6"/>
    <w:rsid w:val="00073EDF"/>
    <w:rsid w:val="00137551"/>
    <w:rsid w:val="001810AA"/>
    <w:rsid w:val="00222F7B"/>
    <w:rsid w:val="00294019"/>
    <w:rsid w:val="003637D2"/>
    <w:rsid w:val="003A223F"/>
    <w:rsid w:val="003A250A"/>
    <w:rsid w:val="003D1AD9"/>
    <w:rsid w:val="0043487A"/>
    <w:rsid w:val="005417F0"/>
    <w:rsid w:val="005F60CD"/>
    <w:rsid w:val="006972C6"/>
    <w:rsid w:val="006F0839"/>
    <w:rsid w:val="00707D9B"/>
    <w:rsid w:val="00721D2C"/>
    <w:rsid w:val="00752DDF"/>
    <w:rsid w:val="00767CA3"/>
    <w:rsid w:val="00834F4D"/>
    <w:rsid w:val="00886070"/>
    <w:rsid w:val="008D1957"/>
    <w:rsid w:val="008F653E"/>
    <w:rsid w:val="00924441"/>
    <w:rsid w:val="00925EC0"/>
    <w:rsid w:val="009953A5"/>
    <w:rsid w:val="009C45C5"/>
    <w:rsid w:val="00A27E00"/>
    <w:rsid w:val="00A4187C"/>
    <w:rsid w:val="00A44339"/>
    <w:rsid w:val="00B52431"/>
    <w:rsid w:val="00B962A9"/>
    <w:rsid w:val="00CD7D97"/>
    <w:rsid w:val="00DB6031"/>
    <w:rsid w:val="00F128B7"/>
    <w:rsid w:val="00F27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B603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B603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B603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B603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B603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B603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B603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B603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B603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03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B603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B603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B603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B603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B603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B603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B603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B603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B6031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B603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B603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B603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B603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B603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B603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B603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B6031"/>
    <w:rPr>
      <w:i/>
    </w:rPr>
  </w:style>
  <w:style w:type="character" w:customStyle="1" w:styleId="HeaderChar">
    <w:name w:val="Header Char"/>
    <w:basedOn w:val="a0"/>
    <w:uiPriority w:val="99"/>
    <w:rsid w:val="00DB6031"/>
  </w:style>
  <w:style w:type="character" w:customStyle="1" w:styleId="FooterChar">
    <w:name w:val="Footer Char"/>
    <w:basedOn w:val="a0"/>
    <w:uiPriority w:val="99"/>
    <w:rsid w:val="00DB6031"/>
  </w:style>
  <w:style w:type="paragraph" w:styleId="aa">
    <w:name w:val="caption"/>
    <w:basedOn w:val="a"/>
    <w:next w:val="a"/>
    <w:link w:val="ab"/>
    <w:uiPriority w:val="35"/>
    <w:semiHidden/>
    <w:unhideWhenUsed/>
    <w:qFormat/>
    <w:rsid w:val="00DB603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sid w:val="00DB6031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B603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B603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B60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B603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B6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B6031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B603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B6031"/>
    <w:rPr>
      <w:sz w:val="18"/>
    </w:rPr>
  </w:style>
  <w:style w:type="character" w:styleId="af">
    <w:name w:val="footnote reference"/>
    <w:basedOn w:val="a0"/>
    <w:uiPriority w:val="99"/>
    <w:unhideWhenUsed/>
    <w:rsid w:val="00DB603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B6031"/>
  </w:style>
  <w:style w:type="character" w:customStyle="1" w:styleId="af1">
    <w:name w:val="Текст концевой сноски Знак"/>
    <w:link w:val="af0"/>
    <w:uiPriority w:val="99"/>
    <w:rsid w:val="00DB6031"/>
    <w:rPr>
      <w:sz w:val="20"/>
    </w:rPr>
  </w:style>
  <w:style w:type="character" w:styleId="af2">
    <w:name w:val="endnote reference"/>
    <w:basedOn w:val="a0"/>
    <w:uiPriority w:val="99"/>
    <w:semiHidden/>
    <w:unhideWhenUsed/>
    <w:rsid w:val="00DB6031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DB6031"/>
    <w:pPr>
      <w:spacing w:after="57"/>
    </w:pPr>
  </w:style>
  <w:style w:type="paragraph" w:styleId="23">
    <w:name w:val="toc 2"/>
    <w:basedOn w:val="a"/>
    <w:next w:val="a"/>
    <w:uiPriority w:val="39"/>
    <w:unhideWhenUsed/>
    <w:rsid w:val="00DB6031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DB6031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DB603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DB603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B603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B603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B603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B6031"/>
    <w:pPr>
      <w:spacing w:after="57"/>
      <w:ind w:left="2268"/>
    </w:pPr>
  </w:style>
  <w:style w:type="paragraph" w:styleId="af3">
    <w:name w:val="TOC Heading"/>
    <w:uiPriority w:val="39"/>
    <w:unhideWhenUsed/>
    <w:rsid w:val="00DB6031"/>
  </w:style>
  <w:style w:type="paragraph" w:styleId="af4">
    <w:name w:val="table of figures"/>
    <w:basedOn w:val="a"/>
    <w:next w:val="a"/>
    <w:uiPriority w:val="99"/>
    <w:unhideWhenUsed/>
    <w:rsid w:val="00DB6031"/>
  </w:style>
  <w:style w:type="paragraph" w:styleId="af5">
    <w:name w:val="Normal (Web)"/>
    <w:basedOn w:val="a"/>
    <w:rsid w:val="00DB6031"/>
    <w:pPr>
      <w:spacing w:before="100" w:after="100"/>
    </w:pPr>
    <w:rPr>
      <w:color w:val="000000"/>
      <w:sz w:val="24"/>
      <w:szCs w:val="24"/>
    </w:rPr>
  </w:style>
  <w:style w:type="paragraph" w:customStyle="1" w:styleId="ConsPlusTitle">
    <w:name w:val="ConsPlusTitle"/>
    <w:rsid w:val="00DB603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DB603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B6031"/>
    <w:rPr>
      <w:rFonts w:ascii="Tahoma" w:eastAsia="Times New Roman" w:hAnsi="Tahoma" w:cs="Tahoma"/>
      <w:sz w:val="16"/>
      <w:szCs w:val="16"/>
      <w:lang w:eastAsia="ar-SA"/>
    </w:rPr>
  </w:style>
  <w:style w:type="paragraph" w:styleId="af8">
    <w:name w:val="header"/>
    <w:basedOn w:val="a"/>
    <w:link w:val="af9"/>
    <w:uiPriority w:val="99"/>
    <w:unhideWhenUsed/>
    <w:rsid w:val="00DB603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DB603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footer"/>
    <w:basedOn w:val="a"/>
    <w:link w:val="afb"/>
    <w:uiPriority w:val="99"/>
    <w:unhideWhenUsed/>
    <w:rsid w:val="00DB6031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DB603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c">
    <w:name w:val="List Paragraph"/>
    <w:basedOn w:val="a"/>
    <w:qFormat/>
    <w:rsid w:val="00DB6031"/>
    <w:pPr>
      <w:ind w:left="720"/>
      <w:contextualSpacing/>
    </w:pPr>
  </w:style>
  <w:style w:type="paragraph" w:customStyle="1" w:styleId="ConsPlusNormal">
    <w:name w:val="ConsPlusNormal"/>
    <w:rsid w:val="00DB603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d">
    <w:name w:val="Table Grid"/>
    <w:basedOn w:val="a1"/>
    <w:uiPriority w:val="59"/>
    <w:rsid w:val="00DB6031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Strong"/>
    <w:basedOn w:val="a0"/>
    <w:uiPriority w:val="22"/>
    <w:qFormat/>
    <w:rsid w:val="00A443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991&amp;dst=10012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SPB&amp;n=316702&amp;dst=1013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7E8ED-943F-4D6D-8932-5C8CFDF3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5051</Words>
  <Characters>28791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Эдуардович Клинков</dc:creator>
  <cp:lastModifiedBy>Acer</cp:lastModifiedBy>
  <cp:revision>2</cp:revision>
  <cp:lastPrinted>2026-07-16T14:14:00Z</cp:lastPrinted>
  <dcterms:created xsi:type="dcterms:W3CDTF">2026-07-20T08:10:00Z</dcterms:created>
  <dcterms:modified xsi:type="dcterms:W3CDTF">2026-07-20T08:10:00Z</dcterms:modified>
</cp:coreProperties>
</file>