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CC" w:rsidRPr="007828CC" w:rsidRDefault="007828CC" w:rsidP="005114D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828CC">
        <w:rPr>
          <w:rFonts w:ascii="Times New Roman" w:eastAsia="Times New Roman" w:hAnsi="Times New Roman" w:cs="Times New Roman"/>
          <w:sz w:val="24"/>
          <w:szCs w:val="20"/>
          <w:lang w:eastAsia="ru-RU"/>
        </w:rPr>
        <w:t>АДМИНИСТРАЦИЯ</w:t>
      </w:r>
    </w:p>
    <w:p w:rsidR="007828CC" w:rsidRPr="007828CC" w:rsidRDefault="007828CC" w:rsidP="005114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828CC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ОБРАЗОВАНИЯ МГИНСКОЕ ГОРОДСКОЕ ПОСЕЛЕНИЕ</w:t>
      </w:r>
    </w:p>
    <w:p w:rsidR="007828CC" w:rsidRPr="007828CC" w:rsidRDefault="007828CC" w:rsidP="005114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828CC">
        <w:rPr>
          <w:rFonts w:ascii="Times New Roman" w:eastAsia="Times New Roman" w:hAnsi="Times New Roman" w:cs="Times New Roman"/>
          <w:sz w:val="24"/>
          <w:szCs w:val="20"/>
          <w:lang w:eastAsia="ru-RU"/>
        </w:rPr>
        <w:t>КИРОВСКОГО МУНИЦИПАЛЬНОГО РАЙОНА ЛЕНИНГРАДСКОЙ ОБЛАСТИ</w:t>
      </w:r>
    </w:p>
    <w:p w:rsidR="007828CC" w:rsidRPr="007828CC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:rsidR="007828CC" w:rsidRPr="007828CC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14D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 О С Т А Н О В Л Е Н И Е 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от_____________________</w:t>
      </w:r>
      <w:proofErr w:type="gramStart"/>
      <w:r w:rsidRPr="005114D2">
        <w:rPr>
          <w:rFonts w:ascii="Times New Roman" w:eastAsia="Times New Roman" w:hAnsi="Times New Roman" w:cs="Times New Roman"/>
          <w:sz w:val="28"/>
          <w:szCs w:val="20"/>
          <w:lang w:eastAsia="ru-RU"/>
        </w:rPr>
        <w:t>_  №</w:t>
      </w:r>
      <w:proofErr w:type="gramEnd"/>
      <w:r w:rsidRPr="005114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 программу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культуры, физической культуры и массового спорта в муниципальном образовании </w:t>
      </w:r>
      <w:proofErr w:type="spellStart"/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 Кировского муниципального район</w:t>
      </w:r>
      <w:r w:rsidR="00B46357"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Ленинградской области» на 2026-2028</w:t>
      </w:r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г.г., утвержденную постановлением администрации муниципального образования </w:t>
      </w:r>
      <w:proofErr w:type="spellStart"/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 Кировского муниципального</w:t>
      </w:r>
      <w:r w:rsidR="00B46357" w:rsidRPr="00511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Ленинградской области 16.12.2025 № 1034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уточнением бюджетных ассигнований, руководствуясь п.9 ст.3 решения совета депутатов муниципального образования </w:t>
      </w:r>
      <w:proofErr w:type="spellStart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городское поселение Кировского муниципального района Ленингра</w:t>
      </w:r>
      <w:r w:rsidR="003F1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дской области от 05.12.2025</w:t>
      </w:r>
      <w:r w:rsidR="005114D2"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50</w:t>
      </w:r>
      <w:r w:rsidRPr="005114D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бюджете муниципального образования </w:t>
      </w:r>
      <w:proofErr w:type="spellStart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городское поселение Кировского муниципального райо</w:t>
      </w:r>
      <w:r w:rsidR="00B46357"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Ленинградской области на 2026 год и на плановый период 2027 и 2028</w:t>
      </w: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годов», </w:t>
      </w:r>
      <w:r w:rsidRPr="005114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</w:t>
      </w: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828CC" w:rsidRPr="005114D2" w:rsidRDefault="007828CC" w:rsidP="007828CC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 Внести в муниципальную программу «Развитие культуры, физической культуры и массового спорта в муниципальном образовании </w:t>
      </w:r>
      <w:proofErr w:type="spellStart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</w:t>
      </w:r>
      <w:r w:rsidR="00B46357"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Ленинградской области» на 2026-2028</w:t>
      </w: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утвержденную постановлением администрации муниципального образования </w:t>
      </w:r>
      <w:proofErr w:type="spellStart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</w:t>
      </w:r>
      <w:r w:rsidR="00B46357"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Ленинградской </w:t>
      </w:r>
      <w:proofErr w:type="gramStart"/>
      <w:r w:rsidR="00B46357"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 16</w:t>
      </w:r>
      <w:proofErr w:type="gramEnd"/>
      <w:r w:rsidR="00B46357"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2025 года № 1034</w:t>
      </w: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следующие изменения: 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Паспорт муниципальной программы </w:t>
      </w: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культуры, физической культуры и массового спорта в муниципальном образовании </w:t>
      </w:r>
      <w:proofErr w:type="spellStart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области» </w:t>
      </w: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в новой редакции согласно приложению. 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     Опубликовать постановление </w:t>
      </w:r>
      <w:proofErr w:type="gramStart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сетевом</w:t>
      </w:r>
      <w:proofErr w:type="gramEnd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издании Администрация МО </w:t>
      </w:r>
      <w:proofErr w:type="spellStart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городское поселение и разместить на официальном сайте администрации МО </w:t>
      </w:r>
      <w:proofErr w:type="spellStart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городское поселение.</w:t>
      </w:r>
    </w:p>
    <w:p w:rsidR="007828CC" w:rsidRPr="005114D2" w:rsidRDefault="007828CC" w:rsidP="007828CC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вступает в силу после его официального обнародования.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         </w:t>
      </w:r>
      <w:proofErr w:type="spellStart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А.В.Ченчик</w:t>
      </w:r>
      <w:proofErr w:type="spellEnd"/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5114D2" w:rsidRDefault="007828CC" w:rsidP="007828C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дело-2экз., </w:t>
      </w:r>
      <w:proofErr w:type="spellStart"/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зам.главы</w:t>
      </w:r>
      <w:proofErr w:type="spellEnd"/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администрации, МКУК «КДЦ «Мга», главному специалисту-экономисту по финансовой работе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МКУК «КДЦ «</w:t>
      </w:r>
      <w:proofErr w:type="gramStart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Мга»   </w:t>
      </w:r>
      <w:proofErr w:type="gramEnd"/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Ю.А. Катышева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                                                    В.И. Бубнов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-главный бухгалтер                                            И.Н. Кузьмина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специалист-экономист по 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работе                                                                                 Е.А. Гусева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D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юрисконсульт                                                  Е.В. Доброва</w:t>
      </w: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7828CC" w:rsidRPr="005114D2" w:rsidRDefault="007828CC" w:rsidP="007828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 Т В Е Р Ж Д Е Н А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администрации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городское поселение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Кировского муниципального района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 № _____</w:t>
      </w:r>
    </w:p>
    <w:p w:rsidR="007828CC" w:rsidRPr="005114D2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4D2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(приложение)</w:t>
      </w:r>
    </w:p>
    <w:p w:rsidR="007828CC" w:rsidRPr="005114D2" w:rsidRDefault="007828CC" w:rsidP="007828CC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7828CC" w:rsidRPr="005114D2" w:rsidRDefault="007828CC" w:rsidP="00782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1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муниципальной программы «Развитие культуры, физической культуры и массового спорта в муниципальном образовании </w:t>
      </w:r>
      <w:proofErr w:type="spellStart"/>
      <w:r w:rsidRPr="00511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Мгинское</w:t>
      </w:r>
      <w:proofErr w:type="spellEnd"/>
      <w:r w:rsidRPr="00511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области» </w:t>
      </w:r>
    </w:p>
    <w:p w:rsidR="007828CC" w:rsidRPr="005114D2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467"/>
      </w:tblGrid>
      <w:tr w:rsidR="007828CC" w:rsidRPr="005114D2" w:rsidTr="00A64BDC"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</w:t>
            </w:r>
            <w:proofErr w:type="gram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 «</w:t>
            </w:r>
            <w:proofErr w:type="gram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культуры, физической культуры и массового спорта в муниципальном образовании </w:t>
            </w:r>
            <w:proofErr w:type="spell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Мгинское</w:t>
            </w:r>
            <w:proofErr w:type="spell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поселение Кировского муниципального района Ленинградской области» 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28CC" w:rsidRPr="005114D2" w:rsidTr="00A64BDC">
        <w:trPr>
          <w:trHeight w:val="1326"/>
        </w:trPr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2026-2028 </w:t>
            </w:r>
            <w:proofErr w:type="spellStart"/>
            <w:r w:rsidRPr="005114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г.г</w:t>
            </w:r>
            <w:proofErr w:type="spellEnd"/>
            <w:r w:rsidRPr="005114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28CC" w:rsidRPr="005114D2" w:rsidTr="00A64BDC">
        <w:trPr>
          <w:trHeight w:val="1326"/>
        </w:trPr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казенное учреждение культуры «Культурно-Досуговый центр «Мга».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28CC" w:rsidRPr="005114D2" w:rsidTr="00A64BDC"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Соисполнитель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Мгинское</w:t>
            </w:r>
            <w:proofErr w:type="spell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7828CC" w:rsidRPr="005114D2" w:rsidTr="00A64BDC"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828CC" w:rsidRPr="005114D2" w:rsidTr="00A64BDC"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организации досуга и обеспечение жителей муниципального образования </w:t>
            </w:r>
            <w:proofErr w:type="spell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Мгинское</w:t>
            </w:r>
            <w:proofErr w:type="spell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поселение услугами организаций культуры, с учетом потребностей и интересов различных социально-возрастных групп.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благоприятных условий населению </w:t>
            </w:r>
            <w:proofErr w:type="spell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Мгинского</w:t>
            </w:r>
            <w:proofErr w:type="spell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 для занятий физической культурой и спортом.</w:t>
            </w:r>
          </w:p>
        </w:tc>
      </w:tr>
      <w:tr w:rsidR="007828CC" w:rsidRPr="007828CC" w:rsidTr="00A64BDC">
        <w:tc>
          <w:tcPr>
            <w:tcW w:w="2211" w:type="dxa"/>
          </w:tcPr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7467" w:type="dxa"/>
          </w:tcPr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доступности и качества услуг, оказываемых    различным группам населения в области культуры.</w:t>
            </w:r>
          </w:p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устойчивой потребности в систематических занятиях физической культурой и массовым спортом у различных слоев населения.</w:t>
            </w:r>
          </w:p>
          <w:p w:rsidR="007828CC" w:rsidRPr="005114D2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Приобщение широких слоев населения к здоровому образу жизни.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условий для развития на территории муниципального образования </w:t>
            </w:r>
            <w:proofErr w:type="spell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Мгинское</w:t>
            </w:r>
            <w:proofErr w:type="spell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поселение физической культуры, массового спорта, организация проведения официальных физкультурно-оздоровительных и спортивных мероприятий.</w:t>
            </w:r>
          </w:p>
          <w:p w:rsidR="007828CC" w:rsidRPr="005114D2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  материально</w:t>
            </w:r>
            <w:proofErr w:type="gramEnd"/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-технической базы учреждения культуры.</w:t>
            </w:r>
            <w:r w:rsidRPr="005114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политической грамотности, правовой культуры, содействие духовно-нравственному и военно-патриотическому воспитанию подростков и молодежи.</w:t>
            </w:r>
          </w:p>
        </w:tc>
      </w:tr>
      <w:tr w:rsidR="007828CC" w:rsidRPr="007828CC" w:rsidTr="00A64BDC">
        <w:tc>
          <w:tcPr>
            <w:tcW w:w="2211" w:type="dxa"/>
          </w:tcPr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467" w:type="dxa"/>
          </w:tcPr>
          <w:p w:rsidR="007828CC" w:rsidRPr="007828CC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повышение качества, разнообразия и эффективности услуг в сфере физической культуры и спорта; </w:t>
            </w:r>
          </w:p>
          <w:p w:rsidR="007828CC" w:rsidRPr="007828CC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создание условий для укрепления материально-технической базы учреждений физической культуры и спорта; </w:t>
            </w:r>
          </w:p>
          <w:p w:rsidR="007828CC" w:rsidRPr="007828CC" w:rsidRDefault="007828CC" w:rsidP="007828CC">
            <w:pPr>
              <w:spacing w:after="0" w:line="280" w:lineRule="exact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доли населения, систематически занимающегося физической культурой и спортом, от общей численности населения </w:t>
            </w:r>
            <w:proofErr w:type="spellStart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Мгинского</w:t>
            </w:r>
            <w:proofErr w:type="spellEnd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поселения;</w:t>
            </w:r>
          </w:p>
          <w:p w:rsidR="007828CC" w:rsidRPr="007828CC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8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-повышение эффективности использования бюджетных</w:t>
            </w: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средств, направляемых на оказание муниципальной поддержки развития культуры, физической культуры и спорта; </w:t>
            </w:r>
          </w:p>
          <w:p w:rsidR="007828CC" w:rsidRPr="007828CC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7828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реализация в полном объеме мероприятий Программы </w:t>
            </w:r>
          </w:p>
          <w:p w:rsidR="007828CC" w:rsidRPr="007828CC" w:rsidRDefault="007828CC" w:rsidP="00782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количества клубных формирований.</w:t>
            </w:r>
          </w:p>
          <w:p w:rsidR="007828CC" w:rsidRPr="007828CC" w:rsidRDefault="007828CC" w:rsidP="00782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-сохранение количества </w:t>
            </w:r>
            <w:r w:rsidRPr="007828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организованных </w:t>
            </w: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культурно-массовых мероприятий.</w:t>
            </w:r>
          </w:p>
          <w:p w:rsidR="007828CC" w:rsidRPr="007828CC" w:rsidRDefault="007828CC" w:rsidP="00782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-сохранение количества мероприятий для детей, подростков и молодежи.                                                                                              </w:t>
            </w:r>
          </w:p>
          <w:p w:rsidR="007828CC" w:rsidRPr="007828CC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сохранение численности детей, подростков и молодежи в клубных формированиях.</w:t>
            </w:r>
          </w:p>
          <w:p w:rsidR="007828CC" w:rsidRPr="007828CC" w:rsidRDefault="007828CC" w:rsidP="007828CC">
            <w:pPr>
              <w:spacing w:after="0" w:line="280" w:lineRule="exact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28CC" w:rsidRPr="007828CC" w:rsidTr="00A64BDC">
        <w:tc>
          <w:tcPr>
            <w:tcW w:w="2211" w:type="dxa"/>
          </w:tcPr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рамках муниципальной программы</w:t>
            </w:r>
          </w:p>
        </w:tc>
        <w:tc>
          <w:tcPr>
            <w:tcW w:w="7467" w:type="dxa"/>
          </w:tcPr>
          <w:p w:rsidR="007828CC" w:rsidRPr="007828CC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Отраслевой проект "Развитие инфраструктуры культуры"</w:t>
            </w:r>
          </w:p>
        </w:tc>
      </w:tr>
      <w:tr w:rsidR="007828CC" w:rsidRPr="007828CC" w:rsidTr="00A64BDC">
        <w:tc>
          <w:tcPr>
            <w:tcW w:w="2211" w:type="dxa"/>
          </w:tcPr>
          <w:p w:rsidR="007828CC" w:rsidRPr="007828CC" w:rsidRDefault="007828CC" w:rsidP="00782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муниципальной программы - всего,</w:t>
            </w:r>
          </w:p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 реализации</w:t>
            </w:r>
          </w:p>
        </w:tc>
        <w:tc>
          <w:tcPr>
            <w:tcW w:w="7467" w:type="dxa"/>
          </w:tcPr>
          <w:p w:rsidR="007828CC" w:rsidRPr="007828CC" w:rsidRDefault="007828CC" w:rsidP="00782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средств бюджета МО </w:t>
            </w:r>
            <w:proofErr w:type="spellStart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Мгинское</w:t>
            </w:r>
            <w:proofErr w:type="spellEnd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поселение Кировского муниципального района Ленинградской области по годам составляет:</w:t>
            </w:r>
          </w:p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- 2026 год всего 64</w:t>
            </w: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917,90 тыс. руб., в том числе средства местного бюджета 43 504,00 тыс. руб., средства областного бюджета 21 413,90 тыс. руб.;</w:t>
            </w:r>
          </w:p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-2027 год всего 56 410,60 тыс. руб., в том числе средства местного </w:t>
            </w:r>
            <w:proofErr w:type="gramStart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  42</w:t>
            </w:r>
            <w:proofErr w:type="gramEnd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586,80 тыс. руб., средства областного бюджета 13 823,80 тыс. руб.;</w:t>
            </w:r>
          </w:p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-2028 год всего 56 935,60 тыс. руб., в том числе средства местного </w:t>
            </w:r>
            <w:proofErr w:type="gramStart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  43</w:t>
            </w:r>
            <w:proofErr w:type="gramEnd"/>
            <w:r w:rsidRPr="00782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111,80 тыс. руб., средства областного бюджета 13 823,80 тыс. руб.</w:t>
            </w:r>
          </w:p>
          <w:p w:rsidR="007828CC" w:rsidRPr="007828CC" w:rsidRDefault="007828CC" w:rsidP="007828C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28CC" w:rsidRPr="007828CC" w:rsidRDefault="007828CC" w:rsidP="00782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8CC" w:rsidRPr="007828CC" w:rsidRDefault="007828CC" w:rsidP="007828CC">
      <w:pPr>
        <w:numPr>
          <w:ilvl w:val="0"/>
          <w:numId w:val="1"/>
        </w:numPr>
        <w:shd w:val="clear" w:color="auto" w:fill="FFFFFF" w:themeFill="background1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Обоснование необходимости разработки и принятия Программы.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Разработка муниципальной программы «Развитие культуры, физической культуры и массового спорта в муниципальном образовании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Мгинское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области» на 2026-2028гг. позволит поддерживать и развивать все  направления сферы культуры, наиболее эффективно использовать финансовые ресурсы, обеспечивать выполнение функций, возложенных на муниципальное учреждение культуры «Культурно-Досуговый центр «Мга».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Программа охватывает все основные направления деятельности в сфере культуры:  развитие народного художественного творчества, культурно-досуговой деятельности, создание условий для развития творческих коллективов.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Необходимо обеспечить поддержку жизнеспособных форм народной традиционной культуры с учетом их функционального назначения, местного своеобразия и естественных условий существования. В </w:t>
      </w:r>
      <w:proofErr w:type="gram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современных  условиях</w:t>
      </w:r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жители   муниципального образования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Мгинского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поселения должны иметь возможность доступа к комплексу  культурных услуг: выставки, концерты, возможность получения информации.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высоконравственной, твердой в своих убеждениях   личности.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567"/>
        </w:tabs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Важной составной частью социально-экономической политики администрации муниципального </w:t>
      </w:r>
      <w:proofErr w:type="gram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образования 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Мгинское</w:t>
      </w:r>
      <w:proofErr w:type="spellEnd"/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городское поселение является создание условий для проведения спортивно- массовых мероприятий среди различных категорий населения и оказание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физкультурно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оздоровительных и спортивных услуг.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567"/>
        </w:tabs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28CC" w:rsidRPr="007828CC" w:rsidRDefault="007828CC" w:rsidP="007828CC">
      <w:pPr>
        <w:widowControl w:val="0"/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8CC" w:rsidRPr="007828CC" w:rsidRDefault="007828CC" w:rsidP="007828CC">
      <w:pPr>
        <w:numPr>
          <w:ilvl w:val="0"/>
          <w:numId w:val="2"/>
        </w:numPr>
        <w:shd w:val="clear" w:color="auto" w:fill="FFFFFF" w:themeFill="background1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Прогноз развития сферы культуры муниципального образования.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567"/>
        </w:tabs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Общие усилия участников культурного процесса должны быть направлены на улучшение качества жизни населения, создание </w:t>
      </w:r>
      <w:proofErr w:type="gram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</w:t>
      </w:r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способствующих всестороннему духовному развитию личности.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такого подхода предполагает: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качественное изменение оказания услуг и выполнения работ в сфере культуры, повышение профессионального уровня персонала;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преодоление отставания учреждений культуры в использовании современных информационных технологий;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567"/>
        </w:tabs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Реализация программы позволит повысить эффективность деятельности муниципального учреждения культуры, создать </w:t>
      </w:r>
      <w:proofErr w:type="gram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</w:t>
      </w:r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обеспечивающие доступность культурных благ, расширения культурного предложения и реализацию творческого потенциала населения.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28CC" w:rsidRPr="007828CC" w:rsidRDefault="007828CC" w:rsidP="007828CC">
      <w:pPr>
        <w:numPr>
          <w:ilvl w:val="0"/>
          <w:numId w:val="3"/>
        </w:numPr>
        <w:shd w:val="clear" w:color="auto" w:fill="FFFFFF" w:themeFill="background1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Приоритеты органов местного самоуправления в сфере реализации муниципальной программы.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567"/>
        </w:tabs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Основной целью  органов местного самоуправления в сфере реализации муниципальной программы является повышение качества жизни жителей муниципального образования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Мгинское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городское поселение путем предоставления им возможности саморазвития через регулярные занятия творчеством по свободно выбранному ими направлению, воспитание 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населения, полноценного межнационального культурного обмена.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567"/>
        </w:tabs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Для достижения данной цели предусматривается необходимость решения задач, направленных на: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повышение качества и количества оказываемых муниципальных услуг в сфере культуры;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развитие и сохранение кадрового потенциала муниципального учреждения культуры;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— повышение престижности и привлекательности профессий в сфере культуры;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сохранение культурного и исторического наследия муниципального образования, обеспечение доступа граждан к культурным ценностям и участию в культурной жизни, реализация творческого потенциала жителей муниципального образования;</w:t>
      </w:r>
    </w:p>
    <w:p w:rsidR="007828CC" w:rsidRPr="007828CC" w:rsidRDefault="007828CC" w:rsidP="007828CC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создание благоприятных условий для устойчивого развития сферы культуры, физической культуры и спорта муниципального образования.</w:t>
      </w:r>
    </w:p>
    <w:p w:rsidR="007828CC" w:rsidRPr="007828CC" w:rsidRDefault="007828CC" w:rsidP="007828CC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4. Информация о проектах и комплексах</w:t>
      </w: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 xml:space="preserve"> процессных мероприятий государственной программы.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Муниципальная программа состоит из процессной части. Процессная часть состоит из комплексов процессных мероприятий, представленных в подразделе 4.1. </w:t>
      </w:r>
    </w:p>
    <w:p w:rsidR="007828CC" w:rsidRPr="007828CC" w:rsidRDefault="007828CC" w:rsidP="007828C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28CC" w:rsidRPr="007828CC" w:rsidRDefault="007828CC" w:rsidP="007828CC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4.1.Информация о комплексах процессных мероприятий муниципальной программы.</w:t>
      </w:r>
      <w:r w:rsidRPr="007828CC"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  <w:lang w:eastAsia="ru-RU"/>
        </w:rPr>
        <w:br/>
        <w:t xml:space="preserve"> (Процессная часть муниципальной программы)</w:t>
      </w:r>
    </w:p>
    <w:p w:rsidR="007828CC" w:rsidRPr="007828CC" w:rsidRDefault="007828CC" w:rsidP="007828C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Мероприятия процессной части направлены на обеспечение деятельности государственного учреждения в сфере культуры и сохранения культурного наследия. Создание благоприятных условий для занятий физической культурой и спортом.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28CC" w:rsidRPr="007828CC" w:rsidRDefault="007828CC" w:rsidP="007828CC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4.1.1. Комплекс процессных мероприятий </w:t>
      </w: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>"Организация и проведение мероприятий в сфере культуры"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выполнения: 2026-2028 годы.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 процессных мероприятий включает: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подготовку и проведение торжественных мероприятий, посвященных значимым событиям истории России и Ленинградской области;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 мероприятия организационного характера в сфере культуры (приобретение сувенирной, цветочной продукции, издательская, полиграфическая деятельности);</w:t>
      </w:r>
    </w:p>
    <w:p w:rsidR="007828CC" w:rsidRPr="007828CC" w:rsidRDefault="007828CC" w:rsidP="007828C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  организация проведения культурно-массовых мероприятий, военно-патриотических мероприятий и мероприятий социальной направленности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муниципального образования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Мгинское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городское поселение Ленинградской области.</w:t>
      </w:r>
    </w:p>
    <w:p w:rsidR="007828CC" w:rsidRPr="007828CC" w:rsidRDefault="007828CC" w:rsidP="007828CC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7828CC" w:rsidRPr="007828CC" w:rsidRDefault="007828CC" w:rsidP="007828CC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>4.1.2. Комплекс процессных мероприятий</w:t>
      </w:r>
    </w:p>
    <w:p w:rsidR="007828CC" w:rsidRPr="007828CC" w:rsidRDefault="007828CC" w:rsidP="00782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"Организация и проведение официальных физкультурных мероприятий среди населения"</w:t>
      </w:r>
    </w:p>
    <w:p w:rsidR="007828CC" w:rsidRPr="007828CC" w:rsidRDefault="007828CC" w:rsidP="007828CC">
      <w:pPr>
        <w:keepNext/>
        <w:keepLines/>
        <w:tabs>
          <w:tab w:val="left" w:pos="567"/>
        </w:tabs>
        <w:spacing w:before="40" w:after="0" w:line="240" w:lineRule="auto"/>
        <w:jc w:val="both"/>
        <w:outlineLvl w:val="3"/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         Организация и проведение мероприятий в области спорта и физической культуры (Приобретение наградной и спортивной атрибутики, сувенирной продукции).</w:t>
      </w:r>
      <w:r w:rsidRPr="007828CC"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24"/>
          <w:szCs w:val="24"/>
          <w:lang w:eastAsia="ru-RU"/>
        </w:rPr>
        <w:t xml:space="preserve"> </w:t>
      </w:r>
      <w:r w:rsidRPr="007828CC"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Проведение спортивно-массовых, физкультурных мероприятий.   </w:t>
      </w:r>
    </w:p>
    <w:p w:rsidR="007828CC" w:rsidRPr="003F125F" w:rsidRDefault="007828CC" w:rsidP="003F125F">
      <w:pPr>
        <w:keepNext/>
        <w:keepLines/>
        <w:tabs>
          <w:tab w:val="left" w:pos="567"/>
        </w:tabs>
        <w:spacing w:before="40" w:after="0" w:line="240" w:lineRule="auto"/>
        <w:jc w:val="both"/>
        <w:outlineLvl w:val="3"/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    Организационно-техническое обслуживание мероприятий.</w:t>
      </w:r>
    </w:p>
    <w:p w:rsidR="007828CC" w:rsidRPr="007828CC" w:rsidRDefault="007828CC" w:rsidP="007828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28CC" w:rsidRPr="007828CC" w:rsidRDefault="007828CC" w:rsidP="007828CC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4.1.3. Комплекс процессных мероприятий </w:t>
      </w:r>
      <w:r w:rsidRPr="007828CC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>"Развитие и модернизация объектов культуры"</w:t>
      </w:r>
    </w:p>
    <w:p w:rsidR="007828CC" w:rsidRPr="007828CC" w:rsidRDefault="007828CC" w:rsidP="007828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выполнения: 2026-2028 годы.</w:t>
      </w:r>
    </w:p>
    <w:p w:rsidR="007828CC" w:rsidRPr="007828CC" w:rsidRDefault="007828CC" w:rsidP="00782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 процессных мероприятий включает:</w:t>
      </w:r>
    </w:p>
    <w:p w:rsidR="007828CC" w:rsidRPr="007828CC" w:rsidRDefault="007828CC" w:rsidP="007828C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- оплату труда работникам муниципального учреждения культуры, 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предоставление субсидий на обеспечение выплат стимулирующего характера работникам муниципальных учреждений культуры, позволяющих довести размер средней начисленной заработной платы работников культуры Ленинградской области до целевого уровня,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софинансирование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дополнительных расходов местных бюджетов на сохранение целевых показателей повышения оплаты труда работников муниципальных учреждений культуры Ленинградской области в соответствии с Указом Президента Российской Федерации от 7 мая 2012 года N 597 "О мероприятиях по реализации государственной социальной политики" в рамках государственной программы Ленинградской области "Развитие культуры в Ленинградской области"; </w:t>
      </w:r>
    </w:p>
    <w:p w:rsidR="007828CC" w:rsidRPr="007828CC" w:rsidRDefault="007828CC" w:rsidP="007828C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</w:t>
      </w:r>
      <w:proofErr w:type="gram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</w:t>
      </w:r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направленные для развития самодеятельных коллективов народного творчества, на укрепление материально-технической базы муниципальных учреждений, обеспечение деятельности (услуги, работы) государственных учреждений;</w:t>
      </w:r>
    </w:p>
    <w:p w:rsidR="007828CC" w:rsidRPr="007828CC" w:rsidRDefault="007828CC" w:rsidP="007828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расходы на обеспечение деятельности муниципального казенного учреждения.</w:t>
      </w:r>
    </w:p>
    <w:p w:rsidR="007828CC" w:rsidRPr="006C7189" w:rsidRDefault="007828CC" w:rsidP="007828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7189" w:rsidRPr="00BD3154" w:rsidRDefault="006C7189" w:rsidP="00BD315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71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 Мероприятия, направленные на достижение целей проектов</w:t>
      </w:r>
    </w:p>
    <w:p w:rsidR="006C7189" w:rsidRPr="003F125F" w:rsidRDefault="006C7189" w:rsidP="00BD3154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1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Мероприятия, направленные на достижение целей </w:t>
      </w:r>
      <w:r w:rsidR="003F125F" w:rsidRPr="003F125F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="003F1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25F" w:rsidRPr="003F12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BD3154" w:rsidRPr="003F12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инфраструктуры культуры"</w:t>
      </w:r>
      <w:r w:rsidR="003F125F" w:rsidRPr="003F12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F125F" w:rsidRPr="003F1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включает в себя:</w:t>
      </w:r>
    </w:p>
    <w:p w:rsidR="003F125F" w:rsidRPr="006C7189" w:rsidRDefault="003F125F" w:rsidP="00BD3154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F1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ремонт части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фасада </w:t>
      </w:r>
      <w:r w:rsidRPr="003F125F">
        <w:rPr>
          <w:rFonts w:ascii="Times New Roman" w:hAnsi="Times New Roman" w:cs="Times New Roman"/>
          <w:color w:val="000000" w:themeColor="text1"/>
          <w:sz w:val="28"/>
          <w:szCs w:val="28"/>
        </w:rPr>
        <w:t>здания муниципального казенного учреждения культуры «Культурно-Досуговый центр «Мга»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1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расположенного по адресу: Ленинградская область, Кировский р-н, </w:t>
      </w:r>
      <w:proofErr w:type="spellStart"/>
      <w:r w:rsidRPr="003F1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п.Мга</w:t>
      </w:r>
      <w:proofErr w:type="spellEnd"/>
      <w:r w:rsidRPr="003F1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F1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ул.Спортивная</w:t>
      </w:r>
      <w:proofErr w:type="spellEnd"/>
      <w:r w:rsidRPr="003F12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д.4.</w:t>
      </w:r>
    </w:p>
    <w:p w:rsidR="007828CC" w:rsidRPr="007828CC" w:rsidRDefault="007828CC" w:rsidP="007828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28CC" w:rsidRPr="007828CC" w:rsidRDefault="007828CC" w:rsidP="003F125F">
      <w:pPr>
        <w:shd w:val="clear" w:color="auto" w:fill="FFFFFF" w:themeFill="background1"/>
        <w:spacing w:after="0" w:line="240" w:lineRule="auto"/>
        <w:ind w:left="27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Цели, задачи и показатели (индикаторы), конечные результаты, сроки и этапы реализации муниципальной программы.</w:t>
      </w:r>
    </w:p>
    <w:p w:rsidR="007828CC" w:rsidRPr="007828CC" w:rsidRDefault="007828CC" w:rsidP="007828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7828CC" w:rsidRPr="007828CC" w:rsidRDefault="007828CC" w:rsidP="007828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Главной целью настоящей программы является создание условий для реализации стратегической роли культуры как духовно-нравственного основания развития личности.</w:t>
      </w:r>
    </w:p>
    <w:p w:rsidR="007828CC" w:rsidRPr="007828CC" w:rsidRDefault="007828CC" w:rsidP="007828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Состав показателей (индикаторов) Программы увязан с основными мероприятиями и позволяет оценить ожидаемые результаты и эффективность ее реализации в 2026-2028 году.</w:t>
      </w:r>
    </w:p>
    <w:p w:rsidR="007828CC" w:rsidRPr="007828CC" w:rsidRDefault="007828CC" w:rsidP="007828C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Показатель «увеличение количества посещений культурно-досуговых мероприятий, %», отражает востребованность у населения услуг муниципальных культурно-досуговых учреждений.</w:t>
      </w:r>
    </w:p>
    <w:p w:rsidR="007828CC" w:rsidRPr="007828CC" w:rsidRDefault="007828CC" w:rsidP="007828CC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Показатель «увеличение количества посещений спортивных мероприятий, %», отражает востребованность у населения услуг в сфере физической культуры и спорта.</w:t>
      </w:r>
    </w:p>
    <w:tbl>
      <w:tblPr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26"/>
        <w:gridCol w:w="107"/>
        <w:gridCol w:w="1489"/>
        <w:gridCol w:w="1033"/>
        <w:gridCol w:w="773"/>
        <w:gridCol w:w="104"/>
        <w:gridCol w:w="888"/>
        <w:gridCol w:w="1134"/>
        <w:gridCol w:w="992"/>
        <w:gridCol w:w="992"/>
        <w:gridCol w:w="709"/>
        <w:gridCol w:w="753"/>
        <w:gridCol w:w="98"/>
        <w:gridCol w:w="708"/>
      </w:tblGrid>
      <w:tr w:rsidR="007828CC" w:rsidRPr="007828CC" w:rsidTr="00A64BDC">
        <w:trPr>
          <w:trHeight w:val="343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</w:t>
            </w:r>
          </w:p>
        </w:tc>
      </w:tr>
      <w:tr w:rsidR="007828CC" w:rsidRPr="007828CC" w:rsidTr="00A64BDC">
        <w:trPr>
          <w:trHeight w:val="343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343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</w:tr>
      <w:tr w:rsidR="007828CC" w:rsidRPr="007828CC" w:rsidTr="00A64BDC">
        <w:trPr>
          <w:trHeight w:val="343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показателях (индикаторах) муниципальной программы и их значениях</w:t>
            </w:r>
          </w:p>
        </w:tc>
      </w:tr>
      <w:tr w:rsidR="007828CC" w:rsidRPr="007828CC" w:rsidTr="00A64BDC">
        <w:trPr>
          <w:trHeight w:val="343"/>
        </w:trPr>
        <w:tc>
          <w:tcPr>
            <w:tcW w:w="102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34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 п/п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8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54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Удельный вес показателя</w:t>
            </w:r>
          </w:p>
        </w:tc>
      </w:tr>
      <w:tr w:rsidR="007828CC" w:rsidRPr="007828CC" w:rsidTr="00A64BDC">
        <w:trPr>
          <w:trHeight w:val="7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базовый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 год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3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828CC" w:rsidRPr="007828CC" w:rsidTr="00A64BDC">
        <w:trPr>
          <w:trHeight w:val="343"/>
        </w:trPr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 программа</w:t>
            </w:r>
            <w:proofErr w:type="gramEnd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«Развитие культуры, физической культуры и массового спорта в муниципальном образовании </w:t>
            </w:r>
            <w:proofErr w:type="spellStart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Мгинское</w:t>
            </w:r>
            <w:proofErr w:type="spellEnd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городское поселение Кировского муниципального района Ленинградской области»</w:t>
            </w:r>
          </w:p>
        </w:tc>
      </w:tr>
      <w:tr w:rsidR="007828CC" w:rsidRPr="007828CC" w:rsidTr="00A64BDC">
        <w:trPr>
          <w:trHeight w:val="1092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клубных формирований (в динамике)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1238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1092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участников клубных формирований </w:t>
            </w:r>
            <w:proofErr w:type="gramStart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в</w:t>
            </w:r>
            <w:proofErr w:type="gramEnd"/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динамике)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1124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проведенных мероприятий по антинаркотической, антиалкогольной и антитабачной пропаганде среди </w:t>
            </w: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проведенных мероприятий направленных на укрепление межнациональных отношений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проведенных мероприятий для профилактики здорового образа жизни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1157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1092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проведенных дискотек для детей и молодежи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1189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Тематически, наглядно-образные формы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и областных конкурсах и мероприятиях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28CC" w:rsidRPr="007828CC" w:rsidTr="00A64BDC">
        <w:trPr>
          <w:trHeight w:val="488"/>
        </w:trPr>
        <w:tc>
          <w:tcPr>
            <w:tcW w:w="5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Среднемесячная начисленная заработная плата работников муниципальных учреждений культуры (в соответствии </w:t>
            </w: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положениями Указа Президента Российской Федерации от 7 мая 2012 года № 597)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Плановое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28CC" w:rsidRPr="007828CC" w:rsidTr="00A64BDC">
        <w:trPr>
          <w:trHeight w:val="977"/>
        </w:trPr>
        <w:tc>
          <w:tcPr>
            <w:tcW w:w="5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Фактическое значение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определяется, исходя из средней по региону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определяется, исходя из средней по региону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определяется, исходя из средней по региону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определяется, исходя из средней по региону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определяется, исходя из средней </w:t>
            </w: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региону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ind w:left="-326" w:firstLine="3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28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определяется, исходя из средней по региону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CC" w:rsidRPr="007828CC" w:rsidRDefault="007828CC" w:rsidP="00782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828CC" w:rsidRPr="007828CC" w:rsidRDefault="007828CC" w:rsidP="007828CC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28CC" w:rsidRPr="007828CC" w:rsidRDefault="007828CC" w:rsidP="007828CC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Финансовое обеспечение программы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Общий объем финансирования программы – </w:t>
      </w:r>
      <w:r w:rsidRPr="007828CC">
        <w:rPr>
          <w:rFonts w:ascii="Times New Roman" w:eastAsia="Times New Roman" w:hAnsi="Times New Roman" w:cs="Times New Roman"/>
          <w:sz w:val="28"/>
          <w:szCs w:val="28"/>
          <w:lang w:eastAsia="ru-RU"/>
        </w:rPr>
        <w:t>178 264,</w:t>
      </w:r>
      <w:proofErr w:type="gramStart"/>
      <w:r w:rsidRPr="007828CC">
        <w:rPr>
          <w:rFonts w:ascii="Times New Roman" w:eastAsia="Times New Roman" w:hAnsi="Times New Roman" w:cs="Times New Roman"/>
          <w:sz w:val="28"/>
          <w:szCs w:val="28"/>
          <w:lang w:eastAsia="ru-RU"/>
        </w:rPr>
        <w:t>10  тыс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рублей, в том числе: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местного бюджета: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2026 год – </w:t>
      </w:r>
      <w:r w:rsidRPr="0078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64 917,90 </w:t>
      </w: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2027 год – 56 410,60 тыс. рублей;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2028 год – 56 935,60 тыс. рублей.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Финансирование мероприятий программы осуществляется за счёт средств местного бюджета.</w:t>
      </w: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Софинансирование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мероприятий из областного бюджета может осуществляться в соответствии с областным законом об областном бюджете </w:t>
      </w:r>
      <w:proofErr w:type="gram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 в</w:t>
      </w:r>
      <w:proofErr w:type="gram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соответствии с правилами определёнными нормативными правовыми актами Ленинградской области.</w:t>
      </w:r>
    </w:p>
    <w:p w:rsidR="007828CC" w:rsidRPr="007828CC" w:rsidRDefault="007828CC" w:rsidP="007828CC">
      <w:pPr>
        <w:widowControl w:val="0"/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28CC" w:rsidRPr="007828CC" w:rsidRDefault="007828CC" w:rsidP="007828CC">
      <w:pPr>
        <w:widowControl w:val="0"/>
        <w:shd w:val="clear" w:color="auto" w:fill="FFFFFF" w:themeFill="background1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28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7. Контроль за выполнением Программы.</w:t>
      </w:r>
    </w:p>
    <w:p w:rsidR="007828CC" w:rsidRPr="007828CC" w:rsidRDefault="007828CC" w:rsidP="007828CC">
      <w:pPr>
        <w:widowControl w:val="0"/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828CC" w:rsidRPr="007828CC" w:rsidRDefault="007828CC" w:rsidP="007828C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Контроль за выполнением Программы осуществляет администрация муниципального образования </w:t>
      </w:r>
      <w:proofErr w:type="spellStart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Мгинское</w:t>
      </w:r>
      <w:proofErr w:type="spellEnd"/>
      <w:r w:rsidRPr="007828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области.  </w:t>
      </w:r>
    </w:p>
    <w:p w:rsidR="007828CC" w:rsidRPr="007828CC" w:rsidRDefault="007828CC" w:rsidP="007828CC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828CC" w:rsidRPr="007828CC" w:rsidRDefault="007828CC" w:rsidP="00782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79AF" w:rsidRDefault="00F079AF"/>
    <w:p w:rsidR="006B688D" w:rsidRDefault="006B688D"/>
    <w:p w:rsidR="006B688D" w:rsidRDefault="006B688D"/>
    <w:p w:rsidR="006B688D" w:rsidRDefault="006B688D"/>
    <w:p w:rsidR="006B688D" w:rsidRDefault="006B688D"/>
    <w:tbl>
      <w:tblPr>
        <w:tblpPr w:leftFromText="180" w:rightFromText="180" w:horzAnchor="page" w:tblpX="1" w:tblpY="-1140"/>
        <w:tblW w:w="10973" w:type="dxa"/>
        <w:tblLook w:val="04A0" w:firstRow="1" w:lastRow="0" w:firstColumn="1" w:lastColumn="0" w:noHBand="0" w:noVBand="1"/>
      </w:tblPr>
      <w:tblGrid>
        <w:gridCol w:w="3220"/>
        <w:gridCol w:w="1508"/>
        <w:gridCol w:w="1165"/>
        <w:gridCol w:w="1306"/>
        <w:gridCol w:w="1206"/>
        <w:gridCol w:w="1212"/>
        <w:gridCol w:w="1356"/>
      </w:tblGrid>
      <w:tr w:rsidR="006B688D" w:rsidRPr="006B688D" w:rsidTr="006B688D">
        <w:trPr>
          <w:trHeight w:val="1275"/>
        </w:trPr>
        <w:tc>
          <w:tcPr>
            <w:tcW w:w="96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План реализации муниципальной </w:t>
            </w:r>
            <w:proofErr w:type="gramStart"/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программы  "</w:t>
            </w:r>
            <w:proofErr w:type="gramEnd"/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культуры, физической культуры и массового спорта в муниципальном образовании </w:t>
            </w:r>
            <w:proofErr w:type="spellStart"/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Мгинское</w:t>
            </w:r>
            <w:proofErr w:type="spellEnd"/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 Кировского муниципального района Ленинградской области"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6B688D" w:rsidRPr="006B688D" w:rsidTr="006B688D">
        <w:trPr>
          <w:trHeight w:val="300"/>
        </w:trPr>
        <w:tc>
          <w:tcPr>
            <w:tcW w:w="10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Процессные мероприятия</w:t>
            </w:r>
          </w:p>
        </w:tc>
      </w:tr>
      <w:tr w:rsidR="006B688D" w:rsidRPr="006B688D" w:rsidTr="006B688D">
        <w:trPr>
          <w:trHeight w:val="147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Мероприятия по реализации программы «Развитие культуры, физической культуры и массового спорта в муниципальном образовании </w:t>
            </w:r>
            <w:proofErr w:type="spellStart"/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Мгинское</w:t>
            </w:r>
            <w:proofErr w:type="spellEnd"/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 Кировского муниципального района Ленинградской области»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Годы реализации </w:t>
            </w:r>
          </w:p>
        </w:tc>
        <w:tc>
          <w:tcPr>
            <w:tcW w:w="5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6B688D" w:rsidRPr="006B688D" w:rsidTr="006B688D">
        <w:trPr>
          <w:trHeight w:val="126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бюджет, бюджет Кировского р-на ЛО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№ 1 "Организация и проведение мероприятий в сфере культуры"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3438,80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3438,80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48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3285,00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3285,00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42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3285,00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3285,00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10008,80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10008,80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49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Организация и проведение военно-патриотических и </w:t>
            </w: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мероприятий социальной направленности</w:t>
            </w: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963,00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963,00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405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963,00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2889,00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2889,00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49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2.Организация и проведение мероприятий в сфере культуры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2475,80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2475,80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2322,00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2322,00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7119,80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7119,80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289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№ 2 "Организация и проведение официальных физкультурных мероприятий среди населения"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2.1.Создание и развитие материально-технической базы физической культуры и массового спорта. Приобретение наградной и спортивной атрибутики, сувенирной продукции.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 Проведение спортивно-массовых, физкультурных мероприятий. Организационно-техническое обслуживание мероприятий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1260,00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№ 3 "Развитие и модернизация объектов культуры"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52638,30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38814,50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52625,60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38801,80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53150,60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39326,80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158414,50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41471,40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116943,10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 Расходы на обеспечение деятельности муниципальных казенных учреждений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9143,90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9143,90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9131,20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9131,20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9131,20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9131,20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27406,30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27406,30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 Обеспечение выплат стимулирующего характера работникам муниципальных учреждений культуры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27647,60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27647,60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27647,60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82942,80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41471,40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41471,40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12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3.3.Оплата труда работникам муниципальных учреждений культуры Ленинградской области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15370,10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15370,10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15370,10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15370,10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15370,10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15370,10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46110,30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46110,30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3.4. Обеспечение пожарной безопасности МКУК "КДЦ Мга"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1430,10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1430,10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3.5. </w:t>
            </w:r>
            <w:proofErr w:type="gramStart"/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</w:t>
            </w:r>
            <w:proofErr w:type="gramEnd"/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направленные на капитальный ремонт и ремонт объектов культуры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3.6. Поддержка развития общественной </w:t>
            </w:r>
            <w:proofErr w:type="gramStart"/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инфраструктуры  муниципального</w:t>
            </w:r>
            <w:proofErr w:type="gramEnd"/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значения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по процессным мероприятиям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56577,10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42753,30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56410,60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42586,80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56935,60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43111,80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169923,30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41471,40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128451,90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Мероприятия, направленные на достижение целей проектов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Отраслевой проект "Развитие инфраструктуры культуры"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8340,80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7590,10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750,70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8340,80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7590,1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объектов культуры городских поселений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8340,80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7590,10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688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8340,80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7590,1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по муниципальной программе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МКУК "КДЦ "Мга"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64917,90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21413,90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43504,00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56410,60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42586,80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56935,60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13823,80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43111,80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88D" w:rsidRPr="006B688D" w:rsidRDefault="006B688D" w:rsidP="006B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178264,10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49061,50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129202,60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68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B688D" w:rsidRPr="006B688D" w:rsidTr="006B688D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88D" w:rsidRPr="006B688D" w:rsidRDefault="006B688D" w:rsidP="006B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688D" w:rsidRDefault="006B688D"/>
    <w:p w:rsidR="006B688D" w:rsidRDefault="006B688D"/>
    <w:p w:rsidR="006B688D" w:rsidRDefault="006B688D"/>
    <w:p w:rsidR="006B688D" w:rsidRDefault="006B688D"/>
    <w:p w:rsidR="006B688D" w:rsidRDefault="006B688D"/>
    <w:p w:rsidR="006B688D" w:rsidRDefault="006B688D"/>
    <w:sectPr w:rsidR="006B688D" w:rsidSect="00F3304C">
      <w:pgSz w:w="11906" w:h="16838"/>
      <w:pgMar w:top="1134" w:right="851" w:bottom="1134" w:left="1701" w:header="709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65D08"/>
    <w:multiLevelType w:val="multilevel"/>
    <w:tmpl w:val="78EEC3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B6857"/>
    <w:multiLevelType w:val="multilevel"/>
    <w:tmpl w:val="253E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B3BC4"/>
    <w:multiLevelType w:val="multilevel"/>
    <w:tmpl w:val="3BFCB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3A"/>
    <w:rsid w:val="002D4A3A"/>
    <w:rsid w:val="003F125F"/>
    <w:rsid w:val="005114D2"/>
    <w:rsid w:val="006655BE"/>
    <w:rsid w:val="006B688D"/>
    <w:rsid w:val="006C7189"/>
    <w:rsid w:val="007828CC"/>
    <w:rsid w:val="00B46357"/>
    <w:rsid w:val="00BD3154"/>
    <w:rsid w:val="00F0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0DEF7-F952-4D33-AA30-264C8588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0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2026-01-20T07:41:00Z</cp:lastPrinted>
  <dcterms:created xsi:type="dcterms:W3CDTF">2026-01-16T09:45:00Z</dcterms:created>
  <dcterms:modified xsi:type="dcterms:W3CDTF">2026-01-20T07:59:00Z</dcterms:modified>
</cp:coreProperties>
</file>