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37F" w:rsidRDefault="0035337F" w:rsidP="0035337F">
      <w:pPr>
        <w:overflowPunct w:val="0"/>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ПРОЕКТ</w:t>
      </w:r>
      <w:bookmarkStart w:id="0" w:name="_GoBack"/>
      <w:bookmarkEnd w:id="0"/>
    </w:p>
    <w:p w:rsidR="007828CC" w:rsidRPr="007828CC" w:rsidRDefault="007828CC" w:rsidP="005114D2">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0"/>
          <w:lang w:eastAsia="ru-RU"/>
        </w:rPr>
      </w:pPr>
      <w:r w:rsidRPr="007828CC">
        <w:rPr>
          <w:rFonts w:ascii="Times New Roman" w:eastAsia="Times New Roman" w:hAnsi="Times New Roman" w:cs="Times New Roman"/>
          <w:sz w:val="24"/>
          <w:szCs w:val="20"/>
          <w:lang w:eastAsia="ru-RU"/>
        </w:rPr>
        <w:t>АДМИНИСТРАЦИЯ</w:t>
      </w:r>
    </w:p>
    <w:p w:rsidR="007828CC" w:rsidRPr="007828CC" w:rsidRDefault="007828CC" w:rsidP="005114D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ru-RU"/>
        </w:rPr>
      </w:pPr>
      <w:r w:rsidRPr="007828CC">
        <w:rPr>
          <w:rFonts w:ascii="Times New Roman" w:eastAsia="Times New Roman" w:hAnsi="Times New Roman" w:cs="Times New Roman"/>
          <w:sz w:val="24"/>
          <w:szCs w:val="20"/>
          <w:lang w:eastAsia="ru-RU"/>
        </w:rPr>
        <w:t>МУНИЦИПАЛЬНОГО ОБРАЗОВАНИЯ МГИНСКОЕ ГОРОДСКОЕ ПОСЕЛЕНИЕ</w:t>
      </w:r>
    </w:p>
    <w:p w:rsidR="007828CC" w:rsidRPr="007828CC" w:rsidRDefault="007828CC" w:rsidP="005114D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ru-RU"/>
        </w:rPr>
      </w:pPr>
      <w:r w:rsidRPr="007828CC">
        <w:rPr>
          <w:rFonts w:ascii="Times New Roman" w:eastAsia="Times New Roman" w:hAnsi="Times New Roman" w:cs="Times New Roman"/>
          <w:sz w:val="24"/>
          <w:szCs w:val="20"/>
          <w:lang w:eastAsia="ru-RU"/>
        </w:rPr>
        <w:t>КИРОВСКОГО МУНИЦИПАЛЬНОГО РАЙОНА ЛЕНИНГРАДСКОЙ ОБЛАСТИ</w:t>
      </w:r>
    </w:p>
    <w:p w:rsidR="007828CC" w:rsidRPr="007828CC" w:rsidRDefault="007828CC" w:rsidP="007828CC">
      <w:pPr>
        <w:overflowPunct w:val="0"/>
        <w:autoSpaceDE w:val="0"/>
        <w:autoSpaceDN w:val="0"/>
        <w:adjustRightInd w:val="0"/>
        <w:spacing w:after="0" w:line="240" w:lineRule="auto"/>
        <w:jc w:val="center"/>
        <w:textAlignment w:val="baseline"/>
        <w:rPr>
          <w:rFonts w:ascii="Arial Black" w:eastAsia="Times New Roman" w:hAnsi="Arial Black" w:cs="Microsoft Sans Serif"/>
          <w:sz w:val="24"/>
          <w:szCs w:val="24"/>
          <w:lang w:eastAsia="ru-RU"/>
        </w:rPr>
      </w:pPr>
    </w:p>
    <w:p w:rsidR="007828CC" w:rsidRPr="007828CC" w:rsidRDefault="007828CC" w:rsidP="007828CC">
      <w:pPr>
        <w:overflowPunct w:val="0"/>
        <w:autoSpaceDE w:val="0"/>
        <w:autoSpaceDN w:val="0"/>
        <w:adjustRightInd w:val="0"/>
        <w:spacing w:after="0" w:line="240" w:lineRule="auto"/>
        <w:jc w:val="center"/>
        <w:textAlignment w:val="baseline"/>
        <w:rPr>
          <w:rFonts w:ascii="Arial Black" w:eastAsia="Times New Roman" w:hAnsi="Arial Black" w:cs="Microsoft Sans Serif"/>
          <w:sz w:val="24"/>
          <w:szCs w:val="24"/>
          <w:lang w:eastAsia="ru-RU"/>
        </w:rPr>
      </w:pPr>
    </w:p>
    <w:p w:rsidR="007828CC" w:rsidRPr="005114D2" w:rsidRDefault="007828CC" w:rsidP="007828CC">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lang w:eastAsia="ru-RU"/>
        </w:rPr>
      </w:pPr>
      <w:r w:rsidRPr="005114D2">
        <w:rPr>
          <w:rFonts w:ascii="Times New Roman" w:eastAsia="Times New Roman" w:hAnsi="Times New Roman" w:cs="Times New Roman"/>
          <w:b/>
          <w:sz w:val="36"/>
          <w:szCs w:val="36"/>
          <w:lang w:eastAsia="ru-RU"/>
        </w:rPr>
        <w:t xml:space="preserve">П О С Т А Н О В Л Е Н И Е </w:t>
      </w:r>
    </w:p>
    <w:p w:rsidR="007828CC" w:rsidRPr="005114D2" w:rsidRDefault="007828CC" w:rsidP="007828CC">
      <w:pPr>
        <w:overflowPunct w:val="0"/>
        <w:autoSpaceDE w:val="0"/>
        <w:autoSpaceDN w:val="0"/>
        <w:adjustRightInd w:val="0"/>
        <w:spacing w:after="0" w:line="240" w:lineRule="auto"/>
        <w:jc w:val="center"/>
        <w:textAlignment w:val="baseline"/>
        <w:rPr>
          <w:rFonts w:ascii="Times New Roman" w:eastAsia="Times New Roman" w:hAnsi="Times New Roman" w:cs="Times New Roman"/>
          <w:sz w:val="36"/>
          <w:szCs w:val="36"/>
          <w:lang w:eastAsia="ru-RU"/>
        </w:rPr>
      </w:pPr>
    </w:p>
    <w:p w:rsidR="007828CC" w:rsidRPr="005114D2" w:rsidRDefault="007828CC" w:rsidP="007828CC">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5114D2">
        <w:rPr>
          <w:rFonts w:ascii="Times New Roman" w:eastAsia="Times New Roman" w:hAnsi="Times New Roman" w:cs="Times New Roman"/>
          <w:sz w:val="28"/>
          <w:szCs w:val="20"/>
          <w:lang w:eastAsia="ru-RU"/>
        </w:rPr>
        <w:t xml:space="preserve">  от_____________________</w:t>
      </w:r>
      <w:proofErr w:type="gramStart"/>
      <w:r w:rsidRPr="005114D2">
        <w:rPr>
          <w:rFonts w:ascii="Times New Roman" w:eastAsia="Times New Roman" w:hAnsi="Times New Roman" w:cs="Times New Roman"/>
          <w:sz w:val="28"/>
          <w:szCs w:val="20"/>
          <w:lang w:eastAsia="ru-RU"/>
        </w:rPr>
        <w:t>_  №</w:t>
      </w:r>
      <w:proofErr w:type="gramEnd"/>
      <w:r w:rsidRPr="005114D2">
        <w:rPr>
          <w:rFonts w:ascii="Times New Roman" w:eastAsia="Times New Roman" w:hAnsi="Times New Roman" w:cs="Times New Roman"/>
          <w:sz w:val="28"/>
          <w:szCs w:val="20"/>
          <w:lang w:eastAsia="ru-RU"/>
        </w:rPr>
        <w:t xml:space="preserve"> _____</w:t>
      </w:r>
    </w:p>
    <w:p w:rsidR="007828CC" w:rsidRPr="005114D2" w:rsidRDefault="007828CC" w:rsidP="007828C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7828CC" w:rsidRPr="005114D2" w:rsidRDefault="007828CC" w:rsidP="007828CC">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7828CC" w:rsidRPr="005114D2" w:rsidRDefault="007828CC" w:rsidP="007828CC">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5114D2">
        <w:rPr>
          <w:rFonts w:ascii="Times New Roman" w:eastAsia="Times New Roman" w:hAnsi="Times New Roman" w:cs="Times New Roman"/>
          <w:b/>
          <w:sz w:val="24"/>
          <w:szCs w:val="24"/>
          <w:lang w:eastAsia="ru-RU"/>
        </w:rPr>
        <w:t>О внесении изменений в муниципальную программу</w:t>
      </w:r>
    </w:p>
    <w:p w:rsidR="007828CC" w:rsidRPr="005114D2" w:rsidRDefault="007828CC" w:rsidP="007828CC">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5114D2">
        <w:rPr>
          <w:rFonts w:ascii="Times New Roman" w:eastAsia="Times New Roman" w:hAnsi="Times New Roman" w:cs="Times New Roman"/>
          <w:b/>
          <w:sz w:val="24"/>
          <w:szCs w:val="24"/>
          <w:lang w:eastAsia="ru-RU"/>
        </w:rPr>
        <w:t>«Развитие культуры, физической культуры и массового спорта в муниципальном образовании Мгинское городское поселение Кировского муниципального район</w:t>
      </w:r>
      <w:r w:rsidR="00B46357" w:rsidRPr="005114D2">
        <w:rPr>
          <w:rFonts w:ascii="Times New Roman" w:eastAsia="Times New Roman" w:hAnsi="Times New Roman" w:cs="Times New Roman"/>
          <w:b/>
          <w:sz w:val="24"/>
          <w:szCs w:val="24"/>
          <w:lang w:eastAsia="ru-RU"/>
        </w:rPr>
        <w:t>а Ленинградской области» на 2026-2028</w:t>
      </w:r>
      <w:r w:rsidRPr="005114D2">
        <w:rPr>
          <w:rFonts w:ascii="Times New Roman" w:eastAsia="Times New Roman" w:hAnsi="Times New Roman" w:cs="Times New Roman"/>
          <w:b/>
          <w:sz w:val="24"/>
          <w:szCs w:val="24"/>
          <w:lang w:eastAsia="ru-RU"/>
        </w:rPr>
        <w:t>г.г., утвержденную постановлением администрации муниципального образования Мгинское городское поселение Кировского муниципального</w:t>
      </w:r>
      <w:r w:rsidR="00B46357" w:rsidRPr="005114D2">
        <w:rPr>
          <w:rFonts w:ascii="Times New Roman" w:eastAsia="Times New Roman" w:hAnsi="Times New Roman" w:cs="Times New Roman"/>
          <w:b/>
          <w:sz w:val="24"/>
          <w:szCs w:val="24"/>
          <w:lang w:eastAsia="ru-RU"/>
        </w:rPr>
        <w:t xml:space="preserve"> района Ленинградской области 16.12.2025 № 1034</w:t>
      </w:r>
    </w:p>
    <w:p w:rsidR="007828CC" w:rsidRPr="005114D2" w:rsidRDefault="007828CC" w:rsidP="007828C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7828CC" w:rsidRPr="005114D2" w:rsidRDefault="007828CC" w:rsidP="007828C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7828CC" w:rsidRPr="005114D2" w:rsidRDefault="007828CC" w:rsidP="007828CC">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ru-RU"/>
        </w:rPr>
      </w:pPr>
      <w:r w:rsidRPr="005114D2">
        <w:rPr>
          <w:rFonts w:ascii="Times New Roman" w:eastAsia="Times New Roman" w:hAnsi="Times New Roman" w:cs="Times New Roman"/>
          <w:sz w:val="28"/>
          <w:szCs w:val="28"/>
          <w:lang w:eastAsia="ru-RU"/>
        </w:rPr>
        <w:t xml:space="preserve">        </w:t>
      </w:r>
      <w:r w:rsidRPr="005114D2">
        <w:rPr>
          <w:rFonts w:ascii="Times New Roman" w:eastAsia="Times New Roman" w:hAnsi="Times New Roman" w:cs="Times New Roman"/>
          <w:color w:val="000000"/>
          <w:sz w:val="28"/>
          <w:szCs w:val="28"/>
          <w:lang w:eastAsia="ru-RU"/>
        </w:rPr>
        <w:t>В связи с уточнением бюджетных ассигнований, руководствуясь п.9 ст.3 решения совета депутатов муниципального образования Мгинское городское поселение Кировского муниципального района Ленингра</w:t>
      </w:r>
      <w:r w:rsidR="003F125F">
        <w:rPr>
          <w:rFonts w:ascii="Times New Roman" w:eastAsia="Times New Roman" w:hAnsi="Times New Roman" w:cs="Times New Roman"/>
          <w:color w:val="000000"/>
          <w:sz w:val="28"/>
          <w:szCs w:val="28"/>
          <w:lang w:eastAsia="ru-RU"/>
        </w:rPr>
        <w:t>дской области от 05.12.2025</w:t>
      </w:r>
      <w:r w:rsidR="005114D2" w:rsidRPr="005114D2">
        <w:rPr>
          <w:rFonts w:ascii="Times New Roman" w:eastAsia="Times New Roman" w:hAnsi="Times New Roman" w:cs="Times New Roman"/>
          <w:color w:val="000000"/>
          <w:sz w:val="28"/>
          <w:szCs w:val="28"/>
          <w:lang w:eastAsia="ru-RU"/>
        </w:rPr>
        <w:t xml:space="preserve"> № 50</w:t>
      </w:r>
      <w:r w:rsidRPr="005114D2">
        <w:rPr>
          <w:rFonts w:ascii="Times New Roman" w:eastAsia="Times New Roman" w:hAnsi="Times New Roman" w:cs="Times New Roman"/>
          <w:sz w:val="24"/>
          <w:szCs w:val="20"/>
          <w:lang w:eastAsia="ru-RU"/>
        </w:rPr>
        <w:t xml:space="preserve"> «</w:t>
      </w:r>
      <w:r w:rsidRPr="005114D2">
        <w:rPr>
          <w:rFonts w:ascii="Times New Roman" w:eastAsia="Times New Roman" w:hAnsi="Times New Roman" w:cs="Times New Roman"/>
          <w:color w:val="000000"/>
          <w:sz w:val="28"/>
          <w:szCs w:val="28"/>
          <w:lang w:eastAsia="ru-RU"/>
        </w:rPr>
        <w:t>О бюджете муниципального образования Мгинское городское поселение Кировского муниципального райо</w:t>
      </w:r>
      <w:r w:rsidR="00B46357" w:rsidRPr="005114D2">
        <w:rPr>
          <w:rFonts w:ascii="Times New Roman" w:eastAsia="Times New Roman" w:hAnsi="Times New Roman" w:cs="Times New Roman"/>
          <w:color w:val="000000"/>
          <w:sz w:val="28"/>
          <w:szCs w:val="28"/>
          <w:lang w:eastAsia="ru-RU"/>
        </w:rPr>
        <w:t>на Ленинградской области на 2026 год и на плановый период 2027 и 2028</w:t>
      </w:r>
      <w:r w:rsidRPr="005114D2">
        <w:rPr>
          <w:rFonts w:ascii="Times New Roman" w:eastAsia="Times New Roman" w:hAnsi="Times New Roman" w:cs="Times New Roman"/>
          <w:color w:val="000000"/>
          <w:sz w:val="28"/>
          <w:szCs w:val="28"/>
          <w:lang w:eastAsia="ru-RU"/>
        </w:rPr>
        <w:t xml:space="preserve"> годов», </w:t>
      </w:r>
      <w:r w:rsidRPr="005114D2">
        <w:rPr>
          <w:rFonts w:ascii="Times New Roman" w:eastAsia="Times New Roman" w:hAnsi="Times New Roman" w:cs="Times New Roman"/>
          <w:b/>
          <w:color w:val="000000"/>
          <w:sz w:val="28"/>
          <w:szCs w:val="28"/>
          <w:lang w:eastAsia="ru-RU"/>
        </w:rPr>
        <w:t>постановляю</w:t>
      </w:r>
      <w:r w:rsidRPr="005114D2">
        <w:rPr>
          <w:rFonts w:ascii="Times New Roman" w:eastAsia="Times New Roman" w:hAnsi="Times New Roman" w:cs="Times New Roman"/>
          <w:color w:val="000000"/>
          <w:sz w:val="28"/>
          <w:szCs w:val="28"/>
          <w:lang w:eastAsia="ru-RU"/>
        </w:rPr>
        <w:t>:</w:t>
      </w:r>
    </w:p>
    <w:p w:rsidR="007828CC" w:rsidRPr="005114D2" w:rsidRDefault="007828CC" w:rsidP="007828CC">
      <w:pPr>
        <w:tabs>
          <w:tab w:val="left" w:pos="567"/>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 xml:space="preserve">        1. Внести в муниципальную программу «Развитие культуры, физической культуры и массового спорта в муниципальном образовании Мгинское городское поселение Кировского муниципального район</w:t>
      </w:r>
      <w:r w:rsidR="00B46357" w:rsidRPr="005114D2">
        <w:rPr>
          <w:rFonts w:ascii="Times New Roman" w:eastAsia="Times New Roman" w:hAnsi="Times New Roman" w:cs="Times New Roman"/>
          <w:sz w:val="28"/>
          <w:szCs w:val="28"/>
          <w:lang w:eastAsia="ru-RU"/>
        </w:rPr>
        <w:t>а Ленинградской области» на 2026-2028</w:t>
      </w:r>
      <w:r w:rsidRPr="005114D2">
        <w:rPr>
          <w:rFonts w:ascii="Times New Roman" w:eastAsia="Times New Roman" w:hAnsi="Times New Roman" w:cs="Times New Roman"/>
          <w:sz w:val="28"/>
          <w:szCs w:val="28"/>
          <w:lang w:eastAsia="ru-RU"/>
        </w:rPr>
        <w:t xml:space="preserve"> </w:t>
      </w:r>
      <w:proofErr w:type="spellStart"/>
      <w:r w:rsidRPr="005114D2">
        <w:rPr>
          <w:rFonts w:ascii="Times New Roman" w:eastAsia="Times New Roman" w:hAnsi="Times New Roman" w:cs="Times New Roman"/>
          <w:sz w:val="28"/>
          <w:szCs w:val="28"/>
          <w:lang w:eastAsia="ru-RU"/>
        </w:rPr>
        <w:t>г.г</w:t>
      </w:r>
      <w:proofErr w:type="spellEnd"/>
      <w:r w:rsidRPr="005114D2">
        <w:rPr>
          <w:rFonts w:ascii="Times New Roman" w:eastAsia="Times New Roman" w:hAnsi="Times New Roman" w:cs="Times New Roman"/>
          <w:sz w:val="28"/>
          <w:szCs w:val="28"/>
          <w:lang w:eastAsia="ru-RU"/>
        </w:rPr>
        <w:t xml:space="preserve">., утвержденную постановлением администрации муниципального образования Мгинское городское поселение Кировского муниципального </w:t>
      </w:r>
      <w:r w:rsidR="00B46357" w:rsidRPr="005114D2">
        <w:rPr>
          <w:rFonts w:ascii="Times New Roman" w:eastAsia="Times New Roman" w:hAnsi="Times New Roman" w:cs="Times New Roman"/>
          <w:sz w:val="28"/>
          <w:szCs w:val="28"/>
          <w:lang w:eastAsia="ru-RU"/>
        </w:rPr>
        <w:t xml:space="preserve">района Ленинградской </w:t>
      </w:r>
      <w:proofErr w:type="gramStart"/>
      <w:r w:rsidR="00B46357" w:rsidRPr="005114D2">
        <w:rPr>
          <w:rFonts w:ascii="Times New Roman" w:eastAsia="Times New Roman" w:hAnsi="Times New Roman" w:cs="Times New Roman"/>
          <w:sz w:val="28"/>
          <w:szCs w:val="28"/>
          <w:lang w:eastAsia="ru-RU"/>
        </w:rPr>
        <w:t>области  16</w:t>
      </w:r>
      <w:proofErr w:type="gramEnd"/>
      <w:r w:rsidR="00B46357" w:rsidRPr="005114D2">
        <w:rPr>
          <w:rFonts w:ascii="Times New Roman" w:eastAsia="Times New Roman" w:hAnsi="Times New Roman" w:cs="Times New Roman"/>
          <w:sz w:val="28"/>
          <w:szCs w:val="28"/>
          <w:lang w:eastAsia="ru-RU"/>
        </w:rPr>
        <w:t xml:space="preserve"> декабря 2025 года № 1034</w:t>
      </w:r>
      <w:r w:rsidRPr="005114D2">
        <w:rPr>
          <w:rFonts w:ascii="Times New Roman" w:eastAsia="Times New Roman" w:hAnsi="Times New Roman" w:cs="Times New Roman"/>
          <w:sz w:val="28"/>
          <w:szCs w:val="28"/>
          <w:lang w:eastAsia="ru-RU"/>
        </w:rPr>
        <w:t xml:space="preserve">, следующие изменения: </w:t>
      </w:r>
    </w:p>
    <w:p w:rsidR="007828CC" w:rsidRPr="005114D2" w:rsidRDefault="007828CC" w:rsidP="007828CC">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114D2">
        <w:rPr>
          <w:rFonts w:ascii="Times New Roman" w:eastAsia="Times New Roman" w:hAnsi="Times New Roman" w:cs="Times New Roman"/>
          <w:color w:val="000000"/>
          <w:sz w:val="28"/>
          <w:szCs w:val="28"/>
          <w:lang w:eastAsia="ru-RU"/>
        </w:rPr>
        <w:t xml:space="preserve">1.2. Паспорт муниципальной программы </w:t>
      </w:r>
      <w:r w:rsidRPr="005114D2">
        <w:rPr>
          <w:rFonts w:ascii="Times New Roman" w:eastAsia="Times New Roman" w:hAnsi="Times New Roman" w:cs="Times New Roman"/>
          <w:sz w:val="28"/>
          <w:szCs w:val="28"/>
          <w:lang w:eastAsia="ru-RU"/>
        </w:rPr>
        <w:t xml:space="preserve">«Развитие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w:t>
      </w:r>
      <w:r w:rsidRPr="005114D2">
        <w:rPr>
          <w:rFonts w:ascii="Times New Roman" w:eastAsia="Times New Roman" w:hAnsi="Times New Roman" w:cs="Times New Roman"/>
          <w:color w:val="000000"/>
          <w:sz w:val="28"/>
          <w:szCs w:val="28"/>
          <w:lang w:eastAsia="ru-RU"/>
        </w:rPr>
        <w:t xml:space="preserve">изложить в новой редакции согласно приложению. </w:t>
      </w:r>
    </w:p>
    <w:p w:rsidR="007828CC" w:rsidRPr="005114D2" w:rsidRDefault="007828CC" w:rsidP="007828CC">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ru-RU"/>
        </w:rPr>
      </w:pPr>
      <w:r w:rsidRPr="005114D2">
        <w:rPr>
          <w:rFonts w:ascii="Times New Roman" w:eastAsia="Times New Roman" w:hAnsi="Times New Roman" w:cs="Times New Roman"/>
          <w:color w:val="000000"/>
          <w:sz w:val="28"/>
          <w:szCs w:val="28"/>
          <w:lang w:eastAsia="ru-RU"/>
        </w:rPr>
        <w:t xml:space="preserve">        2.      Опубликовать постановление </w:t>
      </w:r>
      <w:proofErr w:type="gramStart"/>
      <w:r w:rsidRPr="005114D2">
        <w:rPr>
          <w:rFonts w:ascii="Times New Roman" w:eastAsia="Times New Roman" w:hAnsi="Times New Roman" w:cs="Times New Roman"/>
          <w:color w:val="000000"/>
          <w:sz w:val="28"/>
          <w:szCs w:val="28"/>
          <w:lang w:eastAsia="ru-RU"/>
        </w:rPr>
        <w:t>в  сетевом</w:t>
      </w:r>
      <w:proofErr w:type="gramEnd"/>
      <w:r w:rsidRPr="005114D2">
        <w:rPr>
          <w:rFonts w:ascii="Times New Roman" w:eastAsia="Times New Roman" w:hAnsi="Times New Roman" w:cs="Times New Roman"/>
          <w:color w:val="000000"/>
          <w:sz w:val="28"/>
          <w:szCs w:val="28"/>
          <w:lang w:eastAsia="ru-RU"/>
        </w:rPr>
        <w:t xml:space="preserve"> издании Администрация МО Мгинское городское поселение и разместить на официальном сайте администрации МО Мгинское городское поселение.</w:t>
      </w:r>
    </w:p>
    <w:p w:rsidR="007828CC" w:rsidRPr="005114D2" w:rsidRDefault="007828CC" w:rsidP="007828CC">
      <w:pPr>
        <w:tabs>
          <w:tab w:val="left" w:pos="142"/>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114D2">
        <w:rPr>
          <w:rFonts w:ascii="Times New Roman" w:eastAsia="Times New Roman" w:hAnsi="Times New Roman" w:cs="Times New Roman"/>
          <w:color w:val="000000"/>
          <w:sz w:val="28"/>
          <w:szCs w:val="28"/>
          <w:lang w:eastAsia="ru-RU"/>
        </w:rPr>
        <w:t>3. Постановление вступает в силу после его официального обнародования.</w:t>
      </w:r>
    </w:p>
    <w:p w:rsidR="007828CC" w:rsidRPr="005114D2" w:rsidRDefault="007828CC" w:rsidP="007828CC">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rsidR="007828CC" w:rsidRPr="005114D2" w:rsidRDefault="007828CC" w:rsidP="007828CC">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rsidR="007828CC" w:rsidRPr="005114D2" w:rsidRDefault="007828CC" w:rsidP="007828CC">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 xml:space="preserve">Глава администрации                                                                            </w:t>
      </w:r>
      <w:proofErr w:type="spellStart"/>
      <w:r w:rsidRPr="005114D2">
        <w:rPr>
          <w:rFonts w:ascii="Times New Roman" w:eastAsia="Times New Roman" w:hAnsi="Times New Roman" w:cs="Times New Roman"/>
          <w:sz w:val="28"/>
          <w:szCs w:val="28"/>
          <w:lang w:eastAsia="ru-RU"/>
        </w:rPr>
        <w:t>А.В.Ченчик</w:t>
      </w:r>
      <w:proofErr w:type="spellEnd"/>
    </w:p>
    <w:p w:rsidR="007828CC" w:rsidRPr="005114D2" w:rsidRDefault="007828CC" w:rsidP="007828CC">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rsidR="007828CC" w:rsidRPr="005114D2" w:rsidRDefault="007828CC" w:rsidP="007828CC">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p>
    <w:p w:rsidR="007828CC" w:rsidRPr="005114D2" w:rsidRDefault="007828CC" w:rsidP="007828CC">
      <w:pPr>
        <w:spacing w:after="0" w:line="240" w:lineRule="auto"/>
        <w:contextualSpacing/>
        <w:jc w:val="right"/>
        <w:rPr>
          <w:rFonts w:ascii="Times New Roman" w:eastAsia="Times New Roman" w:hAnsi="Times New Roman" w:cs="Times New Roman"/>
          <w:sz w:val="20"/>
          <w:szCs w:val="20"/>
          <w:lang w:eastAsia="ru-RU"/>
        </w:rPr>
      </w:pPr>
    </w:p>
    <w:p w:rsidR="007828CC" w:rsidRPr="005114D2" w:rsidRDefault="007828CC" w:rsidP="007828CC">
      <w:pPr>
        <w:spacing w:after="0" w:line="240" w:lineRule="auto"/>
        <w:contextualSpacing/>
        <w:jc w:val="right"/>
        <w:rPr>
          <w:rFonts w:ascii="Times New Roman" w:eastAsia="Times New Roman" w:hAnsi="Times New Roman" w:cs="Times New Roman"/>
          <w:sz w:val="20"/>
          <w:szCs w:val="20"/>
          <w:lang w:eastAsia="ru-RU"/>
        </w:rPr>
      </w:pPr>
    </w:p>
    <w:p w:rsidR="007828CC" w:rsidRPr="005114D2" w:rsidRDefault="007828CC" w:rsidP="007828CC">
      <w:pPr>
        <w:spacing w:after="0" w:line="240" w:lineRule="auto"/>
        <w:contextualSpacing/>
        <w:jc w:val="right"/>
        <w:rPr>
          <w:rFonts w:ascii="Times New Roman" w:eastAsia="Times New Roman" w:hAnsi="Times New Roman" w:cs="Times New Roman"/>
          <w:sz w:val="20"/>
          <w:szCs w:val="20"/>
          <w:lang w:eastAsia="ru-RU"/>
        </w:rPr>
      </w:pPr>
      <w:r w:rsidRPr="005114D2">
        <w:rPr>
          <w:rFonts w:ascii="Times New Roman" w:eastAsia="Times New Roman" w:hAnsi="Times New Roman" w:cs="Times New Roman"/>
          <w:sz w:val="20"/>
          <w:szCs w:val="20"/>
          <w:lang w:eastAsia="ru-RU"/>
        </w:rPr>
        <w:t>У Т В Е Р Ж Д Е Н А</w:t>
      </w:r>
    </w:p>
    <w:p w:rsidR="007828CC" w:rsidRPr="005114D2" w:rsidRDefault="007828CC" w:rsidP="007828CC">
      <w:pPr>
        <w:spacing w:after="0" w:line="240" w:lineRule="auto"/>
        <w:contextualSpacing/>
        <w:jc w:val="right"/>
        <w:rPr>
          <w:rFonts w:ascii="Times New Roman" w:eastAsia="Times New Roman" w:hAnsi="Times New Roman" w:cs="Times New Roman"/>
          <w:sz w:val="20"/>
          <w:szCs w:val="20"/>
          <w:lang w:eastAsia="ru-RU"/>
        </w:rPr>
      </w:pPr>
      <w:r w:rsidRPr="005114D2">
        <w:rPr>
          <w:rFonts w:ascii="Times New Roman" w:eastAsia="Times New Roman" w:hAnsi="Times New Roman" w:cs="Times New Roman"/>
          <w:sz w:val="20"/>
          <w:szCs w:val="20"/>
          <w:lang w:eastAsia="ru-RU"/>
        </w:rPr>
        <w:t>постановлением администрации</w:t>
      </w:r>
    </w:p>
    <w:p w:rsidR="007828CC" w:rsidRPr="005114D2" w:rsidRDefault="007828CC" w:rsidP="007828CC">
      <w:pPr>
        <w:spacing w:after="0" w:line="240" w:lineRule="auto"/>
        <w:contextualSpacing/>
        <w:jc w:val="right"/>
        <w:rPr>
          <w:rFonts w:ascii="Times New Roman" w:eastAsia="Times New Roman" w:hAnsi="Times New Roman" w:cs="Times New Roman"/>
          <w:sz w:val="20"/>
          <w:szCs w:val="20"/>
          <w:lang w:eastAsia="ru-RU"/>
        </w:rPr>
      </w:pPr>
      <w:r w:rsidRPr="005114D2">
        <w:rPr>
          <w:rFonts w:ascii="Times New Roman" w:eastAsia="Times New Roman" w:hAnsi="Times New Roman" w:cs="Times New Roman"/>
          <w:sz w:val="20"/>
          <w:szCs w:val="20"/>
          <w:lang w:eastAsia="ru-RU"/>
        </w:rPr>
        <w:t>муниципального образования</w:t>
      </w:r>
    </w:p>
    <w:p w:rsidR="007828CC" w:rsidRPr="005114D2" w:rsidRDefault="007828CC" w:rsidP="007828CC">
      <w:pPr>
        <w:spacing w:after="0" w:line="240" w:lineRule="auto"/>
        <w:contextualSpacing/>
        <w:jc w:val="right"/>
        <w:rPr>
          <w:rFonts w:ascii="Times New Roman" w:eastAsia="Times New Roman" w:hAnsi="Times New Roman" w:cs="Times New Roman"/>
          <w:sz w:val="20"/>
          <w:szCs w:val="20"/>
          <w:lang w:eastAsia="ru-RU"/>
        </w:rPr>
      </w:pPr>
      <w:r w:rsidRPr="005114D2">
        <w:rPr>
          <w:rFonts w:ascii="Times New Roman" w:eastAsia="Times New Roman" w:hAnsi="Times New Roman" w:cs="Times New Roman"/>
          <w:sz w:val="20"/>
          <w:szCs w:val="20"/>
          <w:lang w:eastAsia="ru-RU"/>
        </w:rPr>
        <w:t>Мгинское городское поселение</w:t>
      </w:r>
    </w:p>
    <w:p w:rsidR="007828CC" w:rsidRPr="005114D2" w:rsidRDefault="007828CC" w:rsidP="007828CC">
      <w:pPr>
        <w:spacing w:after="0" w:line="240" w:lineRule="auto"/>
        <w:contextualSpacing/>
        <w:jc w:val="right"/>
        <w:rPr>
          <w:rFonts w:ascii="Times New Roman" w:eastAsia="Times New Roman" w:hAnsi="Times New Roman" w:cs="Times New Roman"/>
          <w:sz w:val="20"/>
          <w:szCs w:val="20"/>
          <w:lang w:eastAsia="ru-RU"/>
        </w:rPr>
      </w:pPr>
      <w:r w:rsidRPr="005114D2">
        <w:rPr>
          <w:rFonts w:ascii="Times New Roman" w:eastAsia="Times New Roman" w:hAnsi="Times New Roman" w:cs="Times New Roman"/>
          <w:sz w:val="20"/>
          <w:szCs w:val="20"/>
          <w:lang w:eastAsia="ru-RU"/>
        </w:rPr>
        <w:t>Кировского муниципального района</w:t>
      </w:r>
    </w:p>
    <w:p w:rsidR="007828CC" w:rsidRPr="005114D2" w:rsidRDefault="007828CC" w:rsidP="007828CC">
      <w:pPr>
        <w:spacing w:after="0" w:line="240" w:lineRule="auto"/>
        <w:contextualSpacing/>
        <w:jc w:val="right"/>
        <w:rPr>
          <w:rFonts w:ascii="Times New Roman" w:eastAsia="Times New Roman" w:hAnsi="Times New Roman" w:cs="Times New Roman"/>
          <w:sz w:val="20"/>
          <w:szCs w:val="20"/>
          <w:lang w:eastAsia="ru-RU"/>
        </w:rPr>
      </w:pPr>
      <w:r w:rsidRPr="005114D2">
        <w:rPr>
          <w:rFonts w:ascii="Times New Roman" w:eastAsia="Times New Roman" w:hAnsi="Times New Roman" w:cs="Times New Roman"/>
          <w:sz w:val="20"/>
          <w:szCs w:val="20"/>
          <w:lang w:eastAsia="ru-RU"/>
        </w:rPr>
        <w:t>Ленинградской области</w:t>
      </w:r>
    </w:p>
    <w:p w:rsidR="007828CC" w:rsidRPr="005114D2" w:rsidRDefault="007828CC" w:rsidP="007828CC">
      <w:pPr>
        <w:spacing w:after="0" w:line="240" w:lineRule="auto"/>
        <w:contextualSpacing/>
        <w:jc w:val="right"/>
        <w:rPr>
          <w:rFonts w:ascii="Times New Roman" w:eastAsia="Times New Roman" w:hAnsi="Times New Roman" w:cs="Times New Roman"/>
          <w:sz w:val="20"/>
          <w:szCs w:val="20"/>
          <w:lang w:eastAsia="ru-RU"/>
        </w:rPr>
      </w:pPr>
      <w:r w:rsidRPr="005114D2">
        <w:rPr>
          <w:rFonts w:ascii="Times New Roman" w:eastAsia="Times New Roman" w:hAnsi="Times New Roman" w:cs="Times New Roman"/>
          <w:sz w:val="20"/>
          <w:szCs w:val="20"/>
          <w:lang w:eastAsia="ru-RU"/>
        </w:rPr>
        <w:t>от ___________________ № _____</w:t>
      </w:r>
    </w:p>
    <w:p w:rsidR="007828CC" w:rsidRPr="005114D2" w:rsidRDefault="007828CC" w:rsidP="007828CC">
      <w:pPr>
        <w:spacing w:after="0" w:line="240" w:lineRule="auto"/>
        <w:contextualSpacing/>
        <w:jc w:val="right"/>
        <w:rPr>
          <w:rFonts w:ascii="Times New Roman" w:eastAsia="Times New Roman" w:hAnsi="Times New Roman" w:cs="Times New Roman"/>
          <w:sz w:val="24"/>
          <w:szCs w:val="24"/>
          <w:lang w:eastAsia="ru-RU"/>
        </w:rPr>
      </w:pPr>
      <w:r w:rsidRPr="005114D2">
        <w:rPr>
          <w:rFonts w:ascii="Times New Roman" w:eastAsia="Times New Roman" w:hAnsi="Times New Roman" w:cs="Times New Roman"/>
          <w:sz w:val="20"/>
          <w:szCs w:val="20"/>
          <w:lang w:eastAsia="ru-RU"/>
        </w:rPr>
        <w:t>(приложение)</w:t>
      </w:r>
    </w:p>
    <w:p w:rsidR="007828CC" w:rsidRPr="005114D2" w:rsidRDefault="007828CC" w:rsidP="007828CC">
      <w:pPr>
        <w:spacing w:after="0" w:line="240" w:lineRule="auto"/>
        <w:ind w:left="5387"/>
        <w:jc w:val="right"/>
        <w:rPr>
          <w:rFonts w:ascii="Times New Roman" w:eastAsia="Times New Roman" w:hAnsi="Times New Roman" w:cs="Times New Roman"/>
          <w:b/>
          <w:i/>
          <w:sz w:val="28"/>
          <w:szCs w:val="24"/>
          <w:lang w:eastAsia="ru-RU"/>
        </w:rPr>
      </w:pPr>
    </w:p>
    <w:p w:rsidR="007828CC" w:rsidRPr="005114D2" w:rsidRDefault="007828CC" w:rsidP="007828CC">
      <w:pPr>
        <w:spacing w:after="0" w:line="240" w:lineRule="auto"/>
        <w:jc w:val="center"/>
        <w:rPr>
          <w:rFonts w:ascii="Times New Roman" w:eastAsia="Times New Roman" w:hAnsi="Times New Roman" w:cs="Times New Roman"/>
          <w:b/>
          <w:sz w:val="28"/>
          <w:szCs w:val="28"/>
          <w:u w:val="single"/>
          <w:lang w:eastAsia="ru-RU"/>
        </w:rPr>
      </w:pPr>
      <w:r w:rsidRPr="005114D2">
        <w:rPr>
          <w:rFonts w:ascii="Times New Roman" w:eastAsia="Times New Roman" w:hAnsi="Times New Roman" w:cs="Times New Roman"/>
          <w:b/>
          <w:sz w:val="28"/>
          <w:szCs w:val="28"/>
          <w:lang w:eastAsia="ru-RU"/>
        </w:rPr>
        <w:t xml:space="preserve">Паспорт муниципальной программы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w:t>
      </w:r>
    </w:p>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7467"/>
      </w:tblGrid>
      <w:tr w:rsidR="007828CC" w:rsidRPr="005114D2" w:rsidTr="00A64BDC">
        <w:tc>
          <w:tcPr>
            <w:tcW w:w="2211" w:type="dxa"/>
          </w:tcPr>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Наименование муниципальной программы</w:t>
            </w:r>
          </w:p>
        </w:tc>
        <w:tc>
          <w:tcPr>
            <w:tcW w:w="7467" w:type="dxa"/>
          </w:tcPr>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 xml:space="preserve">Муниципальная </w:t>
            </w:r>
            <w:proofErr w:type="gramStart"/>
            <w:r w:rsidRPr="005114D2">
              <w:rPr>
                <w:rFonts w:ascii="Times New Roman" w:eastAsia="Times New Roman" w:hAnsi="Times New Roman" w:cs="Times New Roman"/>
                <w:sz w:val="28"/>
                <w:szCs w:val="28"/>
                <w:lang w:eastAsia="ru-RU"/>
              </w:rPr>
              <w:t>программа  «</w:t>
            </w:r>
            <w:proofErr w:type="gramEnd"/>
            <w:r w:rsidRPr="005114D2">
              <w:rPr>
                <w:rFonts w:ascii="Times New Roman" w:eastAsia="Times New Roman" w:hAnsi="Times New Roman" w:cs="Times New Roman"/>
                <w:sz w:val="28"/>
                <w:szCs w:val="28"/>
                <w:lang w:eastAsia="ru-RU"/>
              </w:rPr>
              <w:t xml:space="preserve">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w:t>
            </w:r>
          </w:p>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p>
        </w:tc>
      </w:tr>
      <w:tr w:rsidR="007828CC" w:rsidRPr="005114D2" w:rsidTr="00A64BDC">
        <w:trPr>
          <w:trHeight w:val="1326"/>
        </w:trPr>
        <w:tc>
          <w:tcPr>
            <w:tcW w:w="2211" w:type="dxa"/>
          </w:tcPr>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Срок реализации муниципальной программы</w:t>
            </w:r>
          </w:p>
        </w:tc>
        <w:tc>
          <w:tcPr>
            <w:tcW w:w="7467" w:type="dxa"/>
          </w:tcPr>
          <w:p w:rsidR="007828CC" w:rsidRPr="005114D2" w:rsidRDefault="007828CC" w:rsidP="007828C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5114D2">
              <w:rPr>
                <w:rFonts w:ascii="Times New Roman" w:eastAsia="Times New Roman" w:hAnsi="Times New Roman" w:cs="Times New Roman"/>
                <w:bCs/>
                <w:sz w:val="28"/>
                <w:szCs w:val="28"/>
                <w:lang w:eastAsia="ru-RU"/>
              </w:rPr>
              <w:t xml:space="preserve">2026-2028 </w:t>
            </w:r>
            <w:proofErr w:type="spellStart"/>
            <w:r w:rsidRPr="005114D2">
              <w:rPr>
                <w:rFonts w:ascii="Times New Roman" w:eastAsia="Times New Roman" w:hAnsi="Times New Roman" w:cs="Times New Roman"/>
                <w:bCs/>
                <w:sz w:val="28"/>
                <w:szCs w:val="28"/>
                <w:lang w:eastAsia="ru-RU"/>
              </w:rPr>
              <w:t>г.г</w:t>
            </w:r>
            <w:proofErr w:type="spellEnd"/>
            <w:r w:rsidRPr="005114D2">
              <w:rPr>
                <w:rFonts w:ascii="Times New Roman" w:eastAsia="Times New Roman" w:hAnsi="Times New Roman" w:cs="Times New Roman"/>
                <w:bCs/>
                <w:sz w:val="28"/>
                <w:szCs w:val="28"/>
                <w:lang w:eastAsia="ru-RU"/>
              </w:rPr>
              <w:t>.</w:t>
            </w:r>
          </w:p>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p>
        </w:tc>
      </w:tr>
      <w:tr w:rsidR="007828CC" w:rsidRPr="005114D2" w:rsidTr="00A64BDC">
        <w:trPr>
          <w:trHeight w:val="1326"/>
        </w:trPr>
        <w:tc>
          <w:tcPr>
            <w:tcW w:w="2211" w:type="dxa"/>
          </w:tcPr>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Ответственный исполнитель муниципальной программы</w:t>
            </w:r>
          </w:p>
        </w:tc>
        <w:tc>
          <w:tcPr>
            <w:tcW w:w="7467" w:type="dxa"/>
          </w:tcPr>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Муниципальное казенное учреждение культуры «Культурно-Досуговый центр «Мга».</w:t>
            </w:r>
          </w:p>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p>
        </w:tc>
      </w:tr>
      <w:tr w:rsidR="007828CC" w:rsidRPr="005114D2" w:rsidTr="00A64BDC">
        <w:tc>
          <w:tcPr>
            <w:tcW w:w="2211" w:type="dxa"/>
          </w:tcPr>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Соисполнитель</w:t>
            </w:r>
          </w:p>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муниципальной программы</w:t>
            </w:r>
          </w:p>
        </w:tc>
        <w:tc>
          <w:tcPr>
            <w:tcW w:w="7467" w:type="dxa"/>
          </w:tcPr>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Администрация муниципального образования Мгинское городское поселение Кировского муниципального района Ленинградской области</w:t>
            </w:r>
          </w:p>
        </w:tc>
      </w:tr>
      <w:tr w:rsidR="007828CC" w:rsidRPr="005114D2" w:rsidTr="00A64BDC">
        <w:tc>
          <w:tcPr>
            <w:tcW w:w="2211" w:type="dxa"/>
          </w:tcPr>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Участники муниципальной программы</w:t>
            </w:r>
          </w:p>
        </w:tc>
        <w:tc>
          <w:tcPr>
            <w:tcW w:w="7467" w:type="dxa"/>
          </w:tcPr>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w:t>
            </w:r>
          </w:p>
        </w:tc>
      </w:tr>
      <w:tr w:rsidR="007828CC" w:rsidRPr="005114D2" w:rsidTr="00A64BDC">
        <w:tc>
          <w:tcPr>
            <w:tcW w:w="2211" w:type="dxa"/>
          </w:tcPr>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Цель муниципальной программы</w:t>
            </w:r>
          </w:p>
        </w:tc>
        <w:tc>
          <w:tcPr>
            <w:tcW w:w="7467" w:type="dxa"/>
          </w:tcPr>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Создание условий для организации досуга и обеспечение жителей муниципального образования Мгинское городское поселение услугами организаций культуры, с учетом потребностей и интересов различных социально-возрастных групп.</w:t>
            </w:r>
          </w:p>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Создание благоприятных условий населению Мгинского городского поселения для занятий физической культурой и спортом.</w:t>
            </w:r>
          </w:p>
        </w:tc>
      </w:tr>
      <w:tr w:rsidR="007828CC" w:rsidRPr="007828CC" w:rsidTr="00A64BDC">
        <w:tc>
          <w:tcPr>
            <w:tcW w:w="2211" w:type="dxa"/>
          </w:tcPr>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Задачи муниципальной программы</w:t>
            </w:r>
          </w:p>
        </w:tc>
        <w:tc>
          <w:tcPr>
            <w:tcW w:w="7467" w:type="dxa"/>
          </w:tcPr>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Повышение доступности и качества услуг, оказываемых    различным группам населения в области культуры.</w:t>
            </w:r>
          </w:p>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Формирование устойчивой потребности в систематических занятиях физической культурой и массовым спортом у различных слоев населения.</w:t>
            </w:r>
          </w:p>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lastRenderedPageBreak/>
              <w:t>Приобщение широких слоев населения к здоровому образу жизни.</w:t>
            </w:r>
          </w:p>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Обеспечение условий для развития на территории муниципального образования Мгинское городское поселение физической культуры, массового спорта, организация проведения официальных физкультурно-оздоровительных и спортивных мероприятий.</w:t>
            </w:r>
          </w:p>
          <w:p w:rsidR="007828CC" w:rsidRPr="005114D2" w:rsidRDefault="007828CC" w:rsidP="007828CC">
            <w:pPr>
              <w:spacing w:after="0" w:line="280" w:lineRule="exact"/>
              <w:jc w:val="both"/>
              <w:rPr>
                <w:rFonts w:ascii="Times New Roman" w:eastAsia="Times New Roman" w:hAnsi="Times New Roman" w:cs="Times New Roman"/>
                <w:bCs/>
                <w:sz w:val="28"/>
                <w:szCs w:val="28"/>
                <w:lang w:eastAsia="ru-RU"/>
              </w:rPr>
            </w:pPr>
            <w:proofErr w:type="gramStart"/>
            <w:r w:rsidRPr="005114D2">
              <w:rPr>
                <w:rFonts w:ascii="Times New Roman" w:eastAsia="Times New Roman" w:hAnsi="Times New Roman" w:cs="Times New Roman"/>
                <w:sz w:val="28"/>
                <w:szCs w:val="28"/>
                <w:lang w:eastAsia="ru-RU"/>
              </w:rPr>
              <w:t>Укрепление  материально</w:t>
            </w:r>
            <w:proofErr w:type="gramEnd"/>
            <w:r w:rsidRPr="005114D2">
              <w:rPr>
                <w:rFonts w:ascii="Times New Roman" w:eastAsia="Times New Roman" w:hAnsi="Times New Roman" w:cs="Times New Roman"/>
                <w:sz w:val="28"/>
                <w:szCs w:val="28"/>
                <w:lang w:eastAsia="ru-RU"/>
              </w:rPr>
              <w:t>-технической базы учреждения культуры.</w:t>
            </w:r>
            <w:r w:rsidRPr="005114D2">
              <w:rPr>
                <w:rFonts w:ascii="Times New Roman" w:eastAsia="Times New Roman" w:hAnsi="Times New Roman" w:cs="Times New Roman"/>
                <w:bCs/>
                <w:sz w:val="28"/>
                <w:szCs w:val="28"/>
                <w:lang w:eastAsia="ru-RU"/>
              </w:rPr>
              <w:t xml:space="preserve">    </w:t>
            </w:r>
          </w:p>
          <w:p w:rsidR="007828CC" w:rsidRPr="007828CC"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Развитие политической грамотности, правовой культуры, содействие духовно-нравственному и военно-патриотическому воспитанию подростков и молодежи.</w:t>
            </w:r>
          </w:p>
        </w:tc>
      </w:tr>
      <w:tr w:rsidR="007828CC" w:rsidRPr="007828CC" w:rsidTr="00A64BDC">
        <w:tc>
          <w:tcPr>
            <w:tcW w:w="2211" w:type="dxa"/>
          </w:tcPr>
          <w:p w:rsidR="007828CC" w:rsidRPr="007828CC" w:rsidRDefault="007828CC" w:rsidP="007828CC">
            <w:pPr>
              <w:spacing w:after="0" w:line="280" w:lineRule="exact"/>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lastRenderedPageBreak/>
              <w:t>Ожидаемые результаты реализации муниципальной программы</w:t>
            </w:r>
          </w:p>
        </w:tc>
        <w:tc>
          <w:tcPr>
            <w:tcW w:w="7467" w:type="dxa"/>
          </w:tcPr>
          <w:p w:rsidR="007828CC" w:rsidRPr="007828CC" w:rsidRDefault="007828CC" w:rsidP="007828CC">
            <w:pPr>
              <w:autoSpaceDE w:val="0"/>
              <w:autoSpaceDN w:val="0"/>
              <w:adjustRightInd w:val="0"/>
              <w:spacing w:after="0" w:line="240" w:lineRule="auto"/>
              <w:ind w:hanging="1"/>
              <w:jc w:val="both"/>
              <w:rPr>
                <w:rFonts w:ascii="Times New Roman" w:eastAsia="Times New Roman" w:hAnsi="Times New Roman" w:cs="Times New Roman"/>
                <w:sz w:val="28"/>
                <w:szCs w:val="28"/>
              </w:rPr>
            </w:pPr>
            <w:r w:rsidRPr="007828CC">
              <w:rPr>
                <w:rFonts w:ascii="Times New Roman" w:eastAsia="Times New Roman" w:hAnsi="Times New Roman" w:cs="Times New Roman"/>
                <w:sz w:val="28"/>
                <w:szCs w:val="28"/>
              </w:rPr>
              <w:t xml:space="preserve">- повышение качества, разнообразия и эффективности услуг в сфере физической культуры и спорта; </w:t>
            </w:r>
          </w:p>
          <w:p w:rsidR="007828CC" w:rsidRPr="007828CC" w:rsidRDefault="007828CC" w:rsidP="007828CC">
            <w:pPr>
              <w:autoSpaceDE w:val="0"/>
              <w:autoSpaceDN w:val="0"/>
              <w:adjustRightInd w:val="0"/>
              <w:spacing w:after="0" w:line="240" w:lineRule="auto"/>
              <w:ind w:hanging="1"/>
              <w:jc w:val="both"/>
              <w:rPr>
                <w:rFonts w:ascii="Times New Roman" w:eastAsia="Times New Roman" w:hAnsi="Times New Roman" w:cs="Times New Roman"/>
                <w:sz w:val="28"/>
                <w:szCs w:val="28"/>
              </w:rPr>
            </w:pPr>
            <w:r w:rsidRPr="007828CC">
              <w:rPr>
                <w:rFonts w:ascii="Times New Roman" w:eastAsia="Times New Roman" w:hAnsi="Times New Roman" w:cs="Times New Roman"/>
                <w:sz w:val="28"/>
                <w:szCs w:val="28"/>
              </w:rPr>
              <w:t xml:space="preserve">- создание условий для укрепления материально-технической базы учреждений физической культуры и спорта; </w:t>
            </w:r>
          </w:p>
          <w:p w:rsidR="007828CC" w:rsidRPr="007828CC" w:rsidRDefault="007828CC" w:rsidP="007828CC">
            <w:pPr>
              <w:spacing w:after="0" w:line="280" w:lineRule="exact"/>
              <w:ind w:firstLine="35"/>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 увеличение доли населения, систематически занимающегося физической культурой и спортом, от общей численности населения Мгинского поселения;</w:t>
            </w:r>
          </w:p>
          <w:p w:rsidR="007828CC" w:rsidRPr="007828CC" w:rsidRDefault="007828CC" w:rsidP="007828CC">
            <w:pPr>
              <w:autoSpaceDE w:val="0"/>
              <w:autoSpaceDN w:val="0"/>
              <w:adjustRightInd w:val="0"/>
              <w:spacing w:after="0" w:line="240" w:lineRule="auto"/>
              <w:ind w:hanging="1"/>
              <w:jc w:val="both"/>
              <w:rPr>
                <w:rFonts w:ascii="Times New Roman" w:eastAsia="Times New Roman" w:hAnsi="Times New Roman" w:cs="Times New Roman"/>
                <w:sz w:val="28"/>
                <w:szCs w:val="28"/>
              </w:rPr>
            </w:pPr>
            <w:r w:rsidRPr="007828CC">
              <w:rPr>
                <w:rFonts w:ascii="Times New Roman" w:eastAsia="Times New Roman" w:hAnsi="Times New Roman" w:cs="Times New Roman"/>
                <w:spacing w:val="-4"/>
                <w:sz w:val="28"/>
                <w:szCs w:val="28"/>
              </w:rPr>
              <w:t>-повышение эффективности использования бюджетных</w:t>
            </w:r>
            <w:r w:rsidRPr="007828CC">
              <w:rPr>
                <w:rFonts w:ascii="Times New Roman" w:eastAsia="Times New Roman" w:hAnsi="Times New Roman" w:cs="Times New Roman"/>
                <w:sz w:val="28"/>
                <w:szCs w:val="28"/>
              </w:rPr>
              <w:t xml:space="preserve"> средств, направляемых на оказание муниципальной поддержки развития культуры, физической культуры и спорта; </w:t>
            </w:r>
          </w:p>
          <w:p w:rsidR="007828CC" w:rsidRPr="007828CC" w:rsidRDefault="007828CC" w:rsidP="007828CC">
            <w:pPr>
              <w:autoSpaceDE w:val="0"/>
              <w:autoSpaceDN w:val="0"/>
              <w:adjustRightInd w:val="0"/>
              <w:spacing w:after="0" w:line="240" w:lineRule="auto"/>
              <w:ind w:hanging="1"/>
              <w:jc w:val="both"/>
              <w:rPr>
                <w:rFonts w:ascii="Times New Roman" w:eastAsia="Times New Roman" w:hAnsi="Times New Roman" w:cs="Times New Roman"/>
                <w:spacing w:val="-4"/>
                <w:sz w:val="28"/>
                <w:szCs w:val="28"/>
              </w:rPr>
            </w:pPr>
            <w:r w:rsidRPr="007828CC">
              <w:rPr>
                <w:rFonts w:ascii="Times New Roman" w:eastAsia="Times New Roman" w:hAnsi="Times New Roman" w:cs="Times New Roman"/>
                <w:spacing w:val="-4"/>
                <w:sz w:val="28"/>
                <w:szCs w:val="28"/>
              </w:rPr>
              <w:t xml:space="preserve">- реализация в полном объеме мероприятий Программы </w:t>
            </w:r>
          </w:p>
          <w:p w:rsidR="007828CC" w:rsidRPr="007828CC" w:rsidRDefault="007828CC" w:rsidP="007828C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 сохранение количества клубных формирований.</w:t>
            </w:r>
          </w:p>
          <w:p w:rsidR="007828CC" w:rsidRPr="007828CC" w:rsidRDefault="007828CC" w:rsidP="007828C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 xml:space="preserve">-сохранение количества </w:t>
            </w:r>
            <w:r w:rsidRPr="007828CC">
              <w:rPr>
                <w:rFonts w:ascii="Times New Roman" w:eastAsia="Times New Roman" w:hAnsi="Times New Roman" w:cs="Times New Roman"/>
                <w:spacing w:val="-2"/>
                <w:sz w:val="28"/>
                <w:szCs w:val="28"/>
                <w:lang w:eastAsia="ru-RU"/>
              </w:rPr>
              <w:t xml:space="preserve">организованных </w:t>
            </w:r>
            <w:r w:rsidRPr="007828CC">
              <w:rPr>
                <w:rFonts w:ascii="Times New Roman" w:eastAsia="Times New Roman" w:hAnsi="Times New Roman" w:cs="Times New Roman"/>
                <w:sz w:val="28"/>
                <w:szCs w:val="28"/>
                <w:lang w:eastAsia="ru-RU"/>
              </w:rPr>
              <w:t>культурно-массовых мероприятий.</w:t>
            </w:r>
          </w:p>
          <w:p w:rsidR="007828CC" w:rsidRPr="007828CC" w:rsidRDefault="007828CC" w:rsidP="007828C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 xml:space="preserve">-сохранение количества мероприятий для детей, подростков и молодежи.                                                                                              </w:t>
            </w:r>
          </w:p>
          <w:p w:rsidR="007828CC" w:rsidRPr="007828CC" w:rsidRDefault="007828CC" w:rsidP="007828CC">
            <w:pPr>
              <w:autoSpaceDE w:val="0"/>
              <w:autoSpaceDN w:val="0"/>
              <w:adjustRightInd w:val="0"/>
              <w:spacing w:after="0" w:line="240" w:lineRule="auto"/>
              <w:ind w:hanging="1"/>
              <w:jc w:val="both"/>
              <w:rPr>
                <w:rFonts w:ascii="Times New Roman" w:eastAsia="Times New Roman" w:hAnsi="Times New Roman" w:cs="Times New Roman"/>
                <w:spacing w:val="-4"/>
                <w:sz w:val="28"/>
                <w:szCs w:val="28"/>
              </w:rPr>
            </w:pPr>
            <w:r w:rsidRPr="007828CC">
              <w:rPr>
                <w:rFonts w:ascii="Times New Roman" w:eastAsia="Times New Roman" w:hAnsi="Times New Roman" w:cs="Times New Roman"/>
                <w:sz w:val="28"/>
                <w:szCs w:val="28"/>
              </w:rPr>
              <w:t xml:space="preserve"> - сохранение численности детей, подростков и молодежи в клубных формированиях.</w:t>
            </w:r>
          </w:p>
          <w:p w:rsidR="007828CC" w:rsidRPr="007828CC" w:rsidRDefault="007828CC" w:rsidP="007828CC">
            <w:pPr>
              <w:spacing w:after="0" w:line="280" w:lineRule="exact"/>
              <w:ind w:firstLine="35"/>
              <w:jc w:val="both"/>
              <w:rPr>
                <w:rFonts w:ascii="Times New Roman" w:eastAsia="Times New Roman" w:hAnsi="Times New Roman" w:cs="Times New Roman"/>
                <w:sz w:val="28"/>
                <w:szCs w:val="28"/>
                <w:lang w:eastAsia="ru-RU"/>
              </w:rPr>
            </w:pPr>
          </w:p>
        </w:tc>
      </w:tr>
      <w:tr w:rsidR="007828CC" w:rsidRPr="007828CC" w:rsidTr="00A64BDC">
        <w:tc>
          <w:tcPr>
            <w:tcW w:w="2211" w:type="dxa"/>
          </w:tcPr>
          <w:p w:rsidR="007828CC" w:rsidRPr="007828CC" w:rsidRDefault="007828CC" w:rsidP="007828CC">
            <w:pPr>
              <w:spacing w:after="0" w:line="280" w:lineRule="exact"/>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Проекты, реализуемые в рамках муниципальной программы</w:t>
            </w:r>
          </w:p>
        </w:tc>
        <w:tc>
          <w:tcPr>
            <w:tcW w:w="7467" w:type="dxa"/>
          </w:tcPr>
          <w:p w:rsidR="007828CC" w:rsidRPr="007828CC" w:rsidRDefault="007828CC" w:rsidP="007828CC">
            <w:pPr>
              <w:spacing w:after="0" w:line="240" w:lineRule="auto"/>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bCs/>
                <w:color w:val="000000"/>
                <w:sz w:val="28"/>
                <w:szCs w:val="28"/>
                <w:lang w:eastAsia="ru-RU"/>
              </w:rPr>
              <w:t>Отраслевой проект "Развитие инфраструктуры культуры"</w:t>
            </w:r>
          </w:p>
        </w:tc>
      </w:tr>
      <w:tr w:rsidR="007828CC" w:rsidRPr="007828CC" w:rsidTr="00A64BDC">
        <w:tc>
          <w:tcPr>
            <w:tcW w:w="2211" w:type="dxa"/>
          </w:tcPr>
          <w:p w:rsidR="007828CC" w:rsidRPr="007828CC" w:rsidRDefault="007828CC" w:rsidP="007828CC">
            <w:pPr>
              <w:autoSpaceDE w:val="0"/>
              <w:autoSpaceDN w:val="0"/>
              <w:adjustRightInd w:val="0"/>
              <w:spacing w:after="0" w:line="240" w:lineRule="auto"/>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Финансовое обеспечение муниципальной программы - всего,</w:t>
            </w:r>
          </w:p>
          <w:p w:rsidR="007828CC" w:rsidRPr="007828CC" w:rsidRDefault="007828CC" w:rsidP="007828CC">
            <w:pPr>
              <w:spacing w:after="0" w:line="280" w:lineRule="exact"/>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в том числе по годам реализации</w:t>
            </w:r>
          </w:p>
        </w:tc>
        <w:tc>
          <w:tcPr>
            <w:tcW w:w="7467" w:type="dxa"/>
          </w:tcPr>
          <w:p w:rsidR="007828CC" w:rsidRPr="007828CC" w:rsidRDefault="007828CC" w:rsidP="007828CC">
            <w:pPr>
              <w:spacing w:after="0" w:line="240" w:lineRule="auto"/>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Объем средств бюджета МО Мгинское городское поселение Кировского муниципального района Ленинградской области по годам составляет:</w:t>
            </w:r>
          </w:p>
          <w:p w:rsidR="007828CC" w:rsidRPr="007828CC" w:rsidRDefault="007828CC" w:rsidP="007828CC">
            <w:pPr>
              <w:spacing w:after="0" w:line="280" w:lineRule="exact"/>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 xml:space="preserve">- 2026 год всего </w:t>
            </w:r>
            <w:r w:rsidR="00DF3CF6">
              <w:rPr>
                <w:rFonts w:ascii="Times New Roman" w:eastAsia="Times New Roman" w:hAnsi="Times New Roman" w:cs="Times New Roman"/>
                <w:sz w:val="28"/>
                <w:szCs w:val="28"/>
                <w:lang w:eastAsia="ru-RU"/>
              </w:rPr>
              <w:t>65 43</w:t>
            </w:r>
            <w:r w:rsidR="00C87942">
              <w:rPr>
                <w:rFonts w:ascii="Times New Roman" w:eastAsia="Times New Roman" w:hAnsi="Times New Roman" w:cs="Times New Roman"/>
                <w:sz w:val="28"/>
                <w:szCs w:val="28"/>
                <w:lang w:eastAsia="ru-RU"/>
              </w:rPr>
              <w:t>6,20</w:t>
            </w:r>
            <w:r w:rsidRPr="007828CC">
              <w:rPr>
                <w:rFonts w:ascii="Times New Roman" w:eastAsia="Times New Roman" w:hAnsi="Times New Roman" w:cs="Times New Roman"/>
                <w:sz w:val="28"/>
                <w:szCs w:val="28"/>
                <w:lang w:eastAsia="ru-RU"/>
              </w:rPr>
              <w:t xml:space="preserve"> тыс. руб., в том числе</w:t>
            </w:r>
            <w:r w:rsidR="00DF3CF6">
              <w:rPr>
                <w:rFonts w:ascii="Times New Roman" w:eastAsia="Times New Roman" w:hAnsi="Times New Roman" w:cs="Times New Roman"/>
                <w:sz w:val="28"/>
                <w:szCs w:val="28"/>
                <w:lang w:eastAsia="ru-RU"/>
              </w:rPr>
              <w:t xml:space="preserve"> средства местного бюджета 43 89</w:t>
            </w:r>
            <w:r w:rsidRPr="007828CC">
              <w:rPr>
                <w:rFonts w:ascii="Times New Roman" w:eastAsia="Times New Roman" w:hAnsi="Times New Roman" w:cs="Times New Roman"/>
                <w:sz w:val="28"/>
                <w:szCs w:val="28"/>
                <w:lang w:eastAsia="ru-RU"/>
              </w:rPr>
              <w:t>4,00 тыс. руб., сред</w:t>
            </w:r>
            <w:r w:rsidR="00C87942">
              <w:rPr>
                <w:rFonts w:ascii="Times New Roman" w:eastAsia="Times New Roman" w:hAnsi="Times New Roman" w:cs="Times New Roman"/>
                <w:sz w:val="28"/>
                <w:szCs w:val="28"/>
                <w:lang w:eastAsia="ru-RU"/>
              </w:rPr>
              <w:t>ства областного бюджета 21 542,2</w:t>
            </w:r>
            <w:r w:rsidRPr="007828CC">
              <w:rPr>
                <w:rFonts w:ascii="Times New Roman" w:eastAsia="Times New Roman" w:hAnsi="Times New Roman" w:cs="Times New Roman"/>
                <w:sz w:val="28"/>
                <w:szCs w:val="28"/>
                <w:lang w:eastAsia="ru-RU"/>
              </w:rPr>
              <w:t>0 тыс. руб.;</w:t>
            </w:r>
          </w:p>
          <w:p w:rsidR="007828CC" w:rsidRPr="007828CC" w:rsidRDefault="007828CC" w:rsidP="007828CC">
            <w:pPr>
              <w:spacing w:after="0" w:line="280" w:lineRule="exact"/>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 xml:space="preserve">-2027 год всего 56 410,60 тыс. руб., в том числе средства местного </w:t>
            </w:r>
            <w:proofErr w:type="gramStart"/>
            <w:r w:rsidRPr="007828CC">
              <w:rPr>
                <w:rFonts w:ascii="Times New Roman" w:eastAsia="Times New Roman" w:hAnsi="Times New Roman" w:cs="Times New Roman"/>
                <w:sz w:val="28"/>
                <w:szCs w:val="28"/>
                <w:lang w:eastAsia="ru-RU"/>
              </w:rPr>
              <w:t>бюджета  42</w:t>
            </w:r>
            <w:proofErr w:type="gramEnd"/>
            <w:r w:rsidRPr="007828CC">
              <w:rPr>
                <w:rFonts w:ascii="Times New Roman" w:eastAsia="Times New Roman" w:hAnsi="Times New Roman" w:cs="Times New Roman"/>
                <w:sz w:val="28"/>
                <w:szCs w:val="28"/>
                <w:lang w:eastAsia="ru-RU"/>
              </w:rPr>
              <w:t> 586,80 тыс. руб., средства областного бюджета 13 823,80 тыс. руб.;</w:t>
            </w:r>
          </w:p>
          <w:p w:rsidR="007828CC" w:rsidRPr="007828CC" w:rsidRDefault="007828CC" w:rsidP="007828CC">
            <w:pPr>
              <w:spacing w:after="0" w:line="280" w:lineRule="exact"/>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lastRenderedPageBreak/>
              <w:t xml:space="preserve">-2028 год всего 56 935,60 тыс. руб., в том числе средства местного </w:t>
            </w:r>
            <w:proofErr w:type="gramStart"/>
            <w:r w:rsidRPr="007828CC">
              <w:rPr>
                <w:rFonts w:ascii="Times New Roman" w:eastAsia="Times New Roman" w:hAnsi="Times New Roman" w:cs="Times New Roman"/>
                <w:sz w:val="28"/>
                <w:szCs w:val="28"/>
                <w:lang w:eastAsia="ru-RU"/>
              </w:rPr>
              <w:t>бюджета  43</w:t>
            </w:r>
            <w:proofErr w:type="gramEnd"/>
            <w:r w:rsidRPr="007828CC">
              <w:rPr>
                <w:rFonts w:ascii="Times New Roman" w:eastAsia="Times New Roman" w:hAnsi="Times New Roman" w:cs="Times New Roman"/>
                <w:sz w:val="28"/>
                <w:szCs w:val="28"/>
                <w:lang w:eastAsia="ru-RU"/>
              </w:rPr>
              <w:t> 111,80 тыс. руб., средства областного бюджета 13 823,80 тыс. руб.</w:t>
            </w:r>
          </w:p>
          <w:p w:rsidR="007828CC" w:rsidRPr="007828CC" w:rsidRDefault="007828CC" w:rsidP="007828CC">
            <w:pPr>
              <w:spacing w:after="0" w:line="280" w:lineRule="exact"/>
              <w:jc w:val="both"/>
              <w:rPr>
                <w:rFonts w:ascii="Times New Roman" w:eastAsia="Times New Roman" w:hAnsi="Times New Roman" w:cs="Times New Roman"/>
                <w:sz w:val="28"/>
                <w:szCs w:val="28"/>
                <w:lang w:eastAsia="ru-RU"/>
              </w:rPr>
            </w:pPr>
          </w:p>
        </w:tc>
      </w:tr>
    </w:tbl>
    <w:p w:rsidR="007828CC" w:rsidRPr="007828CC" w:rsidRDefault="007828CC" w:rsidP="007828CC">
      <w:pPr>
        <w:spacing w:after="0" w:line="240" w:lineRule="auto"/>
        <w:ind w:firstLine="709"/>
        <w:jc w:val="both"/>
        <w:rPr>
          <w:rFonts w:ascii="Times New Roman" w:eastAsia="Times New Roman" w:hAnsi="Times New Roman" w:cs="Times New Roman"/>
          <w:sz w:val="28"/>
          <w:szCs w:val="28"/>
          <w:lang w:eastAsia="ru-RU"/>
        </w:rPr>
      </w:pP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444444"/>
          <w:sz w:val="28"/>
          <w:szCs w:val="28"/>
          <w:lang w:eastAsia="ru-RU"/>
        </w:rPr>
      </w:pPr>
      <w:r w:rsidRPr="007828CC">
        <w:rPr>
          <w:rFonts w:ascii="Times New Roman" w:eastAsia="Times New Roman" w:hAnsi="Times New Roman" w:cs="Times New Roman"/>
          <w:color w:val="444444"/>
          <w:sz w:val="28"/>
          <w:szCs w:val="28"/>
          <w:lang w:eastAsia="ru-RU"/>
        </w:rPr>
        <w:t> </w:t>
      </w:r>
    </w:p>
    <w:p w:rsidR="007828CC" w:rsidRPr="007828CC" w:rsidRDefault="007828CC" w:rsidP="007828CC">
      <w:pPr>
        <w:numPr>
          <w:ilvl w:val="0"/>
          <w:numId w:val="1"/>
        </w:numPr>
        <w:shd w:val="clear" w:color="auto" w:fill="FFFFFF" w:themeFill="background1"/>
        <w:spacing w:after="0" w:line="360" w:lineRule="atLeast"/>
        <w:ind w:left="270"/>
        <w:jc w:val="center"/>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b/>
          <w:bCs/>
          <w:color w:val="000000" w:themeColor="text1"/>
          <w:sz w:val="28"/>
          <w:szCs w:val="28"/>
          <w:bdr w:val="none" w:sz="0" w:space="0" w:color="auto" w:frame="1"/>
          <w:lang w:eastAsia="ru-RU"/>
        </w:rPr>
        <w:t>Обоснование необходимости разработки и принятия Программы.</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Разработка муниципальной программы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на 2026-2028гг. позволит поддерживать и развивать все  направления сферы культуры, наиболее эффективно использовать финансовые ресурсы, обеспечивать выполнение функций, возложенных на муниципальное учреждение культуры «Культурно-Досуговый центр «Мга».</w:t>
      </w:r>
      <w:r w:rsidRPr="007828CC">
        <w:rPr>
          <w:rFonts w:ascii="Times New Roman" w:eastAsia="Times New Roman" w:hAnsi="Times New Roman" w:cs="Times New Roman"/>
          <w:color w:val="000000" w:themeColor="text1"/>
          <w:sz w:val="28"/>
          <w:szCs w:val="28"/>
          <w:lang w:eastAsia="ru-RU"/>
        </w:rPr>
        <w:br/>
        <w:t>Программа охватывает все основные направления деятельности в сфере культуры:  развитие народного художественного творчества, культурно-досуговой деятельности, создание условий для развития творческих коллективов.</w:t>
      </w:r>
      <w:r w:rsidRPr="007828CC">
        <w:rPr>
          <w:rFonts w:ascii="Times New Roman" w:eastAsia="Times New Roman" w:hAnsi="Times New Roman" w:cs="Times New Roman"/>
          <w:color w:val="000000" w:themeColor="text1"/>
          <w:sz w:val="28"/>
          <w:szCs w:val="28"/>
          <w:lang w:eastAsia="ru-RU"/>
        </w:rPr>
        <w:br/>
        <w:t>Необходимо обеспечить поддержку жизнеспособных форм народной традиционной культуры с учетом их функционального назначения, местного своеобразия и естественных условий существования. В современных  условиях жители   муниципального образования Мгинского городского поселения должны иметь возможность доступа к комплексу  культурных услуг: выставки, концерты, возможность получения информации.</w:t>
      </w:r>
      <w:r w:rsidRPr="007828CC">
        <w:rPr>
          <w:rFonts w:ascii="Times New Roman" w:eastAsia="Times New Roman" w:hAnsi="Times New Roman" w:cs="Times New Roman"/>
          <w:color w:val="000000" w:themeColor="text1"/>
          <w:sz w:val="28"/>
          <w:szCs w:val="28"/>
          <w:lang w:eastAsia="ru-RU"/>
        </w:rPr>
        <w:br/>
        <w:t>Одной из актуальных проблем гражданского общества остается кризис духовных и нравственных ценностей у подрастающего поколения. Учреждения культуры и искусства вносят определенный вклад в организацию профилактической работы по преодолению негативных явлений в детской среде, в воспитании высоконравственной, твердой в своих убеждениях   личности.</w:t>
      </w:r>
    </w:p>
    <w:p w:rsidR="007828CC" w:rsidRPr="007828CC" w:rsidRDefault="007828CC" w:rsidP="007828CC">
      <w:pPr>
        <w:shd w:val="clear" w:color="auto" w:fill="FFFFFF" w:themeFill="background1"/>
        <w:tabs>
          <w:tab w:val="left" w:pos="567"/>
        </w:tabs>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Важной составной частью социально-экономической политики администрации муниципального </w:t>
      </w:r>
      <w:proofErr w:type="gramStart"/>
      <w:r w:rsidRPr="007828CC">
        <w:rPr>
          <w:rFonts w:ascii="Times New Roman" w:eastAsia="Times New Roman" w:hAnsi="Times New Roman" w:cs="Times New Roman"/>
          <w:color w:val="000000" w:themeColor="text1"/>
          <w:sz w:val="28"/>
          <w:szCs w:val="28"/>
          <w:lang w:eastAsia="ru-RU"/>
        </w:rPr>
        <w:t>образования  Мгинское</w:t>
      </w:r>
      <w:proofErr w:type="gramEnd"/>
      <w:r w:rsidRPr="007828CC">
        <w:rPr>
          <w:rFonts w:ascii="Times New Roman" w:eastAsia="Times New Roman" w:hAnsi="Times New Roman" w:cs="Times New Roman"/>
          <w:color w:val="000000" w:themeColor="text1"/>
          <w:sz w:val="28"/>
          <w:szCs w:val="28"/>
          <w:lang w:eastAsia="ru-RU"/>
        </w:rPr>
        <w:t xml:space="preserve"> городское поселение является создание условий для проведения спортивно- массовых мероприятий среди различных категорий населения и оказание </w:t>
      </w:r>
      <w:proofErr w:type="spellStart"/>
      <w:r w:rsidRPr="007828CC">
        <w:rPr>
          <w:rFonts w:ascii="Times New Roman" w:eastAsia="Times New Roman" w:hAnsi="Times New Roman" w:cs="Times New Roman"/>
          <w:color w:val="000000" w:themeColor="text1"/>
          <w:sz w:val="28"/>
          <w:szCs w:val="28"/>
          <w:lang w:eastAsia="ru-RU"/>
        </w:rPr>
        <w:t>физкультурно</w:t>
      </w:r>
      <w:proofErr w:type="spellEnd"/>
      <w:r w:rsidRPr="007828CC">
        <w:rPr>
          <w:rFonts w:ascii="Times New Roman" w:eastAsia="Times New Roman" w:hAnsi="Times New Roman" w:cs="Times New Roman"/>
          <w:color w:val="000000" w:themeColor="text1"/>
          <w:sz w:val="28"/>
          <w:szCs w:val="28"/>
          <w:lang w:eastAsia="ru-RU"/>
        </w:rPr>
        <w:t xml:space="preserve"> – оздоровительных и спортивных услуг.</w:t>
      </w:r>
    </w:p>
    <w:p w:rsidR="007828CC" w:rsidRPr="007828CC" w:rsidRDefault="007828CC" w:rsidP="007828CC">
      <w:pPr>
        <w:shd w:val="clear" w:color="auto" w:fill="FFFFFF" w:themeFill="background1"/>
        <w:tabs>
          <w:tab w:val="left" w:pos="567"/>
        </w:tabs>
        <w:spacing w:after="240" w:line="360" w:lineRule="atLeast"/>
        <w:jc w:val="both"/>
        <w:textAlignment w:val="baseline"/>
        <w:rPr>
          <w:rFonts w:ascii="Times New Roman" w:eastAsia="Times New Roman" w:hAnsi="Times New Roman" w:cs="Times New Roman"/>
          <w:color w:val="000000" w:themeColor="text1"/>
          <w:sz w:val="28"/>
          <w:szCs w:val="28"/>
          <w:lang w:eastAsia="ru-RU"/>
        </w:rPr>
      </w:pPr>
    </w:p>
    <w:p w:rsidR="007828CC" w:rsidRPr="007828CC" w:rsidRDefault="007828CC" w:rsidP="007828CC">
      <w:pPr>
        <w:widowControl w:val="0"/>
        <w:shd w:val="clear" w:color="auto" w:fill="FFFFFF" w:themeFill="background1"/>
        <w:spacing w:after="0" w:line="240" w:lineRule="auto"/>
        <w:ind w:firstLine="708"/>
        <w:jc w:val="center"/>
        <w:rPr>
          <w:rFonts w:ascii="Times New Roman" w:eastAsia="Times New Roman" w:hAnsi="Times New Roman" w:cs="Times New Roman"/>
          <w:sz w:val="28"/>
          <w:szCs w:val="28"/>
          <w:lang w:eastAsia="ru-RU"/>
        </w:rPr>
      </w:pPr>
    </w:p>
    <w:p w:rsidR="007828CC" w:rsidRPr="007828CC" w:rsidRDefault="007828CC" w:rsidP="007828CC">
      <w:pPr>
        <w:numPr>
          <w:ilvl w:val="0"/>
          <w:numId w:val="2"/>
        </w:numPr>
        <w:shd w:val="clear" w:color="auto" w:fill="FFFFFF" w:themeFill="background1"/>
        <w:spacing w:after="0" w:line="360" w:lineRule="atLeast"/>
        <w:ind w:left="270"/>
        <w:jc w:val="center"/>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b/>
          <w:bCs/>
          <w:color w:val="000000" w:themeColor="text1"/>
          <w:sz w:val="28"/>
          <w:szCs w:val="28"/>
          <w:bdr w:val="none" w:sz="0" w:space="0" w:color="auto" w:frame="1"/>
          <w:lang w:eastAsia="ru-RU"/>
        </w:rPr>
        <w:lastRenderedPageBreak/>
        <w:t>Прогноз развития сферы культуры муниципального образования.</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w:t>
      </w:r>
    </w:p>
    <w:p w:rsidR="007828CC" w:rsidRPr="007828CC" w:rsidRDefault="007828CC" w:rsidP="007828CC">
      <w:pPr>
        <w:shd w:val="clear" w:color="auto" w:fill="FFFFFF" w:themeFill="background1"/>
        <w:tabs>
          <w:tab w:val="left" w:pos="567"/>
        </w:tabs>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Общие усилия участников культурного процесса должны быть направлены на улучшение качества жизни населения, создание </w:t>
      </w:r>
      <w:proofErr w:type="gramStart"/>
      <w:r w:rsidRPr="007828CC">
        <w:rPr>
          <w:rFonts w:ascii="Times New Roman" w:eastAsia="Times New Roman" w:hAnsi="Times New Roman" w:cs="Times New Roman"/>
          <w:color w:val="000000" w:themeColor="text1"/>
          <w:sz w:val="28"/>
          <w:szCs w:val="28"/>
          <w:lang w:eastAsia="ru-RU"/>
        </w:rPr>
        <w:t>условий</w:t>
      </w:r>
      <w:proofErr w:type="gramEnd"/>
      <w:r w:rsidRPr="007828CC">
        <w:rPr>
          <w:rFonts w:ascii="Times New Roman" w:eastAsia="Times New Roman" w:hAnsi="Times New Roman" w:cs="Times New Roman"/>
          <w:color w:val="000000" w:themeColor="text1"/>
          <w:sz w:val="28"/>
          <w:szCs w:val="28"/>
          <w:lang w:eastAsia="ru-RU"/>
        </w:rPr>
        <w:t xml:space="preserve"> способствующих всестороннему духовному развитию личности.</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Реализация такого подхода предполагает:</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качественное изменение оказания услуг и выполнения работ в сфере культуры, повышение профессионального уровня персонала;</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преодоление отставания учреждений культуры в использовании современных информационных технологий;</w:t>
      </w:r>
    </w:p>
    <w:p w:rsidR="007828CC" w:rsidRPr="007828CC" w:rsidRDefault="007828CC" w:rsidP="007828CC">
      <w:pPr>
        <w:shd w:val="clear" w:color="auto" w:fill="FFFFFF" w:themeFill="background1"/>
        <w:tabs>
          <w:tab w:val="left" w:pos="567"/>
        </w:tabs>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Реализация программы позволит повысить эффективность деятельности муниципального учреждения культуры, создать </w:t>
      </w:r>
      <w:proofErr w:type="gramStart"/>
      <w:r w:rsidRPr="007828CC">
        <w:rPr>
          <w:rFonts w:ascii="Times New Roman" w:eastAsia="Times New Roman" w:hAnsi="Times New Roman" w:cs="Times New Roman"/>
          <w:color w:val="000000" w:themeColor="text1"/>
          <w:sz w:val="28"/>
          <w:szCs w:val="28"/>
          <w:lang w:eastAsia="ru-RU"/>
        </w:rPr>
        <w:t>условия</w:t>
      </w:r>
      <w:proofErr w:type="gramEnd"/>
      <w:r w:rsidRPr="007828CC">
        <w:rPr>
          <w:rFonts w:ascii="Times New Roman" w:eastAsia="Times New Roman" w:hAnsi="Times New Roman" w:cs="Times New Roman"/>
          <w:color w:val="000000" w:themeColor="text1"/>
          <w:sz w:val="28"/>
          <w:szCs w:val="28"/>
          <w:lang w:eastAsia="ru-RU"/>
        </w:rPr>
        <w:t xml:space="preserve"> обеспечивающие доступность культурных благ, расширения культурного предложения и реализацию творческого потенциала населения.</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444444"/>
          <w:sz w:val="28"/>
          <w:szCs w:val="28"/>
          <w:lang w:eastAsia="ru-RU"/>
        </w:rPr>
      </w:pPr>
      <w:r w:rsidRPr="007828CC">
        <w:rPr>
          <w:rFonts w:ascii="Times New Roman" w:eastAsia="Times New Roman" w:hAnsi="Times New Roman" w:cs="Times New Roman"/>
          <w:color w:val="444444"/>
          <w:sz w:val="28"/>
          <w:szCs w:val="28"/>
          <w:lang w:eastAsia="ru-RU"/>
        </w:rPr>
        <w:t> </w:t>
      </w:r>
    </w:p>
    <w:p w:rsidR="007828CC" w:rsidRPr="007828CC" w:rsidRDefault="007828CC" w:rsidP="007828CC">
      <w:pPr>
        <w:numPr>
          <w:ilvl w:val="0"/>
          <w:numId w:val="3"/>
        </w:numPr>
        <w:shd w:val="clear" w:color="auto" w:fill="FFFFFF" w:themeFill="background1"/>
        <w:spacing w:after="0" w:line="360" w:lineRule="atLeast"/>
        <w:ind w:left="270"/>
        <w:jc w:val="center"/>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b/>
          <w:bCs/>
          <w:color w:val="000000" w:themeColor="text1"/>
          <w:sz w:val="28"/>
          <w:szCs w:val="28"/>
          <w:bdr w:val="none" w:sz="0" w:space="0" w:color="auto" w:frame="1"/>
          <w:lang w:eastAsia="ru-RU"/>
        </w:rPr>
        <w:t>Приоритеты органов местного самоуправления в сфере реализации муниципальной программы.</w:t>
      </w:r>
    </w:p>
    <w:p w:rsidR="007828CC" w:rsidRPr="007828CC" w:rsidRDefault="007828CC" w:rsidP="007828CC">
      <w:pPr>
        <w:shd w:val="clear" w:color="auto" w:fill="FFFFFF" w:themeFill="background1"/>
        <w:tabs>
          <w:tab w:val="left" w:pos="567"/>
        </w:tabs>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Основной целью  органов местного самоуправления в сфере реализации муниципальной программы является повышение качества жизни жителей муниципального образования Мгинское городское поселение путем предоставления им возможности саморазвития через регулярные занятия творчеством по свободно выбранному ими направлению, воспитание (формирование) подрастающего поколения в духе культурных традиций страны, создание условий для развития творческих способностей и социализации современной молодежи, самореализации и духовного обогащения творчески активной части населения, полноценного межнационального культурного обмена.</w:t>
      </w:r>
    </w:p>
    <w:p w:rsidR="007828CC" w:rsidRPr="007828CC" w:rsidRDefault="007828CC" w:rsidP="007828CC">
      <w:pPr>
        <w:shd w:val="clear" w:color="auto" w:fill="FFFFFF" w:themeFill="background1"/>
        <w:tabs>
          <w:tab w:val="left" w:pos="567"/>
        </w:tabs>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Для достижения данной цели предусматривается необходимость решения задач, направленных на:</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повышение качества и количества оказываемых муниципальных услуг в сфере культуры;</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развитие и сохранение кадрового потенциала муниципального учреждения культуры;</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lastRenderedPageBreak/>
        <w:t>— повышение престижности и привлекательности профессий в сфере культуры;</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сохранение культурного и исторического наследия муниципального образования, обеспечение доступа граждан к культурным ценностям и участию в культурной жизни, реализация творческого потенциала жителей муниципального образования;</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создание благоприятных условий для устойчивого развития сферы культуры, физической культуры и спорта муниципального образования.</w:t>
      </w:r>
    </w:p>
    <w:p w:rsidR="007828CC" w:rsidRPr="007828CC" w:rsidRDefault="007828CC" w:rsidP="007828CC">
      <w:pPr>
        <w:keepNext/>
        <w:keepLines/>
        <w:spacing w:before="40" w:after="0" w:line="240" w:lineRule="auto"/>
        <w:jc w:val="center"/>
        <w:outlineLvl w:val="3"/>
        <w:rPr>
          <w:rFonts w:ascii="Times New Roman" w:eastAsiaTheme="majorEastAsia" w:hAnsi="Times New Roman" w:cs="Times New Roman"/>
          <w:b/>
          <w:iCs/>
          <w:color w:val="000000" w:themeColor="text1"/>
          <w:sz w:val="28"/>
          <w:szCs w:val="28"/>
          <w:lang w:eastAsia="ru-RU"/>
        </w:rPr>
      </w:pPr>
      <w:r w:rsidRPr="007828CC">
        <w:rPr>
          <w:rFonts w:ascii="Times New Roman" w:eastAsiaTheme="majorEastAsia" w:hAnsi="Times New Roman" w:cs="Times New Roman"/>
          <w:b/>
          <w:iCs/>
          <w:color w:val="000000" w:themeColor="text1"/>
          <w:sz w:val="28"/>
          <w:szCs w:val="28"/>
          <w:lang w:eastAsia="ru-RU"/>
        </w:rPr>
        <w:t>4. Информация о проектах и комплексах</w:t>
      </w:r>
      <w:r w:rsidRPr="007828CC">
        <w:rPr>
          <w:rFonts w:ascii="Times New Roman" w:eastAsiaTheme="majorEastAsia" w:hAnsi="Times New Roman" w:cs="Times New Roman"/>
          <w:b/>
          <w:iCs/>
          <w:color w:val="000000" w:themeColor="text1"/>
          <w:sz w:val="28"/>
          <w:szCs w:val="28"/>
          <w:lang w:eastAsia="ru-RU"/>
        </w:rPr>
        <w:br/>
        <w:t xml:space="preserve"> процессных мероприятий государственной программы.</w:t>
      </w:r>
    </w:p>
    <w:p w:rsidR="007828CC" w:rsidRPr="007828CC" w:rsidRDefault="007828CC" w:rsidP="007828CC">
      <w:pPr>
        <w:spacing w:after="0" w:line="240" w:lineRule="auto"/>
        <w:jc w:val="both"/>
        <w:rPr>
          <w:rFonts w:ascii="Times New Roman" w:eastAsia="Times New Roman" w:hAnsi="Times New Roman" w:cs="Times New Roman"/>
          <w:sz w:val="24"/>
          <w:szCs w:val="24"/>
          <w:lang w:eastAsia="ru-RU"/>
        </w:rPr>
      </w:pPr>
    </w:p>
    <w:p w:rsidR="007828CC" w:rsidRPr="007828CC" w:rsidRDefault="007828CC" w:rsidP="007828CC">
      <w:pPr>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FF0000"/>
          <w:sz w:val="28"/>
          <w:szCs w:val="28"/>
          <w:lang w:eastAsia="ru-RU"/>
        </w:rPr>
        <w:t xml:space="preserve">        </w:t>
      </w:r>
      <w:r w:rsidRPr="007828CC">
        <w:rPr>
          <w:rFonts w:ascii="Times New Roman" w:eastAsia="Times New Roman" w:hAnsi="Times New Roman" w:cs="Times New Roman"/>
          <w:color w:val="000000" w:themeColor="text1"/>
          <w:sz w:val="28"/>
          <w:szCs w:val="28"/>
          <w:lang w:eastAsia="ru-RU"/>
        </w:rPr>
        <w:t xml:space="preserve">Муниципальная программа состоит из процессной части. Процессная часть состоит из комплексов процессных мероприятий, представленных в подразделе 4.1. </w:t>
      </w:r>
    </w:p>
    <w:p w:rsidR="007828CC" w:rsidRPr="007828CC" w:rsidRDefault="007828CC" w:rsidP="007828CC">
      <w:pPr>
        <w:spacing w:after="0" w:line="240" w:lineRule="auto"/>
        <w:rPr>
          <w:rFonts w:ascii="Times New Roman" w:eastAsia="Times New Roman" w:hAnsi="Times New Roman" w:cs="Times New Roman"/>
          <w:color w:val="FF0000"/>
          <w:sz w:val="28"/>
          <w:szCs w:val="28"/>
          <w:lang w:eastAsia="ru-RU"/>
        </w:rPr>
      </w:pPr>
    </w:p>
    <w:p w:rsidR="007828CC" w:rsidRPr="007828CC" w:rsidRDefault="007828CC" w:rsidP="007828CC">
      <w:pPr>
        <w:keepNext/>
        <w:keepLines/>
        <w:spacing w:before="40" w:after="0" w:line="240" w:lineRule="auto"/>
        <w:jc w:val="center"/>
        <w:outlineLvl w:val="3"/>
        <w:rPr>
          <w:rFonts w:ascii="Times New Roman" w:eastAsiaTheme="majorEastAsia" w:hAnsi="Times New Roman" w:cs="Times New Roman"/>
          <w:b/>
          <w:iCs/>
          <w:color w:val="000000" w:themeColor="text1"/>
          <w:sz w:val="28"/>
          <w:szCs w:val="28"/>
          <w:lang w:eastAsia="ru-RU"/>
        </w:rPr>
      </w:pPr>
      <w:r w:rsidRPr="007828CC">
        <w:rPr>
          <w:rFonts w:ascii="Times New Roman" w:eastAsiaTheme="majorEastAsia" w:hAnsi="Times New Roman" w:cs="Times New Roman"/>
          <w:b/>
          <w:iCs/>
          <w:color w:val="000000" w:themeColor="text1"/>
          <w:sz w:val="28"/>
          <w:szCs w:val="28"/>
          <w:lang w:eastAsia="ru-RU"/>
        </w:rPr>
        <w:t>4.1.Информация о комплексах процессных мероприятий муниципальной программы.</w:t>
      </w:r>
      <w:r w:rsidRPr="007828CC">
        <w:rPr>
          <w:rFonts w:ascii="Times New Roman" w:eastAsiaTheme="majorEastAsia" w:hAnsi="Times New Roman" w:cs="Times New Roman"/>
          <w:iCs/>
          <w:color w:val="000000" w:themeColor="text1"/>
          <w:sz w:val="28"/>
          <w:szCs w:val="28"/>
          <w:lang w:eastAsia="ru-RU"/>
        </w:rPr>
        <w:br/>
        <w:t xml:space="preserve"> (Процессная часть муниципальной программы)</w:t>
      </w:r>
    </w:p>
    <w:p w:rsidR="007828CC" w:rsidRPr="007828CC" w:rsidRDefault="007828CC" w:rsidP="007828CC">
      <w:pPr>
        <w:tabs>
          <w:tab w:val="left" w:pos="567"/>
        </w:tabs>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Мероприятия процессной части направлены на обеспечение деятельности государственного учреждения в сфере культуры и сохранения культурного наследия. Создание благоприятных условий для занятий физической культурой и спортом.</w:t>
      </w:r>
    </w:p>
    <w:p w:rsidR="007828CC" w:rsidRPr="007828CC" w:rsidRDefault="007828CC" w:rsidP="007828CC">
      <w:pPr>
        <w:spacing w:after="0" w:line="240" w:lineRule="auto"/>
        <w:jc w:val="both"/>
        <w:rPr>
          <w:rFonts w:ascii="Times New Roman" w:eastAsia="Times New Roman" w:hAnsi="Times New Roman" w:cs="Times New Roman"/>
          <w:color w:val="000000" w:themeColor="text1"/>
          <w:sz w:val="28"/>
          <w:szCs w:val="28"/>
          <w:lang w:eastAsia="ru-RU"/>
        </w:rPr>
      </w:pPr>
    </w:p>
    <w:p w:rsidR="007828CC" w:rsidRPr="007828CC" w:rsidRDefault="007828CC" w:rsidP="007828CC">
      <w:pPr>
        <w:keepNext/>
        <w:keepLines/>
        <w:spacing w:before="40" w:after="0" w:line="240" w:lineRule="auto"/>
        <w:jc w:val="center"/>
        <w:outlineLvl w:val="3"/>
        <w:rPr>
          <w:rFonts w:ascii="Times New Roman" w:eastAsiaTheme="majorEastAsia" w:hAnsi="Times New Roman" w:cs="Times New Roman"/>
          <w:b/>
          <w:iCs/>
          <w:color w:val="000000" w:themeColor="text1"/>
          <w:sz w:val="28"/>
          <w:szCs w:val="28"/>
          <w:lang w:eastAsia="ru-RU"/>
        </w:rPr>
      </w:pPr>
      <w:r w:rsidRPr="007828CC">
        <w:rPr>
          <w:rFonts w:ascii="Times New Roman" w:eastAsiaTheme="majorEastAsia" w:hAnsi="Times New Roman" w:cs="Times New Roman"/>
          <w:b/>
          <w:iCs/>
          <w:color w:val="000000" w:themeColor="text1"/>
          <w:sz w:val="28"/>
          <w:szCs w:val="28"/>
          <w:lang w:eastAsia="ru-RU"/>
        </w:rPr>
        <w:t xml:space="preserve">4.1.1. Комплекс процессных мероприятий </w:t>
      </w:r>
      <w:r w:rsidRPr="007828CC">
        <w:rPr>
          <w:rFonts w:ascii="Times New Roman" w:eastAsiaTheme="majorEastAsia" w:hAnsi="Times New Roman" w:cs="Times New Roman"/>
          <w:b/>
          <w:iCs/>
          <w:color w:val="000000" w:themeColor="text1"/>
          <w:sz w:val="28"/>
          <w:szCs w:val="28"/>
          <w:lang w:eastAsia="ru-RU"/>
        </w:rPr>
        <w:br/>
        <w:t>"Организация и проведение мероприятий в сфере культуры"</w:t>
      </w:r>
    </w:p>
    <w:p w:rsidR="007828CC" w:rsidRPr="007828CC" w:rsidRDefault="007828CC" w:rsidP="007828CC">
      <w:pPr>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Срок выполнения: 2026-2028 годы.</w:t>
      </w:r>
    </w:p>
    <w:p w:rsidR="007828CC" w:rsidRPr="007828CC" w:rsidRDefault="007828CC" w:rsidP="007828CC">
      <w:pPr>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Комплекс процессных мероприятий включает:</w:t>
      </w:r>
    </w:p>
    <w:p w:rsidR="007828CC" w:rsidRPr="007828CC" w:rsidRDefault="007828CC" w:rsidP="007828CC">
      <w:pPr>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 подготовку и проведение торжественных мероприятий, посвященных значимым событиям истории России и Ленинградской области;</w:t>
      </w:r>
    </w:p>
    <w:p w:rsidR="007828CC" w:rsidRPr="007828CC" w:rsidRDefault="007828CC" w:rsidP="007828CC">
      <w:pPr>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 мероприятия организационного характера в сфере культуры (приобретение сувенирной, цветочной продукции, издательская, полиграфическая деятельности);</w:t>
      </w:r>
    </w:p>
    <w:p w:rsidR="007828CC" w:rsidRPr="007828CC" w:rsidRDefault="007828CC" w:rsidP="007828CC">
      <w:pPr>
        <w:tabs>
          <w:tab w:val="left" w:pos="567"/>
        </w:tabs>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   организация проведения культурно-массовых мероприятий, военно-патриотических мероприятий и мероприятий социальной направленности</w:t>
      </w:r>
    </w:p>
    <w:p w:rsidR="007828CC" w:rsidRPr="007828CC" w:rsidRDefault="007828CC" w:rsidP="007828CC">
      <w:pPr>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на территории муниципального образования Мгинское городское поселение Ленинградской области.</w:t>
      </w:r>
    </w:p>
    <w:p w:rsidR="007828CC" w:rsidRPr="007828CC" w:rsidRDefault="007828CC" w:rsidP="007828CC">
      <w:pPr>
        <w:keepNext/>
        <w:keepLines/>
        <w:spacing w:before="40" w:after="0" w:line="240" w:lineRule="auto"/>
        <w:jc w:val="center"/>
        <w:outlineLvl w:val="3"/>
        <w:rPr>
          <w:rFonts w:ascii="Times New Roman" w:eastAsiaTheme="majorEastAsia" w:hAnsi="Times New Roman" w:cs="Times New Roman"/>
          <w:b/>
          <w:iCs/>
          <w:color w:val="000000" w:themeColor="text1"/>
          <w:sz w:val="28"/>
          <w:szCs w:val="28"/>
          <w:lang w:eastAsia="ru-RU"/>
        </w:rPr>
      </w:pPr>
    </w:p>
    <w:p w:rsidR="007828CC" w:rsidRPr="007828CC" w:rsidRDefault="007828CC" w:rsidP="007828CC">
      <w:pPr>
        <w:keepNext/>
        <w:keepLines/>
        <w:spacing w:before="40" w:after="0" w:line="240" w:lineRule="auto"/>
        <w:jc w:val="center"/>
        <w:outlineLvl w:val="3"/>
        <w:rPr>
          <w:rFonts w:ascii="Times New Roman" w:eastAsiaTheme="majorEastAsia" w:hAnsi="Times New Roman" w:cs="Times New Roman"/>
          <w:b/>
          <w:iCs/>
          <w:color w:val="000000" w:themeColor="text1"/>
          <w:sz w:val="28"/>
          <w:szCs w:val="28"/>
          <w:lang w:eastAsia="ru-RU"/>
        </w:rPr>
      </w:pPr>
      <w:r w:rsidRPr="007828CC">
        <w:rPr>
          <w:rFonts w:ascii="Times New Roman" w:eastAsiaTheme="majorEastAsia" w:hAnsi="Times New Roman" w:cs="Times New Roman"/>
          <w:b/>
          <w:iCs/>
          <w:color w:val="000000" w:themeColor="text1"/>
          <w:sz w:val="28"/>
          <w:szCs w:val="28"/>
          <w:lang w:eastAsia="ru-RU"/>
        </w:rPr>
        <w:t>4.1.2. Комплекс процессных мероприятий</w:t>
      </w:r>
    </w:p>
    <w:p w:rsidR="007828CC" w:rsidRPr="007828CC" w:rsidRDefault="007828CC" w:rsidP="007828CC">
      <w:pPr>
        <w:spacing w:after="0" w:line="240" w:lineRule="auto"/>
        <w:jc w:val="center"/>
        <w:rPr>
          <w:rFonts w:ascii="Times New Roman" w:eastAsia="Times New Roman" w:hAnsi="Times New Roman" w:cs="Times New Roman"/>
          <w:b/>
          <w:sz w:val="28"/>
          <w:szCs w:val="28"/>
          <w:lang w:eastAsia="ru-RU"/>
        </w:rPr>
      </w:pPr>
      <w:r w:rsidRPr="007828CC">
        <w:rPr>
          <w:rFonts w:ascii="Times New Roman" w:eastAsia="Times New Roman" w:hAnsi="Times New Roman" w:cs="Times New Roman"/>
          <w:b/>
          <w:sz w:val="28"/>
          <w:szCs w:val="28"/>
          <w:lang w:eastAsia="ru-RU"/>
        </w:rPr>
        <w:t>"Организация и проведение официальных физкультурных мероприятий среди населения"</w:t>
      </w:r>
    </w:p>
    <w:p w:rsidR="007828CC" w:rsidRPr="007828CC" w:rsidRDefault="007828CC" w:rsidP="007828CC">
      <w:pPr>
        <w:keepNext/>
        <w:keepLines/>
        <w:tabs>
          <w:tab w:val="left" w:pos="567"/>
        </w:tabs>
        <w:spacing w:before="40" w:after="0" w:line="240" w:lineRule="auto"/>
        <w:jc w:val="both"/>
        <w:outlineLvl w:val="3"/>
        <w:rPr>
          <w:rFonts w:ascii="Times New Roman" w:eastAsiaTheme="majorEastAsia" w:hAnsi="Times New Roman" w:cs="Times New Roman"/>
          <w:bCs/>
          <w:iCs/>
          <w:color w:val="000000" w:themeColor="text1"/>
          <w:sz w:val="28"/>
          <w:szCs w:val="28"/>
          <w:lang w:eastAsia="ru-RU"/>
        </w:rPr>
      </w:pPr>
      <w:r w:rsidRPr="007828CC">
        <w:rPr>
          <w:rFonts w:ascii="Times New Roman" w:eastAsiaTheme="majorEastAsia" w:hAnsi="Times New Roman" w:cs="Times New Roman"/>
          <w:bCs/>
          <w:iCs/>
          <w:color w:val="000000" w:themeColor="text1"/>
          <w:sz w:val="28"/>
          <w:szCs w:val="28"/>
          <w:lang w:eastAsia="ru-RU"/>
        </w:rPr>
        <w:lastRenderedPageBreak/>
        <w:t xml:space="preserve">         Организация и проведение мероприятий в области спорта и физической культуры (Приобретение наградной и спортивной атрибутики, сувенирной продукции).</w:t>
      </w:r>
      <w:r w:rsidRPr="007828CC">
        <w:rPr>
          <w:rFonts w:asciiTheme="majorHAnsi" w:eastAsiaTheme="majorEastAsia" w:hAnsiTheme="majorHAnsi" w:cstheme="majorBidi"/>
          <w:i/>
          <w:iCs/>
          <w:color w:val="2E74B5" w:themeColor="accent1" w:themeShade="BF"/>
          <w:sz w:val="24"/>
          <w:szCs w:val="24"/>
          <w:lang w:eastAsia="ru-RU"/>
        </w:rPr>
        <w:t xml:space="preserve"> </w:t>
      </w:r>
      <w:r w:rsidRPr="007828CC">
        <w:rPr>
          <w:rFonts w:ascii="Times New Roman" w:eastAsiaTheme="majorEastAsia" w:hAnsi="Times New Roman" w:cs="Times New Roman"/>
          <w:bCs/>
          <w:iCs/>
          <w:color w:val="000000" w:themeColor="text1"/>
          <w:sz w:val="28"/>
          <w:szCs w:val="28"/>
          <w:lang w:eastAsia="ru-RU"/>
        </w:rPr>
        <w:t xml:space="preserve">Проведение спортивно-массовых, физкультурных мероприятий.   </w:t>
      </w:r>
    </w:p>
    <w:p w:rsidR="007828CC" w:rsidRPr="003F125F" w:rsidRDefault="007828CC" w:rsidP="003F125F">
      <w:pPr>
        <w:keepNext/>
        <w:keepLines/>
        <w:tabs>
          <w:tab w:val="left" w:pos="567"/>
        </w:tabs>
        <w:spacing w:before="40" w:after="0" w:line="240" w:lineRule="auto"/>
        <w:jc w:val="both"/>
        <w:outlineLvl w:val="3"/>
        <w:rPr>
          <w:rFonts w:ascii="Times New Roman" w:eastAsiaTheme="majorEastAsia" w:hAnsi="Times New Roman" w:cs="Times New Roman"/>
          <w:bCs/>
          <w:iCs/>
          <w:color w:val="000000" w:themeColor="text1"/>
          <w:sz w:val="28"/>
          <w:szCs w:val="28"/>
          <w:lang w:eastAsia="ru-RU"/>
        </w:rPr>
      </w:pPr>
      <w:r w:rsidRPr="007828CC">
        <w:rPr>
          <w:rFonts w:ascii="Times New Roman" w:eastAsiaTheme="majorEastAsia" w:hAnsi="Times New Roman" w:cs="Times New Roman"/>
          <w:bCs/>
          <w:iCs/>
          <w:color w:val="000000" w:themeColor="text1"/>
          <w:sz w:val="28"/>
          <w:szCs w:val="28"/>
          <w:lang w:eastAsia="ru-RU"/>
        </w:rPr>
        <w:t xml:space="preserve">         Организационно-техническое обслуживание мероприятий.</w:t>
      </w:r>
    </w:p>
    <w:p w:rsidR="007828CC" w:rsidRPr="007828CC" w:rsidRDefault="007828CC" w:rsidP="007828CC">
      <w:pPr>
        <w:spacing w:after="0" w:line="240" w:lineRule="auto"/>
        <w:rPr>
          <w:rFonts w:ascii="Times New Roman" w:eastAsia="Times New Roman" w:hAnsi="Times New Roman" w:cs="Times New Roman"/>
          <w:color w:val="000000" w:themeColor="text1"/>
          <w:sz w:val="28"/>
          <w:szCs w:val="28"/>
          <w:lang w:eastAsia="ru-RU"/>
        </w:rPr>
      </w:pPr>
    </w:p>
    <w:p w:rsidR="007828CC" w:rsidRPr="007828CC" w:rsidRDefault="007828CC" w:rsidP="007828CC">
      <w:pPr>
        <w:keepNext/>
        <w:keepLines/>
        <w:spacing w:before="40" w:after="0" w:line="240" w:lineRule="auto"/>
        <w:jc w:val="center"/>
        <w:outlineLvl w:val="3"/>
        <w:rPr>
          <w:rFonts w:ascii="Times New Roman" w:eastAsiaTheme="majorEastAsia" w:hAnsi="Times New Roman" w:cs="Times New Roman"/>
          <w:b/>
          <w:iCs/>
          <w:color w:val="000000" w:themeColor="text1"/>
          <w:sz w:val="28"/>
          <w:szCs w:val="28"/>
          <w:lang w:eastAsia="ru-RU"/>
        </w:rPr>
      </w:pPr>
      <w:r w:rsidRPr="007828CC">
        <w:rPr>
          <w:rFonts w:ascii="Times New Roman" w:eastAsiaTheme="majorEastAsia" w:hAnsi="Times New Roman" w:cs="Times New Roman"/>
          <w:b/>
          <w:iCs/>
          <w:color w:val="000000" w:themeColor="text1"/>
          <w:sz w:val="28"/>
          <w:szCs w:val="28"/>
          <w:lang w:eastAsia="ru-RU"/>
        </w:rPr>
        <w:t xml:space="preserve">4.1.3. Комплекс процессных мероприятий </w:t>
      </w:r>
      <w:r w:rsidRPr="007828CC">
        <w:rPr>
          <w:rFonts w:ascii="Times New Roman" w:eastAsiaTheme="majorEastAsia" w:hAnsi="Times New Roman" w:cs="Times New Roman"/>
          <w:b/>
          <w:iCs/>
          <w:color w:val="000000" w:themeColor="text1"/>
          <w:sz w:val="28"/>
          <w:szCs w:val="28"/>
          <w:lang w:eastAsia="ru-RU"/>
        </w:rPr>
        <w:br/>
        <w:t>"Развитие и модернизация объектов культуры"</w:t>
      </w:r>
    </w:p>
    <w:p w:rsidR="007828CC" w:rsidRPr="007828CC" w:rsidRDefault="007828CC" w:rsidP="007828CC">
      <w:pPr>
        <w:spacing w:after="0" w:line="240" w:lineRule="auto"/>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Срок выполнения: 2026-2028 годы.</w:t>
      </w:r>
    </w:p>
    <w:p w:rsidR="007828CC" w:rsidRPr="007828CC" w:rsidRDefault="007828CC" w:rsidP="007828CC">
      <w:pPr>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Комплекс процессных мероприятий включает:</w:t>
      </w:r>
    </w:p>
    <w:p w:rsidR="007828CC" w:rsidRPr="007828CC" w:rsidRDefault="007828CC" w:rsidP="007828CC">
      <w:pPr>
        <w:tabs>
          <w:tab w:val="left" w:pos="567"/>
        </w:tabs>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bCs/>
          <w:color w:val="000000" w:themeColor="text1"/>
          <w:sz w:val="28"/>
          <w:szCs w:val="28"/>
          <w:lang w:eastAsia="ru-RU"/>
        </w:rPr>
        <w:t xml:space="preserve">        - оплату труда работникам муниципального учреждения культуры, </w:t>
      </w:r>
      <w:r w:rsidRPr="007828CC">
        <w:rPr>
          <w:rFonts w:ascii="Times New Roman" w:eastAsia="Times New Roman" w:hAnsi="Times New Roman" w:cs="Times New Roman"/>
          <w:color w:val="000000" w:themeColor="text1"/>
          <w:sz w:val="28"/>
          <w:szCs w:val="28"/>
          <w:lang w:eastAsia="ru-RU"/>
        </w:rPr>
        <w:t xml:space="preserve">предоставление субсидий на обеспечение выплат стимулирующего характера работникам муниципальных учреждений культуры, позволяющих довести размер средней начисленной заработной платы работников культуры Ленинградской области до целевого уровня, в соответствии с Порядком предоставления и распределения субсидий из областного бюджета Ленинградской области бюджетам муниципальных образований Ленинградской области на </w:t>
      </w:r>
      <w:proofErr w:type="spellStart"/>
      <w:r w:rsidRPr="007828CC">
        <w:rPr>
          <w:rFonts w:ascii="Times New Roman" w:eastAsia="Times New Roman" w:hAnsi="Times New Roman" w:cs="Times New Roman"/>
          <w:color w:val="000000" w:themeColor="text1"/>
          <w:sz w:val="28"/>
          <w:szCs w:val="28"/>
          <w:lang w:eastAsia="ru-RU"/>
        </w:rPr>
        <w:t>софинансирование</w:t>
      </w:r>
      <w:proofErr w:type="spellEnd"/>
      <w:r w:rsidRPr="007828CC">
        <w:rPr>
          <w:rFonts w:ascii="Times New Roman" w:eastAsia="Times New Roman" w:hAnsi="Times New Roman" w:cs="Times New Roman"/>
          <w:color w:val="000000" w:themeColor="text1"/>
          <w:sz w:val="28"/>
          <w:szCs w:val="28"/>
          <w:lang w:eastAsia="ru-RU"/>
        </w:rPr>
        <w:t xml:space="preserve"> дополнительных расходов местных бюджетов на сохранение целевых показателей повышения оплаты труда работников муниципальных учреждений культуры Ленинградской области в соответствии с Указом Президента Российской Федерации от 7 мая 2012 года N 597 "О мероприятиях по реализации государственной социальной политики" в рамках государственной программы Ленинградской области "Развитие культуры в Ленинградской области"; </w:t>
      </w:r>
    </w:p>
    <w:p w:rsidR="007828CC" w:rsidRPr="007828CC" w:rsidRDefault="007828CC" w:rsidP="007828CC">
      <w:pPr>
        <w:tabs>
          <w:tab w:val="left" w:pos="567"/>
        </w:tabs>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 </w:t>
      </w:r>
      <w:proofErr w:type="gramStart"/>
      <w:r w:rsidRPr="007828CC">
        <w:rPr>
          <w:rFonts w:ascii="Times New Roman" w:eastAsia="Times New Roman" w:hAnsi="Times New Roman" w:cs="Times New Roman"/>
          <w:color w:val="000000" w:themeColor="text1"/>
          <w:sz w:val="28"/>
          <w:szCs w:val="28"/>
          <w:lang w:eastAsia="ru-RU"/>
        </w:rPr>
        <w:t>мероприятия</w:t>
      </w:r>
      <w:proofErr w:type="gramEnd"/>
      <w:r w:rsidRPr="007828CC">
        <w:rPr>
          <w:rFonts w:ascii="Times New Roman" w:eastAsia="Times New Roman" w:hAnsi="Times New Roman" w:cs="Times New Roman"/>
          <w:color w:val="000000" w:themeColor="text1"/>
          <w:sz w:val="28"/>
          <w:szCs w:val="28"/>
          <w:lang w:eastAsia="ru-RU"/>
        </w:rPr>
        <w:t xml:space="preserve"> направленные для развития самодеятельных коллективов народного творчества, на укрепление материально-технической базы муниципальных учреждений, обеспечение деятельности (услуги, работы) государственных учреждений;</w:t>
      </w:r>
    </w:p>
    <w:p w:rsidR="007828CC" w:rsidRDefault="007828CC" w:rsidP="007828CC">
      <w:pPr>
        <w:spacing w:after="0" w:line="240" w:lineRule="auto"/>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 расходы на обеспечение деятельности муни</w:t>
      </w:r>
      <w:r w:rsidR="00C87942">
        <w:rPr>
          <w:rFonts w:ascii="Times New Roman" w:eastAsia="Times New Roman" w:hAnsi="Times New Roman" w:cs="Times New Roman"/>
          <w:color w:val="000000" w:themeColor="text1"/>
          <w:sz w:val="28"/>
          <w:szCs w:val="28"/>
          <w:lang w:eastAsia="ru-RU"/>
        </w:rPr>
        <w:t>ципального казенного учреждения;</w:t>
      </w:r>
    </w:p>
    <w:p w:rsidR="00C87942" w:rsidRPr="007828CC" w:rsidRDefault="00C87942" w:rsidP="00C87942">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 м</w:t>
      </w:r>
      <w:r w:rsidRPr="00C87942">
        <w:rPr>
          <w:rFonts w:ascii="Times New Roman" w:eastAsia="Times New Roman" w:hAnsi="Times New Roman" w:cs="Times New Roman"/>
          <w:color w:val="000000" w:themeColor="text1"/>
          <w:sz w:val="28"/>
          <w:szCs w:val="28"/>
          <w:lang w:eastAsia="ru-RU"/>
        </w:rPr>
        <w:t xml:space="preserve">ероприятия по формированию доступной среды жизнедеятельности для инвалидов </w:t>
      </w:r>
      <w:r>
        <w:rPr>
          <w:rFonts w:ascii="Times New Roman" w:eastAsia="Times New Roman" w:hAnsi="Times New Roman" w:cs="Times New Roman"/>
          <w:color w:val="000000" w:themeColor="text1"/>
          <w:sz w:val="28"/>
          <w:szCs w:val="28"/>
          <w:lang w:eastAsia="ru-RU"/>
        </w:rPr>
        <w:t xml:space="preserve">в рамках государственной </w:t>
      </w:r>
      <w:proofErr w:type="gramStart"/>
      <w:r>
        <w:rPr>
          <w:rFonts w:ascii="Times New Roman" w:eastAsia="Times New Roman" w:hAnsi="Times New Roman" w:cs="Times New Roman"/>
          <w:color w:val="000000" w:themeColor="text1"/>
          <w:sz w:val="28"/>
          <w:szCs w:val="28"/>
          <w:lang w:eastAsia="ru-RU"/>
        </w:rPr>
        <w:t xml:space="preserve">программы </w:t>
      </w:r>
      <w:r w:rsidRPr="00C87942">
        <w:rPr>
          <w:rFonts w:ascii="Times New Roman" w:eastAsia="Times New Roman" w:hAnsi="Times New Roman" w:cs="Times New Roman"/>
          <w:color w:val="000000" w:themeColor="text1"/>
          <w:sz w:val="28"/>
          <w:szCs w:val="28"/>
          <w:lang w:eastAsia="ru-RU"/>
        </w:rPr>
        <w:t xml:space="preserve"> Ленинградской</w:t>
      </w:r>
      <w:proofErr w:type="gramEnd"/>
      <w:r w:rsidRPr="00C87942">
        <w:rPr>
          <w:rFonts w:ascii="Times New Roman" w:eastAsia="Times New Roman" w:hAnsi="Times New Roman" w:cs="Times New Roman"/>
          <w:color w:val="000000" w:themeColor="text1"/>
          <w:sz w:val="28"/>
          <w:szCs w:val="28"/>
          <w:lang w:eastAsia="ru-RU"/>
        </w:rPr>
        <w:t xml:space="preserve"> области</w:t>
      </w:r>
      <w:r>
        <w:rPr>
          <w:rFonts w:ascii="Times New Roman" w:eastAsia="Times New Roman" w:hAnsi="Times New Roman" w:cs="Times New Roman"/>
          <w:color w:val="000000" w:themeColor="text1"/>
          <w:sz w:val="28"/>
          <w:szCs w:val="28"/>
          <w:lang w:eastAsia="ru-RU"/>
        </w:rPr>
        <w:t xml:space="preserve"> «Социальная поддержка отдельных категорий граждан в Ленинградской области».</w:t>
      </w:r>
    </w:p>
    <w:p w:rsidR="007828CC" w:rsidRPr="006C7189" w:rsidRDefault="007828CC" w:rsidP="007828CC">
      <w:pPr>
        <w:spacing w:after="0" w:line="240" w:lineRule="auto"/>
        <w:rPr>
          <w:rFonts w:ascii="Times New Roman" w:eastAsia="Times New Roman" w:hAnsi="Times New Roman" w:cs="Times New Roman"/>
          <w:color w:val="000000" w:themeColor="text1"/>
          <w:sz w:val="28"/>
          <w:szCs w:val="28"/>
          <w:lang w:eastAsia="ru-RU"/>
        </w:rPr>
      </w:pPr>
    </w:p>
    <w:p w:rsidR="006C7189" w:rsidRPr="00BD3154" w:rsidRDefault="006C7189" w:rsidP="00BD3154">
      <w:pPr>
        <w:jc w:val="center"/>
        <w:rPr>
          <w:rFonts w:ascii="Times New Roman" w:hAnsi="Times New Roman" w:cs="Times New Roman"/>
          <w:b/>
          <w:color w:val="000000" w:themeColor="text1"/>
          <w:sz w:val="28"/>
          <w:szCs w:val="28"/>
        </w:rPr>
      </w:pPr>
      <w:r w:rsidRPr="006C7189">
        <w:rPr>
          <w:rFonts w:ascii="Times New Roman" w:hAnsi="Times New Roman" w:cs="Times New Roman"/>
          <w:b/>
          <w:color w:val="000000" w:themeColor="text1"/>
          <w:sz w:val="28"/>
          <w:szCs w:val="28"/>
        </w:rPr>
        <w:t>4.2. Мероприятия, направленные на достижение целей проектов</w:t>
      </w:r>
    </w:p>
    <w:p w:rsidR="006C7189" w:rsidRPr="003F125F" w:rsidRDefault="006C7189" w:rsidP="00BD3154">
      <w:pPr>
        <w:tabs>
          <w:tab w:val="left" w:pos="567"/>
        </w:tabs>
        <w:spacing w:line="240" w:lineRule="auto"/>
        <w:jc w:val="both"/>
        <w:rPr>
          <w:rFonts w:ascii="Times New Roman" w:eastAsia="Times New Roman" w:hAnsi="Times New Roman" w:cs="Times New Roman"/>
          <w:bCs/>
          <w:color w:val="000000"/>
          <w:sz w:val="28"/>
          <w:szCs w:val="28"/>
          <w:lang w:eastAsia="ru-RU"/>
        </w:rPr>
      </w:pPr>
      <w:r w:rsidRPr="003F125F">
        <w:rPr>
          <w:rFonts w:ascii="Times New Roman" w:hAnsi="Times New Roman" w:cs="Times New Roman"/>
          <w:color w:val="000000" w:themeColor="text1"/>
          <w:sz w:val="28"/>
          <w:szCs w:val="28"/>
        </w:rPr>
        <w:t xml:space="preserve">Мероприятия, направленные на достижение целей </w:t>
      </w:r>
      <w:r w:rsidR="003F125F" w:rsidRPr="003F125F">
        <w:rPr>
          <w:rFonts w:ascii="Times New Roman" w:hAnsi="Times New Roman" w:cs="Times New Roman"/>
          <w:color w:val="000000" w:themeColor="text1"/>
          <w:sz w:val="28"/>
          <w:szCs w:val="28"/>
        </w:rPr>
        <w:t>проекта</w:t>
      </w:r>
      <w:r w:rsidR="003F125F">
        <w:rPr>
          <w:rFonts w:ascii="Times New Roman" w:hAnsi="Times New Roman" w:cs="Times New Roman"/>
          <w:color w:val="000000" w:themeColor="text1"/>
          <w:sz w:val="28"/>
          <w:szCs w:val="28"/>
        </w:rPr>
        <w:t xml:space="preserve"> </w:t>
      </w:r>
      <w:r w:rsidR="003F125F" w:rsidRPr="003F125F">
        <w:rPr>
          <w:rFonts w:ascii="Times New Roman" w:eastAsia="Times New Roman" w:hAnsi="Times New Roman" w:cs="Times New Roman"/>
          <w:bCs/>
          <w:color w:val="000000"/>
          <w:sz w:val="28"/>
          <w:szCs w:val="28"/>
          <w:lang w:eastAsia="ru-RU"/>
        </w:rPr>
        <w:t>«</w:t>
      </w:r>
      <w:r w:rsidR="00BD3154" w:rsidRPr="003F125F">
        <w:rPr>
          <w:rFonts w:ascii="Times New Roman" w:eastAsia="Times New Roman" w:hAnsi="Times New Roman" w:cs="Times New Roman"/>
          <w:bCs/>
          <w:color w:val="000000"/>
          <w:sz w:val="28"/>
          <w:szCs w:val="28"/>
          <w:lang w:eastAsia="ru-RU"/>
        </w:rPr>
        <w:t>Развитие инфраструктуры культуры"</w:t>
      </w:r>
      <w:r w:rsidR="003F125F" w:rsidRPr="003F125F">
        <w:rPr>
          <w:rFonts w:ascii="Times New Roman" w:eastAsia="Times New Roman" w:hAnsi="Times New Roman" w:cs="Times New Roman"/>
          <w:bCs/>
          <w:color w:val="000000"/>
          <w:sz w:val="28"/>
          <w:szCs w:val="28"/>
          <w:lang w:eastAsia="ru-RU"/>
        </w:rPr>
        <w:t xml:space="preserve"> </w:t>
      </w:r>
      <w:r w:rsidR="003F125F" w:rsidRPr="003F125F">
        <w:rPr>
          <w:rFonts w:ascii="Times New Roman" w:eastAsia="Times New Roman" w:hAnsi="Times New Roman" w:cs="Times New Roman"/>
          <w:color w:val="000000" w:themeColor="text1"/>
          <w:sz w:val="28"/>
          <w:szCs w:val="28"/>
          <w:lang w:eastAsia="ru-RU"/>
        </w:rPr>
        <w:t>включает в себя:</w:t>
      </w:r>
    </w:p>
    <w:p w:rsidR="003F125F" w:rsidRDefault="003F125F" w:rsidP="00BD3154">
      <w:pPr>
        <w:tabs>
          <w:tab w:val="left" w:pos="567"/>
        </w:tabs>
        <w:spacing w:line="240" w:lineRule="auto"/>
        <w:jc w:val="both"/>
        <w:rPr>
          <w:rStyle w:val="a5"/>
          <w:rFonts w:ascii="Times New Roman" w:hAnsi="Times New Roman" w:cs="Times New Roman"/>
          <w:b w:val="0"/>
          <w:color w:val="1A1A1A"/>
          <w:sz w:val="28"/>
          <w:szCs w:val="28"/>
          <w:shd w:val="clear" w:color="auto" w:fill="FFFFFF"/>
        </w:rPr>
      </w:pPr>
      <w:r w:rsidRPr="00962B91">
        <w:rPr>
          <w:rFonts w:ascii="Times New Roman" w:hAnsi="Times New Roman" w:cs="Times New Roman"/>
          <w:b/>
          <w:color w:val="000000" w:themeColor="text1"/>
          <w:sz w:val="28"/>
          <w:szCs w:val="28"/>
        </w:rPr>
        <w:t>-</w:t>
      </w:r>
      <w:r w:rsidR="00962B91" w:rsidRPr="00962B91">
        <w:rPr>
          <w:rFonts w:ascii="Times New Roman" w:hAnsi="Times New Roman" w:cs="Times New Roman"/>
          <w:b/>
          <w:color w:val="1A1A1A"/>
          <w:sz w:val="28"/>
          <w:szCs w:val="28"/>
          <w:shd w:val="clear" w:color="auto" w:fill="FFFFFF"/>
        </w:rPr>
        <w:t xml:space="preserve"> </w:t>
      </w:r>
      <w:r w:rsidR="00962B91" w:rsidRPr="00962B91">
        <w:rPr>
          <w:rStyle w:val="a5"/>
          <w:rFonts w:ascii="Times New Roman" w:hAnsi="Times New Roman" w:cs="Times New Roman"/>
          <w:b w:val="0"/>
          <w:color w:val="1A1A1A"/>
          <w:sz w:val="28"/>
          <w:szCs w:val="28"/>
          <w:shd w:val="clear" w:color="auto" w:fill="FFFFFF"/>
        </w:rPr>
        <w:t xml:space="preserve">Капитальный ремонт фасада здания муниципального казенного учреждения культуры «Культурно-Досуговый центр «Мга», расположенного по адресу: Ленинградская область, Кировский р-н, </w:t>
      </w:r>
      <w:proofErr w:type="spellStart"/>
      <w:r w:rsidR="00962B91" w:rsidRPr="00962B91">
        <w:rPr>
          <w:rStyle w:val="a5"/>
          <w:rFonts w:ascii="Times New Roman" w:hAnsi="Times New Roman" w:cs="Times New Roman"/>
          <w:b w:val="0"/>
          <w:color w:val="1A1A1A"/>
          <w:sz w:val="28"/>
          <w:szCs w:val="28"/>
          <w:shd w:val="clear" w:color="auto" w:fill="FFFFFF"/>
        </w:rPr>
        <w:t>г.п</w:t>
      </w:r>
      <w:proofErr w:type="spellEnd"/>
      <w:r w:rsidR="00962B91" w:rsidRPr="00962B91">
        <w:rPr>
          <w:rStyle w:val="a5"/>
          <w:rFonts w:ascii="Times New Roman" w:hAnsi="Times New Roman" w:cs="Times New Roman"/>
          <w:b w:val="0"/>
          <w:color w:val="1A1A1A"/>
          <w:sz w:val="28"/>
          <w:szCs w:val="28"/>
          <w:shd w:val="clear" w:color="auto" w:fill="FFFFFF"/>
        </w:rPr>
        <w:t>. Мга, ул. Спортивная, д.4</w:t>
      </w:r>
    </w:p>
    <w:p w:rsidR="00962B91" w:rsidRPr="00962B91" w:rsidRDefault="00962B91" w:rsidP="00BD3154">
      <w:pPr>
        <w:tabs>
          <w:tab w:val="left" w:pos="567"/>
        </w:tabs>
        <w:spacing w:line="240" w:lineRule="auto"/>
        <w:jc w:val="both"/>
        <w:rPr>
          <w:rFonts w:ascii="Times New Roman" w:hAnsi="Times New Roman" w:cs="Times New Roman"/>
          <w:b/>
          <w:color w:val="000000" w:themeColor="text1"/>
          <w:sz w:val="28"/>
          <w:szCs w:val="28"/>
        </w:rPr>
      </w:pPr>
    </w:p>
    <w:p w:rsidR="007828CC" w:rsidRPr="007828CC" w:rsidRDefault="007828CC" w:rsidP="007828CC">
      <w:pPr>
        <w:spacing w:after="0" w:line="240" w:lineRule="auto"/>
        <w:rPr>
          <w:rFonts w:ascii="Times New Roman" w:eastAsia="Times New Roman" w:hAnsi="Times New Roman" w:cs="Times New Roman"/>
          <w:color w:val="000000" w:themeColor="text1"/>
          <w:sz w:val="28"/>
          <w:szCs w:val="28"/>
          <w:lang w:eastAsia="ru-RU"/>
        </w:rPr>
      </w:pPr>
    </w:p>
    <w:p w:rsidR="007828CC" w:rsidRPr="007828CC" w:rsidRDefault="007828CC" w:rsidP="003F125F">
      <w:pPr>
        <w:shd w:val="clear" w:color="auto" w:fill="FFFFFF" w:themeFill="background1"/>
        <w:spacing w:after="0" w:line="240" w:lineRule="auto"/>
        <w:ind w:left="270"/>
        <w:jc w:val="center"/>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b/>
          <w:bCs/>
          <w:color w:val="000000" w:themeColor="text1"/>
          <w:sz w:val="28"/>
          <w:szCs w:val="28"/>
          <w:bdr w:val="none" w:sz="0" w:space="0" w:color="auto" w:frame="1"/>
          <w:lang w:eastAsia="ru-RU"/>
        </w:rPr>
        <w:lastRenderedPageBreak/>
        <w:t>5. Цели, задачи и показатели (индикаторы), конечные результаты, сроки и этапы реализации муниципальной программы.</w:t>
      </w:r>
    </w:p>
    <w:p w:rsidR="007828CC" w:rsidRPr="007828CC" w:rsidRDefault="007828CC" w:rsidP="007828CC">
      <w:pPr>
        <w:shd w:val="clear" w:color="auto" w:fill="FFFFFF" w:themeFill="background1"/>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b/>
          <w:bCs/>
          <w:color w:val="000000" w:themeColor="text1"/>
          <w:sz w:val="28"/>
          <w:szCs w:val="28"/>
          <w:bdr w:val="none" w:sz="0" w:space="0" w:color="auto" w:frame="1"/>
          <w:lang w:eastAsia="ru-RU"/>
        </w:rPr>
        <w:t> </w:t>
      </w:r>
    </w:p>
    <w:p w:rsidR="007828CC" w:rsidRPr="007828CC" w:rsidRDefault="007828CC" w:rsidP="007828CC">
      <w:pPr>
        <w:shd w:val="clear" w:color="auto" w:fill="FFFFFF" w:themeFill="background1"/>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Главной целью настоящей программы является создание условий для реализации стратегической роли культуры как духовно-нравственного основания развития личности.</w:t>
      </w:r>
    </w:p>
    <w:p w:rsidR="007828CC" w:rsidRPr="007828CC" w:rsidRDefault="007828CC" w:rsidP="007828CC">
      <w:pPr>
        <w:shd w:val="clear" w:color="auto" w:fill="FFFFFF" w:themeFill="background1"/>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Состав показателей (индикаторов) Программы увязан с основными мероприятиями и позволяет оценить ожидаемые результаты и эффективность ее реализации в 2026-2028 году.</w:t>
      </w:r>
    </w:p>
    <w:p w:rsidR="007828CC" w:rsidRPr="007828CC" w:rsidRDefault="007828CC" w:rsidP="007828CC">
      <w:pPr>
        <w:shd w:val="clear" w:color="auto" w:fill="FFFFFF" w:themeFill="background1"/>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Показатель «увеличение количества посещений культурно-досуговых мероприятий, %», отражает востребованность у населения услуг муниципальных культурно-досуговых учреждений.</w:t>
      </w:r>
    </w:p>
    <w:p w:rsidR="007828CC" w:rsidRPr="007828CC" w:rsidRDefault="007828CC" w:rsidP="007828CC">
      <w:pPr>
        <w:shd w:val="clear" w:color="auto" w:fill="FFFFFF" w:themeFill="background1"/>
        <w:tabs>
          <w:tab w:val="left" w:pos="709"/>
        </w:tabs>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Показатель «увеличение количества посещений спортивных мероприятий, %», отражает востребованность у населения услуг в сфере физической культуры и спорта.</w:t>
      </w:r>
    </w:p>
    <w:tbl>
      <w:tblPr>
        <w:tblW w:w="10206" w:type="dxa"/>
        <w:tblInd w:w="-567" w:type="dxa"/>
        <w:tblLayout w:type="fixed"/>
        <w:tblLook w:val="04A0" w:firstRow="1" w:lastRow="0" w:firstColumn="1" w:lastColumn="0" w:noHBand="0" w:noVBand="1"/>
      </w:tblPr>
      <w:tblGrid>
        <w:gridCol w:w="426"/>
        <w:gridCol w:w="107"/>
        <w:gridCol w:w="1489"/>
        <w:gridCol w:w="1033"/>
        <w:gridCol w:w="773"/>
        <w:gridCol w:w="104"/>
        <w:gridCol w:w="888"/>
        <w:gridCol w:w="1134"/>
        <w:gridCol w:w="992"/>
        <w:gridCol w:w="992"/>
        <w:gridCol w:w="709"/>
        <w:gridCol w:w="753"/>
        <w:gridCol w:w="98"/>
        <w:gridCol w:w="708"/>
      </w:tblGrid>
      <w:tr w:rsidR="007828CC" w:rsidRPr="007828CC" w:rsidTr="00A64BDC">
        <w:trPr>
          <w:trHeight w:val="343"/>
        </w:trPr>
        <w:tc>
          <w:tcPr>
            <w:tcW w:w="10206" w:type="dxa"/>
            <w:gridSpan w:val="14"/>
            <w:tcBorders>
              <w:top w:val="nil"/>
              <w:left w:val="nil"/>
              <w:bottom w:val="nil"/>
              <w:right w:val="nil"/>
            </w:tcBorders>
            <w:shd w:val="clear" w:color="000000" w:fill="FFFFFF"/>
            <w:noWrap/>
            <w:vAlign w:val="center"/>
            <w:hideMark/>
          </w:tcPr>
          <w:p w:rsidR="007828CC" w:rsidRPr="007828CC" w:rsidRDefault="007828CC" w:rsidP="007828CC">
            <w:pPr>
              <w:spacing w:after="0" w:line="240" w:lineRule="auto"/>
              <w:jc w:val="right"/>
              <w:rPr>
                <w:rFonts w:ascii="Times New Roman" w:eastAsia="Times New Roman" w:hAnsi="Times New Roman" w:cs="Times New Roman"/>
                <w:color w:val="000000"/>
                <w:sz w:val="24"/>
                <w:szCs w:val="24"/>
                <w:lang w:eastAsia="ru-RU"/>
              </w:rPr>
            </w:pPr>
            <w:r w:rsidRPr="007828CC">
              <w:rPr>
                <w:rFonts w:ascii="Times New Roman" w:eastAsia="Times New Roman" w:hAnsi="Times New Roman" w:cs="Times New Roman"/>
                <w:color w:val="000000"/>
                <w:sz w:val="24"/>
                <w:szCs w:val="24"/>
                <w:lang w:eastAsia="ru-RU"/>
              </w:rPr>
              <w:t>Таблица 1</w:t>
            </w:r>
          </w:p>
        </w:tc>
      </w:tr>
      <w:tr w:rsidR="007828CC" w:rsidRPr="007828CC" w:rsidTr="00A64BDC">
        <w:trPr>
          <w:trHeight w:val="343"/>
        </w:trPr>
        <w:tc>
          <w:tcPr>
            <w:tcW w:w="10206" w:type="dxa"/>
            <w:gridSpan w:val="14"/>
            <w:tcBorders>
              <w:top w:val="nil"/>
              <w:left w:val="nil"/>
              <w:bottom w:val="nil"/>
              <w:right w:val="nil"/>
            </w:tcBorders>
            <w:shd w:val="clear" w:color="000000" w:fill="FFFFFF"/>
            <w:noWrap/>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sz w:val="24"/>
                <w:szCs w:val="24"/>
                <w:lang w:eastAsia="ru-RU"/>
              </w:rPr>
            </w:pPr>
            <w:r w:rsidRPr="007828CC">
              <w:rPr>
                <w:rFonts w:ascii="Times New Roman" w:eastAsia="Times New Roman" w:hAnsi="Times New Roman" w:cs="Times New Roman"/>
                <w:color w:val="000000"/>
                <w:sz w:val="24"/>
                <w:szCs w:val="24"/>
                <w:lang w:eastAsia="ru-RU"/>
              </w:rPr>
              <w:t> </w:t>
            </w:r>
          </w:p>
        </w:tc>
      </w:tr>
      <w:tr w:rsidR="007828CC" w:rsidRPr="007828CC" w:rsidTr="00A64BDC">
        <w:trPr>
          <w:trHeight w:val="343"/>
        </w:trPr>
        <w:tc>
          <w:tcPr>
            <w:tcW w:w="10206" w:type="dxa"/>
            <w:gridSpan w:val="14"/>
            <w:tcBorders>
              <w:top w:val="nil"/>
              <w:left w:val="nil"/>
              <w:bottom w:val="nil"/>
              <w:right w:val="nil"/>
            </w:tcBorders>
            <w:shd w:val="clear" w:color="000000" w:fill="FFFFFF"/>
            <w:noWrap/>
            <w:vAlign w:val="center"/>
            <w:hideMark/>
          </w:tcPr>
          <w:p w:rsidR="007828CC" w:rsidRPr="007828CC" w:rsidRDefault="007828CC" w:rsidP="007828CC">
            <w:pPr>
              <w:spacing w:after="0" w:line="240" w:lineRule="auto"/>
              <w:jc w:val="center"/>
              <w:rPr>
                <w:rFonts w:ascii="Times New Roman" w:eastAsia="Times New Roman" w:hAnsi="Times New Roman" w:cs="Times New Roman"/>
                <w:b/>
                <w:bCs/>
                <w:color w:val="000000"/>
                <w:sz w:val="24"/>
                <w:szCs w:val="24"/>
                <w:lang w:eastAsia="ru-RU"/>
              </w:rPr>
            </w:pPr>
            <w:r w:rsidRPr="007828CC">
              <w:rPr>
                <w:rFonts w:ascii="Times New Roman" w:eastAsia="Times New Roman" w:hAnsi="Times New Roman" w:cs="Times New Roman"/>
                <w:b/>
                <w:bCs/>
                <w:color w:val="000000"/>
                <w:sz w:val="24"/>
                <w:szCs w:val="24"/>
                <w:lang w:eastAsia="ru-RU"/>
              </w:rPr>
              <w:t>СВЕДЕНИЯ</w:t>
            </w:r>
          </w:p>
        </w:tc>
      </w:tr>
      <w:tr w:rsidR="007828CC" w:rsidRPr="007828CC" w:rsidTr="00A64BDC">
        <w:trPr>
          <w:trHeight w:val="343"/>
        </w:trPr>
        <w:tc>
          <w:tcPr>
            <w:tcW w:w="10206" w:type="dxa"/>
            <w:gridSpan w:val="14"/>
            <w:tcBorders>
              <w:top w:val="nil"/>
              <w:left w:val="nil"/>
              <w:bottom w:val="nil"/>
              <w:right w:val="nil"/>
            </w:tcBorders>
            <w:shd w:val="clear" w:color="000000" w:fill="FFFFFF"/>
            <w:noWrap/>
            <w:vAlign w:val="center"/>
            <w:hideMark/>
          </w:tcPr>
          <w:p w:rsidR="007828CC" w:rsidRPr="007828CC" w:rsidRDefault="007828CC" w:rsidP="007828CC">
            <w:pPr>
              <w:spacing w:after="0" w:line="240" w:lineRule="auto"/>
              <w:jc w:val="center"/>
              <w:rPr>
                <w:rFonts w:ascii="Times New Roman" w:eastAsia="Times New Roman" w:hAnsi="Times New Roman" w:cs="Times New Roman"/>
                <w:b/>
                <w:bCs/>
                <w:color w:val="000000"/>
                <w:sz w:val="24"/>
                <w:szCs w:val="24"/>
                <w:lang w:eastAsia="ru-RU"/>
              </w:rPr>
            </w:pPr>
            <w:r w:rsidRPr="007828CC">
              <w:rPr>
                <w:rFonts w:ascii="Times New Roman" w:eastAsia="Times New Roman" w:hAnsi="Times New Roman" w:cs="Times New Roman"/>
                <w:b/>
                <w:bCs/>
                <w:color w:val="000000"/>
                <w:sz w:val="24"/>
                <w:szCs w:val="24"/>
                <w:lang w:eastAsia="ru-RU"/>
              </w:rPr>
              <w:t>о показателях (индикаторах) муниципальной программы и их значениях</w:t>
            </w:r>
          </w:p>
        </w:tc>
      </w:tr>
      <w:tr w:rsidR="007828CC" w:rsidRPr="007828CC" w:rsidTr="00A64BDC">
        <w:trPr>
          <w:trHeight w:val="343"/>
        </w:trPr>
        <w:tc>
          <w:tcPr>
            <w:tcW w:w="10206" w:type="dxa"/>
            <w:gridSpan w:val="14"/>
            <w:tcBorders>
              <w:top w:val="nil"/>
              <w:left w:val="nil"/>
              <w:bottom w:val="single" w:sz="4" w:space="0" w:color="auto"/>
              <w:right w:val="nil"/>
            </w:tcBorders>
            <w:shd w:val="clear" w:color="000000" w:fill="FFFFFF"/>
            <w:noWrap/>
            <w:vAlign w:val="center"/>
            <w:hideMark/>
          </w:tcPr>
          <w:p w:rsidR="007828CC" w:rsidRPr="007828CC" w:rsidRDefault="007828CC" w:rsidP="007828CC">
            <w:pPr>
              <w:spacing w:after="0" w:line="240" w:lineRule="auto"/>
              <w:jc w:val="center"/>
              <w:rPr>
                <w:rFonts w:ascii="Times New Roman" w:eastAsia="Times New Roman" w:hAnsi="Times New Roman" w:cs="Times New Roman"/>
                <w:b/>
                <w:bCs/>
                <w:color w:val="000000"/>
                <w:sz w:val="16"/>
                <w:szCs w:val="16"/>
                <w:lang w:eastAsia="ru-RU"/>
              </w:rPr>
            </w:pPr>
            <w:r w:rsidRPr="007828CC">
              <w:rPr>
                <w:rFonts w:ascii="Times New Roman" w:eastAsia="Times New Roman" w:hAnsi="Times New Roman" w:cs="Times New Roman"/>
                <w:b/>
                <w:bCs/>
                <w:color w:val="000000"/>
                <w:sz w:val="16"/>
                <w:szCs w:val="16"/>
                <w:lang w:eastAsia="ru-RU"/>
              </w:rPr>
              <w:t> </w:t>
            </w:r>
          </w:p>
        </w:tc>
      </w:tr>
      <w:tr w:rsidR="007828CC" w:rsidRPr="007828CC" w:rsidTr="00A64BDC">
        <w:trPr>
          <w:trHeight w:val="343"/>
        </w:trPr>
        <w:tc>
          <w:tcPr>
            <w:tcW w:w="426"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N п/п</w:t>
            </w:r>
          </w:p>
        </w:tc>
        <w:tc>
          <w:tcPr>
            <w:tcW w:w="2629" w:type="dxa"/>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Наименование показателя (индикатора)</w:t>
            </w:r>
          </w:p>
        </w:tc>
        <w:tc>
          <w:tcPr>
            <w:tcW w:w="87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Единица измерения</w:t>
            </w:r>
          </w:p>
        </w:tc>
        <w:tc>
          <w:tcPr>
            <w:tcW w:w="5468" w:type="dxa"/>
            <w:gridSpan w:val="6"/>
            <w:tcBorders>
              <w:top w:val="single" w:sz="4" w:space="0" w:color="auto"/>
              <w:left w:val="nil"/>
              <w:bottom w:val="single" w:sz="4" w:space="0" w:color="auto"/>
              <w:right w:val="single" w:sz="4" w:space="0" w:color="000000"/>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06"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Удельный вес показателя</w:t>
            </w:r>
          </w:p>
        </w:tc>
      </w:tr>
      <w:tr w:rsidR="007828CC" w:rsidRPr="007828CC" w:rsidTr="00A64BDC">
        <w:trPr>
          <w:trHeight w:val="717"/>
        </w:trPr>
        <w:tc>
          <w:tcPr>
            <w:tcW w:w="426"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2629" w:type="dxa"/>
            <w:gridSpan w:val="3"/>
            <w:vMerge/>
            <w:tcBorders>
              <w:top w:val="single" w:sz="4" w:space="0" w:color="auto"/>
              <w:left w:val="single" w:sz="4" w:space="0" w:color="auto"/>
              <w:bottom w:val="single" w:sz="4" w:space="0" w:color="000000"/>
              <w:right w:val="single" w:sz="4" w:space="0" w:color="000000"/>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877"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888"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2023 год базовый</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2024 год</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2025  год</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2026 год</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2027 год</w:t>
            </w:r>
          </w:p>
        </w:tc>
        <w:tc>
          <w:tcPr>
            <w:tcW w:w="75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2028 год</w:t>
            </w:r>
          </w:p>
        </w:tc>
        <w:tc>
          <w:tcPr>
            <w:tcW w:w="806"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343"/>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w:t>
            </w:r>
          </w:p>
        </w:tc>
        <w:tc>
          <w:tcPr>
            <w:tcW w:w="2629" w:type="dxa"/>
            <w:gridSpan w:val="3"/>
            <w:tcBorders>
              <w:top w:val="single" w:sz="4" w:space="0" w:color="auto"/>
              <w:left w:val="nil"/>
              <w:bottom w:val="single" w:sz="4" w:space="0" w:color="auto"/>
              <w:right w:val="single" w:sz="4" w:space="0" w:color="000000"/>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w:t>
            </w:r>
          </w:p>
        </w:tc>
        <w:tc>
          <w:tcPr>
            <w:tcW w:w="877"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w:t>
            </w:r>
          </w:p>
        </w:tc>
        <w:tc>
          <w:tcPr>
            <w:tcW w:w="888"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4</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5</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7</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w:t>
            </w:r>
          </w:p>
        </w:tc>
        <w:tc>
          <w:tcPr>
            <w:tcW w:w="75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9</w:t>
            </w:r>
          </w:p>
        </w:tc>
        <w:tc>
          <w:tcPr>
            <w:tcW w:w="806"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10</w:t>
            </w:r>
          </w:p>
        </w:tc>
      </w:tr>
      <w:tr w:rsidR="007828CC" w:rsidRPr="007828CC" w:rsidTr="00A64BDC">
        <w:trPr>
          <w:trHeight w:val="343"/>
        </w:trPr>
        <w:tc>
          <w:tcPr>
            <w:tcW w:w="10206" w:type="dxa"/>
            <w:gridSpan w:val="14"/>
            <w:tcBorders>
              <w:top w:val="single" w:sz="4" w:space="0" w:color="auto"/>
              <w:left w:val="single" w:sz="4" w:space="0" w:color="auto"/>
              <w:bottom w:val="single" w:sz="4" w:space="0" w:color="auto"/>
              <w:right w:val="single" w:sz="4" w:space="0" w:color="000000"/>
            </w:tcBorders>
            <w:shd w:val="clear" w:color="auto" w:fill="auto"/>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Муниципальная  программа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p>
        </w:tc>
      </w:tr>
      <w:tr w:rsidR="007828CC" w:rsidRPr="007828CC" w:rsidTr="00A64BDC">
        <w:trPr>
          <w:trHeight w:val="1092"/>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Количество клубных формирований (в динамике)</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1238"/>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489"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60</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61</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1092"/>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Количество участников клубных формирований ( в динамике)</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Человек</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1124"/>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489"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Человек</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844</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833</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xml:space="preserve">Количество проведенных </w:t>
            </w:r>
            <w:r w:rsidRPr="007828CC">
              <w:rPr>
                <w:rFonts w:ascii="Times New Roman" w:eastAsia="Times New Roman" w:hAnsi="Times New Roman" w:cs="Times New Roman"/>
                <w:color w:val="000000"/>
                <w:lang w:eastAsia="ru-RU"/>
              </w:rPr>
              <w:lastRenderedPageBreak/>
              <w:t>мероприятий по антинаркотической, антиалкогольной и антитабачной пропаганде среди муниципального образования</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lastRenderedPageBreak/>
              <w:t xml:space="preserve">Плановое </w:t>
            </w:r>
            <w:r w:rsidRPr="007828CC">
              <w:rPr>
                <w:rFonts w:ascii="Times New Roman" w:eastAsia="Times New Roman" w:hAnsi="Times New Roman" w:cs="Times New Roman"/>
                <w:color w:val="000000"/>
                <w:lang w:eastAsia="ru-RU"/>
              </w:rPr>
              <w:lastRenderedPageBreak/>
              <w:t>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lastRenderedPageBreak/>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8,0</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8,0</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8,0</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489"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17</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14</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4</w:t>
            </w:r>
          </w:p>
        </w:tc>
        <w:tc>
          <w:tcPr>
            <w:tcW w:w="1489" w:type="dxa"/>
            <w:vMerge w:val="restart"/>
            <w:tcBorders>
              <w:top w:val="nil"/>
              <w:left w:val="single" w:sz="4" w:space="0" w:color="auto"/>
              <w:bottom w:val="single" w:sz="4" w:space="0" w:color="000000"/>
              <w:right w:val="single" w:sz="4" w:space="0" w:color="auto"/>
            </w:tcBorders>
            <w:shd w:val="clear" w:color="000000" w:fill="FFFFFF"/>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Количество проведенных мероприятий направленных на укрепление межнациональных отношений</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489" w:type="dxa"/>
            <w:vMerge/>
            <w:tcBorders>
              <w:top w:val="nil"/>
              <w:left w:val="single" w:sz="4" w:space="0" w:color="auto"/>
              <w:bottom w:val="single" w:sz="4" w:space="0" w:color="000000"/>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5</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7</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5</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Количество проведенных мероприятий для профилактики здорового образа жизни</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16</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16</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16,0</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16</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16</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16,0</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1157"/>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489"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21</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23</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1092"/>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Количество проведенных дискотек для детей и молодежи</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34</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34</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34</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34</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34</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34</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1189"/>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489"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39</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22</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7</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Тематически, наглядно-образные формы</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11</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11</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11</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11</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11</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11</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489"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49</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37</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Участие в районных и областных конкурсах и мероприятиях</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489"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11</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11</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9</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xml:space="preserve">Среднемесячная </w:t>
            </w:r>
            <w:r w:rsidRPr="007828CC">
              <w:rPr>
                <w:rFonts w:ascii="Times New Roman" w:eastAsia="Times New Roman" w:hAnsi="Times New Roman" w:cs="Times New Roman"/>
                <w:color w:val="000000"/>
                <w:lang w:eastAsia="ru-RU"/>
              </w:rPr>
              <w:lastRenderedPageBreak/>
              <w:t>начисленная заработная плата работников муниципальных учреждений культуры (в соответствии с положениями Указа Президента Российской Федерации от 7 мая 2012 года № 597)</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lastRenderedPageBreak/>
              <w:t xml:space="preserve">Плановое </w:t>
            </w:r>
            <w:r w:rsidRPr="007828CC">
              <w:rPr>
                <w:rFonts w:ascii="Times New Roman" w:eastAsia="Times New Roman" w:hAnsi="Times New Roman" w:cs="Times New Roman"/>
                <w:color w:val="000000"/>
                <w:lang w:eastAsia="ru-RU"/>
              </w:rPr>
              <w:lastRenderedPageBreak/>
              <w:t>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lastRenderedPageBreak/>
              <w:t>Рублей</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977"/>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sz w:val="16"/>
                <w:szCs w:val="16"/>
                <w:lang w:eastAsia="ru-RU"/>
              </w:rPr>
            </w:pPr>
          </w:p>
        </w:tc>
        <w:tc>
          <w:tcPr>
            <w:tcW w:w="1489"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Рублей</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определяется, исходя из средней по региону</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определяется, исходя из средней по региону</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определяется, исходя из средней по региону</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определяется, исходя из средней по региону</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определяется, исходя из средней по региону</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ind w:left="-326" w:firstLine="326"/>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определяется, исходя из средней по региону</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sz w:val="16"/>
                <w:szCs w:val="16"/>
                <w:lang w:eastAsia="ru-RU"/>
              </w:rPr>
            </w:pPr>
          </w:p>
        </w:tc>
      </w:tr>
    </w:tbl>
    <w:p w:rsidR="007828CC" w:rsidRPr="007828CC" w:rsidRDefault="007828CC" w:rsidP="007828CC">
      <w:pPr>
        <w:shd w:val="clear" w:color="auto" w:fill="FFFFFF" w:themeFill="background1"/>
        <w:tabs>
          <w:tab w:val="left" w:pos="709"/>
        </w:tabs>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7828CC" w:rsidRPr="007828CC" w:rsidRDefault="007828CC" w:rsidP="007828CC">
      <w:pPr>
        <w:shd w:val="clear" w:color="auto" w:fill="FFFFFF" w:themeFill="background1"/>
        <w:spacing w:before="100" w:beforeAutospacing="1" w:after="100" w:afterAutospacing="1" w:line="240" w:lineRule="auto"/>
        <w:ind w:left="360"/>
        <w:jc w:val="center"/>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b/>
          <w:bCs/>
          <w:color w:val="000000" w:themeColor="text1"/>
          <w:sz w:val="28"/>
          <w:szCs w:val="28"/>
          <w:lang w:eastAsia="ru-RU"/>
        </w:rPr>
        <w:t>6. Финансовое обеспечение программы</w:t>
      </w:r>
      <w:r w:rsidRPr="007828CC">
        <w:rPr>
          <w:rFonts w:ascii="Times New Roman" w:eastAsia="Times New Roman" w:hAnsi="Times New Roman" w:cs="Times New Roman"/>
          <w:color w:val="000000" w:themeColor="text1"/>
          <w:sz w:val="28"/>
          <w:szCs w:val="28"/>
          <w:lang w:eastAsia="ru-RU"/>
        </w:rPr>
        <w:t>.</w:t>
      </w:r>
    </w:p>
    <w:p w:rsidR="007828CC" w:rsidRPr="007828CC" w:rsidRDefault="007828CC" w:rsidP="007828CC">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Общий объем финансирования программы – </w:t>
      </w:r>
      <w:r w:rsidR="00DF3CF6">
        <w:rPr>
          <w:rFonts w:ascii="Times New Roman" w:eastAsia="Times New Roman" w:hAnsi="Times New Roman" w:cs="Times New Roman"/>
          <w:sz w:val="28"/>
          <w:szCs w:val="28"/>
          <w:lang w:eastAsia="ru-RU"/>
        </w:rPr>
        <w:t>178 78</w:t>
      </w:r>
      <w:r w:rsidR="009C57AF">
        <w:rPr>
          <w:rFonts w:ascii="Times New Roman" w:eastAsia="Times New Roman" w:hAnsi="Times New Roman" w:cs="Times New Roman"/>
          <w:sz w:val="28"/>
          <w:szCs w:val="28"/>
          <w:lang w:eastAsia="ru-RU"/>
        </w:rPr>
        <w:t>2,</w:t>
      </w:r>
      <w:proofErr w:type="gramStart"/>
      <w:r w:rsidR="009C57AF">
        <w:rPr>
          <w:rFonts w:ascii="Times New Roman" w:eastAsia="Times New Roman" w:hAnsi="Times New Roman" w:cs="Times New Roman"/>
          <w:sz w:val="28"/>
          <w:szCs w:val="28"/>
          <w:lang w:eastAsia="ru-RU"/>
        </w:rPr>
        <w:t>40</w:t>
      </w:r>
      <w:r w:rsidRPr="007828CC">
        <w:rPr>
          <w:rFonts w:ascii="Times New Roman" w:eastAsia="Times New Roman" w:hAnsi="Times New Roman" w:cs="Times New Roman"/>
          <w:sz w:val="28"/>
          <w:szCs w:val="28"/>
          <w:lang w:eastAsia="ru-RU"/>
        </w:rPr>
        <w:t xml:space="preserve">  тыс</w:t>
      </w:r>
      <w:r w:rsidRPr="007828CC">
        <w:rPr>
          <w:rFonts w:ascii="Times New Roman" w:eastAsia="Times New Roman" w:hAnsi="Times New Roman" w:cs="Times New Roman"/>
          <w:color w:val="000000" w:themeColor="text1"/>
          <w:sz w:val="28"/>
          <w:szCs w:val="28"/>
          <w:lang w:eastAsia="ru-RU"/>
        </w:rPr>
        <w:t>.</w:t>
      </w:r>
      <w:proofErr w:type="gramEnd"/>
      <w:r w:rsidRPr="007828CC">
        <w:rPr>
          <w:rFonts w:ascii="Times New Roman" w:eastAsia="Times New Roman" w:hAnsi="Times New Roman" w:cs="Times New Roman"/>
          <w:color w:val="000000" w:themeColor="text1"/>
          <w:sz w:val="28"/>
          <w:szCs w:val="28"/>
          <w:lang w:eastAsia="ru-RU"/>
        </w:rPr>
        <w:t xml:space="preserve"> рублей, в том числе:</w:t>
      </w:r>
    </w:p>
    <w:p w:rsidR="007828CC" w:rsidRPr="007828CC" w:rsidRDefault="007828CC" w:rsidP="007828CC">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из местного бюджета:</w:t>
      </w:r>
    </w:p>
    <w:p w:rsidR="007828CC" w:rsidRPr="007828CC" w:rsidRDefault="007828CC" w:rsidP="007828CC">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2026 год – </w:t>
      </w:r>
      <w:r w:rsidR="00DF3CF6">
        <w:rPr>
          <w:rFonts w:ascii="Times New Roman" w:eastAsia="Times New Roman" w:hAnsi="Times New Roman" w:cs="Times New Roman"/>
          <w:sz w:val="28"/>
          <w:szCs w:val="28"/>
          <w:lang w:eastAsia="ru-RU"/>
        </w:rPr>
        <w:t>65 43</w:t>
      </w:r>
      <w:r w:rsidR="009C57AF">
        <w:rPr>
          <w:rFonts w:ascii="Times New Roman" w:eastAsia="Times New Roman" w:hAnsi="Times New Roman" w:cs="Times New Roman"/>
          <w:sz w:val="28"/>
          <w:szCs w:val="28"/>
          <w:lang w:eastAsia="ru-RU"/>
        </w:rPr>
        <w:t>6,20</w:t>
      </w:r>
      <w:r w:rsidRPr="007828CC">
        <w:rPr>
          <w:rFonts w:ascii="Times New Roman" w:eastAsia="Times New Roman" w:hAnsi="Times New Roman" w:cs="Times New Roman"/>
          <w:sz w:val="28"/>
          <w:szCs w:val="28"/>
          <w:lang w:eastAsia="ru-RU"/>
        </w:rPr>
        <w:t xml:space="preserve"> </w:t>
      </w:r>
      <w:r w:rsidRPr="007828CC">
        <w:rPr>
          <w:rFonts w:ascii="Times New Roman" w:eastAsia="Times New Roman" w:hAnsi="Times New Roman" w:cs="Times New Roman"/>
          <w:color w:val="000000" w:themeColor="text1"/>
          <w:sz w:val="28"/>
          <w:szCs w:val="28"/>
          <w:lang w:eastAsia="ru-RU"/>
        </w:rPr>
        <w:t>тыс. рублей;</w:t>
      </w:r>
    </w:p>
    <w:p w:rsidR="007828CC" w:rsidRPr="007828CC" w:rsidRDefault="007828CC" w:rsidP="007828CC">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2027 год – 56 410,60 тыс. рублей;</w:t>
      </w:r>
    </w:p>
    <w:p w:rsidR="007828CC" w:rsidRPr="007828CC" w:rsidRDefault="007828CC" w:rsidP="007828CC">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2028 год – 56 935,60 тыс. рублей.</w:t>
      </w:r>
    </w:p>
    <w:p w:rsidR="007828CC" w:rsidRPr="007828CC" w:rsidRDefault="007828CC" w:rsidP="007828CC">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Финансирование мероприятий программы осуществляется за счёт средств местного бюджета.</w:t>
      </w:r>
    </w:p>
    <w:p w:rsidR="007828CC" w:rsidRPr="007828CC" w:rsidRDefault="007828CC" w:rsidP="007828CC">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w:t>
      </w:r>
      <w:proofErr w:type="spellStart"/>
      <w:r w:rsidRPr="007828CC">
        <w:rPr>
          <w:rFonts w:ascii="Times New Roman" w:eastAsia="Times New Roman" w:hAnsi="Times New Roman" w:cs="Times New Roman"/>
          <w:color w:val="000000" w:themeColor="text1"/>
          <w:sz w:val="28"/>
          <w:szCs w:val="28"/>
          <w:lang w:eastAsia="ru-RU"/>
        </w:rPr>
        <w:t>Софинансирование</w:t>
      </w:r>
      <w:proofErr w:type="spellEnd"/>
      <w:r w:rsidRPr="007828CC">
        <w:rPr>
          <w:rFonts w:ascii="Times New Roman" w:eastAsia="Times New Roman" w:hAnsi="Times New Roman" w:cs="Times New Roman"/>
          <w:color w:val="000000" w:themeColor="text1"/>
          <w:sz w:val="28"/>
          <w:szCs w:val="28"/>
          <w:lang w:eastAsia="ru-RU"/>
        </w:rPr>
        <w:t xml:space="preserve"> мероприятий из областного бюджета может осуществляться в соответствии с областным законом об областном бюджете </w:t>
      </w:r>
      <w:proofErr w:type="gramStart"/>
      <w:r w:rsidRPr="007828CC">
        <w:rPr>
          <w:rFonts w:ascii="Times New Roman" w:eastAsia="Times New Roman" w:hAnsi="Times New Roman" w:cs="Times New Roman"/>
          <w:color w:val="000000" w:themeColor="text1"/>
          <w:sz w:val="28"/>
          <w:szCs w:val="28"/>
          <w:lang w:eastAsia="ru-RU"/>
        </w:rPr>
        <w:t>и  в</w:t>
      </w:r>
      <w:proofErr w:type="gramEnd"/>
      <w:r w:rsidRPr="007828CC">
        <w:rPr>
          <w:rFonts w:ascii="Times New Roman" w:eastAsia="Times New Roman" w:hAnsi="Times New Roman" w:cs="Times New Roman"/>
          <w:color w:val="000000" w:themeColor="text1"/>
          <w:sz w:val="28"/>
          <w:szCs w:val="28"/>
          <w:lang w:eastAsia="ru-RU"/>
        </w:rPr>
        <w:t xml:space="preserve"> соответствии с правилами определёнными нормативными правовыми актами Ленинградской области.</w:t>
      </w:r>
    </w:p>
    <w:p w:rsidR="007828CC" w:rsidRPr="007828CC" w:rsidRDefault="007828CC" w:rsidP="007828CC">
      <w:pPr>
        <w:widowControl w:val="0"/>
        <w:shd w:val="clear" w:color="auto" w:fill="FFFFFF" w:themeFill="background1"/>
        <w:spacing w:after="0" w:line="360" w:lineRule="auto"/>
        <w:ind w:firstLine="708"/>
        <w:jc w:val="both"/>
        <w:rPr>
          <w:rFonts w:ascii="Times New Roman" w:eastAsia="Times New Roman" w:hAnsi="Times New Roman" w:cs="Times New Roman"/>
          <w:color w:val="000000" w:themeColor="text1"/>
          <w:sz w:val="28"/>
          <w:szCs w:val="28"/>
        </w:rPr>
      </w:pPr>
      <w:r w:rsidRPr="007828CC">
        <w:rPr>
          <w:rFonts w:ascii="Times New Roman" w:eastAsia="Times New Roman" w:hAnsi="Times New Roman" w:cs="Times New Roman"/>
          <w:color w:val="000000" w:themeColor="text1"/>
          <w:sz w:val="28"/>
          <w:szCs w:val="28"/>
        </w:rPr>
        <w:t xml:space="preserve"> </w:t>
      </w:r>
    </w:p>
    <w:p w:rsidR="007828CC" w:rsidRPr="007828CC" w:rsidRDefault="007828CC" w:rsidP="007828CC">
      <w:pPr>
        <w:widowControl w:val="0"/>
        <w:shd w:val="clear" w:color="auto" w:fill="FFFFFF" w:themeFill="background1"/>
        <w:spacing w:after="0" w:line="360" w:lineRule="auto"/>
        <w:ind w:firstLine="708"/>
        <w:jc w:val="center"/>
        <w:rPr>
          <w:rFonts w:ascii="Times New Roman" w:eastAsia="Times New Roman" w:hAnsi="Times New Roman" w:cs="Times New Roman"/>
          <w:b/>
          <w:color w:val="000000" w:themeColor="text1"/>
          <w:sz w:val="28"/>
          <w:szCs w:val="28"/>
        </w:rPr>
      </w:pPr>
      <w:r w:rsidRPr="007828CC">
        <w:rPr>
          <w:rFonts w:ascii="Times New Roman" w:eastAsia="Times New Roman" w:hAnsi="Times New Roman" w:cs="Times New Roman"/>
          <w:b/>
          <w:color w:val="000000" w:themeColor="text1"/>
          <w:sz w:val="28"/>
          <w:szCs w:val="28"/>
        </w:rPr>
        <w:t>7. Контроль за выполнением Программы.</w:t>
      </w:r>
    </w:p>
    <w:p w:rsidR="007828CC" w:rsidRPr="007828CC" w:rsidRDefault="007828CC" w:rsidP="007828CC">
      <w:pPr>
        <w:widowControl w:val="0"/>
        <w:shd w:val="clear" w:color="auto" w:fill="FFFFFF" w:themeFill="background1"/>
        <w:spacing w:after="0" w:line="360" w:lineRule="auto"/>
        <w:ind w:firstLine="708"/>
        <w:jc w:val="both"/>
        <w:rPr>
          <w:rFonts w:ascii="Times New Roman" w:eastAsia="Times New Roman" w:hAnsi="Times New Roman" w:cs="Times New Roman"/>
          <w:color w:val="000000" w:themeColor="text1"/>
          <w:sz w:val="28"/>
          <w:szCs w:val="28"/>
        </w:rPr>
      </w:pPr>
    </w:p>
    <w:p w:rsidR="007828CC" w:rsidRPr="007828CC" w:rsidRDefault="007828CC" w:rsidP="007828CC">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Контроль за выполнением Программы осуществляет администрация муниципального образования Мгинское городское поселение Кировского муниципального района Ленинградской области.  </w:t>
      </w:r>
    </w:p>
    <w:p w:rsidR="007828CC" w:rsidRDefault="007828CC" w:rsidP="007828CC">
      <w:pPr>
        <w:widowControl w:val="0"/>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8"/>
        </w:rPr>
      </w:pPr>
    </w:p>
    <w:tbl>
      <w:tblPr>
        <w:tblpPr w:leftFromText="180" w:rightFromText="180" w:vertAnchor="text" w:horzAnchor="page" w:tblpX="1" w:tblpY="-1132"/>
        <w:tblW w:w="10806" w:type="dxa"/>
        <w:tblLook w:val="04A0" w:firstRow="1" w:lastRow="0" w:firstColumn="1" w:lastColumn="0" w:noHBand="0" w:noVBand="1"/>
      </w:tblPr>
      <w:tblGrid>
        <w:gridCol w:w="3055"/>
        <w:gridCol w:w="1508"/>
        <w:gridCol w:w="1165"/>
        <w:gridCol w:w="1305"/>
        <w:gridCol w:w="1206"/>
        <w:gridCol w:w="1211"/>
        <w:gridCol w:w="1356"/>
      </w:tblGrid>
      <w:tr w:rsidR="006E558A" w:rsidRPr="006E558A" w:rsidTr="006E558A">
        <w:trPr>
          <w:trHeight w:val="1275"/>
        </w:trPr>
        <w:tc>
          <w:tcPr>
            <w:tcW w:w="9450" w:type="dxa"/>
            <w:gridSpan w:val="6"/>
            <w:tcBorders>
              <w:top w:val="nil"/>
              <w:left w:val="nil"/>
              <w:bottom w:val="nil"/>
              <w:right w:val="nil"/>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lastRenderedPageBreak/>
              <w:t>План реализации муниципальной программы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p>
        </w:tc>
        <w:tc>
          <w:tcPr>
            <w:tcW w:w="1356" w:type="dxa"/>
            <w:tcBorders>
              <w:top w:val="nil"/>
              <w:left w:val="nil"/>
              <w:bottom w:val="nil"/>
              <w:right w:val="nil"/>
            </w:tcBorders>
            <w:shd w:val="clear" w:color="auto" w:fill="auto"/>
            <w:noWrap/>
            <w:vAlign w:val="bottom"/>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p>
        </w:tc>
      </w:tr>
      <w:tr w:rsidR="006E558A" w:rsidRPr="006E558A" w:rsidTr="006E558A">
        <w:trPr>
          <w:trHeight w:val="300"/>
        </w:trPr>
        <w:tc>
          <w:tcPr>
            <w:tcW w:w="10806"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Процессные мероприятия</w:t>
            </w:r>
          </w:p>
        </w:tc>
      </w:tr>
      <w:tr w:rsidR="006E558A" w:rsidRPr="006E558A" w:rsidTr="006E558A">
        <w:trPr>
          <w:trHeight w:val="147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Мероприятия по реализации программы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Ответственный за выполнение мероприятия</w:t>
            </w:r>
          </w:p>
        </w:tc>
        <w:tc>
          <w:tcPr>
            <w:tcW w:w="116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 xml:space="preserve">Годы реализации </w:t>
            </w:r>
          </w:p>
        </w:tc>
        <w:tc>
          <w:tcPr>
            <w:tcW w:w="5078" w:type="dxa"/>
            <w:gridSpan w:val="4"/>
            <w:tcBorders>
              <w:top w:val="single" w:sz="4" w:space="0" w:color="auto"/>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Оценка расходов (тыс. руб. в ценах соответствующих лет)</w:t>
            </w:r>
          </w:p>
        </w:tc>
      </w:tr>
      <w:tr w:rsidR="006E558A" w:rsidRPr="006E558A" w:rsidTr="006E558A">
        <w:trPr>
          <w:trHeight w:val="126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16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Всего</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Областной бюджет, бюджет Кировского р-на ЛО</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Местный бюджет</w:t>
            </w:r>
          </w:p>
        </w:tc>
        <w:tc>
          <w:tcPr>
            <w:tcW w:w="135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Федеральный бюджет</w:t>
            </w:r>
          </w:p>
        </w:tc>
      </w:tr>
      <w:tr w:rsidR="006E558A" w:rsidRPr="006E558A" w:rsidTr="006E558A">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24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Комплекс процессных мероприятий № 1 "Организация и проведение мероприятий в сфере культуры"</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3438,80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3438,80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48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3285,00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3285,00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42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3285,00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3285,00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10008,80</w:t>
            </w:r>
          </w:p>
        </w:tc>
        <w:tc>
          <w:tcPr>
            <w:tcW w:w="1206"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11"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10008,80</w:t>
            </w:r>
          </w:p>
        </w:tc>
        <w:tc>
          <w:tcPr>
            <w:tcW w:w="1356" w:type="dxa"/>
            <w:tcBorders>
              <w:top w:val="nil"/>
              <w:left w:val="nil"/>
              <w:bottom w:val="single" w:sz="4" w:space="0" w:color="auto"/>
              <w:right w:val="single" w:sz="4" w:space="0" w:color="auto"/>
            </w:tcBorders>
            <w:shd w:val="clear" w:color="000000" w:fill="D9D9D9"/>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49"/>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24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 xml:space="preserve">1. Организация и проведение военно-патриотических и </w:t>
            </w:r>
            <w:r w:rsidRPr="006E558A">
              <w:rPr>
                <w:rFonts w:ascii="Times New Roman" w:eastAsia="Times New Roman" w:hAnsi="Times New Roman" w:cs="Times New Roman"/>
                <w:color w:val="000000"/>
                <w:sz w:val="18"/>
                <w:szCs w:val="18"/>
                <w:lang w:eastAsia="ru-RU"/>
              </w:rPr>
              <w:br/>
              <w:t>мероприятий социальной направленности</w:t>
            </w:r>
            <w:r w:rsidRPr="006E558A">
              <w:rPr>
                <w:rFonts w:ascii="Times New Roman" w:eastAsia="Times New Roman" w:hAnsi="Times New Roman" w:cs="Times New Roman"/>
                <w:color w:val="000000"/>
                <w:sz w:val="18"/>
                <w:szCs w:val="18"/>
                <w:lang w:eastAsia="ru-RU"/>
              </w:rPr>
              <w:br/>
            </w:r>
            <w:r w:rsidRPr="006E558A">
              <w:rPr>
                <w:rFonts w:ascii="Times New Roman" w:eastAsia="Times New Roman" w:hAnsi="Times New Roman" w:cs="Times New Roman"/>
                <w:color w:val="000000"/>
                <w:sz w:val="18"/>
                <w:szCs w:val="18"/>
                <w:lang w:eastAsia="ru-RU"/>
              </w:rPr>
              <w:br/>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963,00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963,00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12"/>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963,00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963,00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405"/>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963,00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963,00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12"/>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2889,00</w:t>
            </w:r>
          </w:p>
        </w:tc>
        <w:tc>
          <w:tcPr>
            <w:tcW w:w="1206"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2889,00</w:t>
            </w:r>
          </w:p>
        </w:tc>
        <w:tc>
          <w:tcPr>
            <w:tcW w:w="1356" w:type="dxa"/>
            <w:tcBorders>
              <w:top w:val="nil"/>
              <w:left w:val="nil"/>
              <w:bottom w:val="single" w:sz="4" w:space="0" w:color="auto"/>
              <w:right w:val="single" w:sz="4" w:space="0" w:color="auto"/>
            </w:tcBorders>
            <w:shd w:val="clear" w:color="000000" w:fill="D9D9D9"/>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49"/>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2.Организация и проведение мероприятий в сфере культуры</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2475,80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2475,80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12"/>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2322,00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2322,00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12"/>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2322,00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2322,00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12"/>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7119,80</w:t>
            </w:r>
          </w:p>
        </w:tc>
        <w:tc>
          <w:tcPr>
            <w:tcW w:w="1206"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7119,80</w:t>
            </w:r>
          </w:p>
        </w:tc>
        <w:tc>
          <w:tcPr>
            <w:tcW w:w="1356" w:type="dxa"/>
            <w:tcBorders>
              <w:top w:val="nil"/>
              <w:left w:val="nil"/>
              <w:bottom w:val="single" w:sz="4" w:space="0" w:color="auto"/>
              <w:right w:val="single" w:sz="4" w:space="0" w:color="auto"/>
            </w:tcBorders>
            <w:shd w:val="clear" w:color="000000" w:fill="D9D9D9"/>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289"/>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Комплекс процессных мероприятий № 2 "Организация и проведение официальных физкультурных мероприятий среди населения"</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500,00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500,00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12"/>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500,00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500,00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12"/>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500,00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500,00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1500,00</w:t>
            </w:r>
          </w:p>
        </w:tc>
        <w:tc>
          <w:tcPr>
            <w:tcW w:w="1206"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1500,00</w:t>
            </w:r>
          </w:p>
        </w:tc>
        <w:tc>
          <w:tcPr>
            <w:tcW w:w="1356" w:type="dxa"/>
            <w:tcBorders>
              <w:top w:val="nil"/>
              <w:left w:val="nil"/>
              <w:bottom w:val="single" w:sz="4" w:space="0" w:color="auto"/>
              <w:right w:val="single" w:sz="4" w:space="0" w:color="auto"/>
            </w:tcBorders>
            <w:shd w:val="clear" w:color="000000" w:fill="D9D9D9"/>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24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2.1.Создание и развитие материально-технической базы физической культуры и массового спорта. Приобретение наградной и спортивной атрибутики, сувенирной продукции.</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80,00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80,00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80,00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80,00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80,00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80,00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240,00</w:t>
            </w:r>
          </w:p>
        </w:tc>
        <w:tc>
          <w:tcPr>
            <w:tcW w:w="1206"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240,00</w:t>
            </w:r>
          </w:p>
        </w:tc>
        <w:tc>
          <w:tcPr>
            <w:tcW w:w="1356" w:type="dxa"/>
            <w:tcBorders>
              <w:top w:val="nil"/>
              <w:left w:val="nil"/>
              <w:bottom w:val="single" w:sz="4" w:space="0" w:color="auto"/>
              <w:right w:val="single" w:sz="4" w:space="0" w:color="auto"/>
            </w:tcBorders>
            <w:shd w:val="clear" w:color="000000" w:fill="D9D9D9"/>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24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2.2. Проведение спортивно-массовых, физкультурных мероприятий. Организационно-техническое обслуживание мероприятий</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420,00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420,00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420,00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420,00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420,00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420,00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1260,00</w:t>
            </w:r>
          </w:p>
        </w:tc>
        <w:tc>
          <w:tcPr>
            <w:tcW w:w="1206"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1260,00</w:t>
            </w:r>
          </w:p>
        </w:tc>
        <w:tc>
          <w:tcPr>
            <w:tcW w:w="1356" w:type="dxa"/>
            <w:tcBorders>
              <w:top w:val="nil"/>
              <w:left w:val="nil"/>
              <w:bottom w:val="single" w:sz="4" w:space="0" w:color="auto"/>
              <w:right w:val="single" w:sz="4" w:space="0" w:color="auto"/>
            </w:tcBorders>
            <w:shd w:val="clear" w:color="000000" w:fill="D9D9D9"/>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24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Комплекс процессных мероприятий № 3 "Развитие и модернизация объектов культуры"</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53156,60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13952,10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39204,50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52625,60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38801,80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53150,60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39326,80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158932,80</w:t>
            </w:r>
          </w:p>
        </w:tc>
        <w:tc>
          <w:tcPr>
            <w:tcW w:w="1206"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41599,70</w:t>
            </w:r>
          </w:p>
        </w:tc>
        <w:tc>
          <w:tcPr>
            <w:tcW w:w="1211"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117333,10</w:t>
            </w:r>
          </w:p>
        </w:tc>
        <w:tc>
          <w:tcPr>
            <w:tcW w:w="1356" w:type="dxa"/>
            <w:tcBorders>
              <w:top w:val="nil"/>
              <w:left w:val="nil"/>
              <w:bottom w:val="single" w:sz="4" w:space="0" w:color="auto"/>
              <w:right w:val="single" w:sz="4" w:space="0" w:color="auto"/>
            </w:tcBorders>
            <w:shd w:val="clear" w:color="000000" w:fill="D9D9D9"/>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3.1. Расходы на обеспечение деятельности муниципальных казенных учреждений</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9031,20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9031,20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9131,20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9131,20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9131,20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9131,20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27293,60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27293,60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3.2. Обеспечение выплат стимулирующего характера работникам муниципальных учреждений культуры</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27647,60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13823,80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27647,60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13823,80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27647,60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13823,80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82942,80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41471,40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41471,40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12"/>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3.3.Оплата труда работникам муниципальных учреждений культуры Ленинградской области</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15370,10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15370,10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15370,10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15370,10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15370,10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15370,10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46110,30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46110,30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3.4. Обеспечение пожарной безопасности МКУК "КДЦ Мга"</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476,70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476,70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476,70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476,70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476,70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476,70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1430,10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1430,10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3.5. Мероприятия направленные на капитальный ремонт и ремонт объектов культуры</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490,00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490,00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525,00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525,00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1015,00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1015,00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3.6. Поддержка развития общественной инфраструктуры  муниципального значения</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3.7. Мероприятия по формированию доступной среды жизнедеятельности для инвалидов в Ленинградской области</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141,00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128,30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12,70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141,00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128,30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12,70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Всего по процессным мероприятиям</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57095,40</w:t>
            </w:r>
          </w:p>
        </w:tc>
        <w:tc>
          <w:tcPr>
            <w:tcW w:w="1206" w:type="dxa"/>
            <w:tcBorders>
              <w:top w:val="nil"/>
              <w:left w:val="nil"/>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13952,10</w:t>
            </w:r>
          </w:p>
        </w:tc>
        <w:tc>
          <w:tcPr>
            <w:tcW w:w="1211" w:type="dxa"/>
            <w:tcBorders>
              <w:top w:val="nil"/>
              <w:left w:val="nil"/>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43143,30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56410,60</w:t>
            </w:r>
          </w:p>
        </w:tc>
        <w:tc>
          <w:tcPr>
            <w:tcW w:w="1206" w:type="dxa"/>
            <w:tcBorders>
              <w:top w:val="nil"/>
              <w:left w:val="nil"/>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42586,80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56935,60</w:t>
            </w:r>
          </w:p>
        </w:tc>
        <w:tc>
          <w:tcPr>
            <w:tcW w:w="1206" w:type="dxa"/>
            <w:tcBorders>
              <w:top w:val="nil"/>
              <w:left w:val="nil"/>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43111,80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170441,60</w:t>
            </w:r>
          </w:p>
        </w:tc>
        <w:tc>
          <w:tcPr>
            <w:tcW w:w="1206" w:type="dxa"/>
            <w:tcBorders>
              <w:top w:val="nil"/>
              <w:left w:val="nil"/>
              <w:bottom w:val="single" w:sz="4" w:space="0" w:color="auto"/>
              <w:right w:val="single" w:sz="4" w:space="0" w:color="auto"/>
            </w:tcBorders>
            <w:shd w:val="clear" w:color="000000" w:fill="D9D9D9"/>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41599,70</w:t>
            </w:r>
          </w:p>
        </w:tc>
        <w:tc>
          <w:tcPr>
            <w:tcW w:w="1211" w:type="dxa"/>
            <w:tcBorders>
              <w:top w:val="nil"/>
              <w:left w:val="nil"/>
              <w:bottom w:val="single" w:sz="4" w:space="0" w:color="auto"/>
              <w:right w:val="single" w:sz="4" w:space="0" w:color="auto"/>
            </w:tcBorders>
            <w:shd w:val="clear" w:color="000000" w:fill="D9D9D9"/>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128841,90</w:t>
            </w:r>
          </w:p>
        </w:tc>
        <w:tc>
          <w:tcPr>
            <w:tcW w:w="1356" w:type="dxa"/>
            <w:tcBorders>
              <w:top w:val="nil"/>
              <w:left w:val="nil"/>
              <w:bottom w:val="single" w:sz="4" w:space="0" w:color="auto"/>
              <w:right w:val="single" w:sz="4" w:space="0" w:color="auto"/>
            </w:tcBorders>
            <w:shd w:val="clear" w:color="000000" w:fill="D9D9D9"/>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9450"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center"/>
              <w:rPr>
                <w:rFonts w:ascii="Times New Roman" w:eastAsia="Times New Roman" w:hAnsi="Times New Roman" w:cs="Times New Roman"/>
                <w:b/>
                <w:bCs/>
                <w:i/>
                <w:iCs/>
                <w:color w:val="000000"/>
                <w:sz w:val="18"/>
                <w:szCs w:val="18"/>
                <w:lang w:eastAsia="ru-RU"/>
              </w:rPr>
            </w:pPr>
            <w:r w:rsidRPr="006E558A">
              <w:rPr>
                <w:rFonts w:ascii="Times New Roman" w:eastAsia="Times New Roman" w:hAnsi="Times New Roman" w:cs="Times New Roman"/>
                <w:b/>
                <w:bCs/>
                <w:i/>
                <w:iCs/>
                <w:color w:val="000000"/>
                <w:sz w:val="18"/>
                <w:szCs w:val="18"/>
                <w:lang w:eastAsia="ru-RU"/>
              </w:rPr>
              <w:t>Мероприятия, направленные на достижение целей проектов</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rPr>
                <w:rFonts w:ascii="Calibri" w:eastAsia="Times New Roman" w:hAnsi="Calibri" w:cs="Calibri"/>
                <w:color w:val="000000"/>
                <w:lang w:eastAsia="ru-RU"/>
              </w:rPr>
            </w:pPr>
            <w:r w:rsidRPr="006E558A">
              <w:rPr>
                <w:rFonts w:ascii="Calibri" w:eastAsia="Times New Roman" w:hAnsi="Calibri" w:cs="Calibri"/>
                <w:color w:val="000000"/>
                <w:lang w:eastAsia="ru-RU"/>
              </w:rPr>
              <w:t> </w:t>
            </w:r>
          </w:p>
        </w:tc>
      </w:tr>
      <w:tr w:rsidR="006E558A" w:rsidRPr="006E558A" w:rsidTr="006E558A">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Отраслевой проект "Развитие инфраструктуры культуры"</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8340,80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7590,10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750,70</w:t>
            </w:r>
          </w:p>
        </w:tc>
        <w:tc>
          <w:tcPr>
            <w:tcW w:w="135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8340,80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7590,1</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750,7</w:t>
            </w:r>
          </w:p>
        </w:tc>
        <w:tc>
          <w:tcPr>
            <w:tcW w:w="135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w:t>
            </w:r>
          </w:p>
        </w:tc>
      </w:tr>
      <w:tr w:rsidR="006E558A" w:rsidRPr="006E558A" w:rsidTr="006E558A">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Капитальный ремонт объектов культуры городских поселений</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8340,80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7590,10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750,70</w:t>
            </w:r>
          </w:p>
        </w:tc>
        <w:tc>
          <w:tcPr>
            <w:tcW w:w="1356" w:type="dxa"/>
            <w:tcBorders>
              <w:top w:val="nil"/>
              <w:left w:val="nil"/>
              <w:bottom w:val="single" w:sz="4" w:space="0" w:color="auto"/>
              <w:right w:val="single" w:sz="4" w:space="0" w:color="auto"/>
            </w:tcBorders>
            <w:shd w:val="clear" w:color="auto" w:fill="auto"/>
            <w:noWrap/>
            <w:vAlign w:val="bottom"/>
            <w:hideMark/>
          </w:tcPr>
          <w:p w:rsidR="006E558A" w:rsidRPr="006E558A" w:rsidRDefault="006E558A" w:rsidP="006E558A">
            <w:pPr>
              <w:spacing w:after="0" w:line="240" w:lineRule="auto"/>
              <w:jc w:val="right"/>
              <w:rPr>
                <w:rFonts w:ascii="Calibri" w:eastAsia="Times New Roman" w:hAnsi="Calibri" w:cs="Calibri"/>
                <w:color w:val="000000"/>
                <w:lang w:eastAsia="ru-RU"/>
              </w:rPr>
            </w:pPr>
            <w:r w:rsidRPr="006E558A">
              <w:rPr>
                <w:rFonts w:ascii="Calibri" w:eastAsia="Times New Roman" w:hAnsi="Calibri" w:cs="Calibri"/>
                <w:color w:val="000000"/>
                <w:lang w:eastAsia="ru-RU"/>
              </w:rPr>
              <w:t>0</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0,00</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8340,80</w:t>
            </w:r>
          </w:p>
        </w:tc>
        <w:tc>
          <w:tcPr>
            <w:tcW w:w="120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7590,1</w:t>
            </w:r>
          </w:p>
        </w:tc>
        <w:tc>
          <w:tcPr>
            <w:tcW w:w="1211"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750,7</w:t>
            </w:r>
          </w:p>
        </w:tc>
        <w:tc>
          <w:tcPr>
            <w:tcW w:w="1356"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0</w:t>
            </w:r>
          </w:p>
        </w:tc>
      </w:tr>
      <w:tr w:rsidR="006E558A" w:rsidRPr="006E558A" w:rsidTr="006E558A">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ИТОГО по муниципальной программе</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color w:val="000000"/>
                <w:sz w:val="18"/>
                <w:szCs w:val="18"/>
                <w:lang w:eastAsia="ru-RU"/>
              </w:rPr>
            </w:pPr>
            <w:r w:rsidRPr="006E558A">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65436,20</w:t>
            </w:r>
          </w:p>
        </w:tc>
        <w:tc>
          <w:tcPr>
            <w:tcW w:w="1206" w:type="dxa"/>
            <w:tcBorders>
              <w:top w:val="nil"/>
              <w:left w:val="nil"/>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21542,20</w:t>
            </w:r>
          </w:p>
        </w:tc>
        <w:tc>
          <w:tcPr>
            <w:tcW w:w="1211" w:type="dxa"/>
            <w:tcBorders>
              <w:top w:val="nil"/>
              <w:left w:val="nil"/>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43894,00</w:t>
            </w:r>
          </w:p>
        </w:tc>
        <w:tc>
          <w:tcPr>
            <w:tcW w:w="1356" w:type="dxa"/>
            <w:tcBorders>
              <w:top w:val="nil"/>
              <w:left w:val="nil"/>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56410,60</w:t>
            </w:r>
          </w:p>
        </w:tc>
        <w:tc>
          <w:tcPr>
            <w:tcW w:w="1206" w:type="dxa"/>
            <w:tcBorders>
              <w:top w:val="nil"/>
              <w:left w:val="nil"/>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42586,80</w:t>
            </w:r>
          </w:p>
        </w:tc>
        <w:tc>
          <w:tcPr>
            <w:tcW w:w="1356" w:type="dxa"/>
            <w:tcBorders>
              <w:top w:val="nil"/>
              <w:left w:val="nil"/>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56935,60</w:t>
            </w:r>
          </w:p>
        </w:tc>
        <w:tc>
          <w:tcPr>
            <w:tcW w:w="1206" w:type="dxa"/>
            <w:tcBorders>
              <w:top w:val="nil"/>
              <w:left w:val="nil"/>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43111,80</w:t>
            </w:r>
          </w:p>
        </w:tc>
        <w:tc>
          <w:tcPr>
            <w:tcW w:w="1356" w:type="dxa"/>
            <w:tcBorders>
              <w:top w:val="nil"/>
              <w:left w:val="nil"/>
              <w:bottom w:val="single" w:sz="4" w:space="0" w:color="auto"/>
              <w:right w:val="single" w:sz="4" w:space="0" w:color="auto"/>
            </w:tcBorders>
            <w:shd w:val="clear" w:color="auto" w:fill="auto"/>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r>
      <w:tr w:rsidR="006E558A" w:rsidRPr="006E558A" w:rsidTr="006E558A">
        <w:trPr>
          <w:trHeight w:val="300"/>
        </w:trPr>
        <w:tc>
          <w:tcPr>
            <w:tcW w:w="3055"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6E558A" w:rsidRPr="006E558A" w:rsidRDefault="006E558A" w:rsidP="006E558A">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6E558A" w:rsidRPr="006E558A" w:rsidRDefault="006E558A" w:rsidP="006E558A">
            <w:pPr>
              <w:spacing w:after="0" w:line="240" w:lineRule="auto"/>
              <w:jc w:val="center"/>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178782,40</w:t>
            </w:r>
          </w:p>
        </w:tc>
        <w:tc>
          <w:tcPr>
            <w:tcW w:w="1206" w:type="dxa"/>
            <w:tcBorders>
              <w:top w:val="nil"/>
              <w:left w:val="nil"/>
              <w:bottom w:val="single" w:sz="4" w:space="0" w:color="auto"/>
              <w:right w:val="single" w:sz="4" w:space="0" w:color="auto"/>
            </w:tcBorders>
            <w:shd w:val="clear" w:color="000000" w:fill="D9D9D9"/>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49189,80</w:t>
            </w:r>
          </w:p>
        </w:tc>
        <w:tc>
          <w:tcPr>
            <w:tcW w:w="1211" w:type="dxa"/>
            <w:tcBorders>
              <w:top w:val="nil"/>
              <w:left w:val="nil"/>
              <w:bottom w:val="single" w:sz="4" w:space="0" w:color="auto"/>
              <w:right w:val="single" w:sz="4" w:space="0" w:color="auto"/>
            </w:tcBorders>
            <w:shd w:val="clear" w:color="000000" w:fill="D9D9D9"/>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129592,60</w:t>
            </w:r>
          </w:p>
        </w:tc>
        <w:tc>
          <w:tcPr>
            <w:tcW w:w="1356" w:type="dxa"/>
            <w:tcBorders>
              <w:top w:val="nil"/>
              <w:left w:val="nil"/>
              <w:bottom w:val="single" w:sz="4" w:space="0" w:color="auto"/>
              <w:right w:val="single" w:sz="4" w:space="0" w:color="auto"/>
            </w:tcBorders>
            <w:shd w:val="clear" w:color="000000" w:fill="D9D9D9"/>
            <w:noWrap/>
            <w:hideMark/>
          </w:tcPr>
          <w:p w:rsidR="006E558A" w:rsidRPr="006E558A" w:rsidRDefault="006E558A" w:rsidP="006E558A">
            <w:pPr>
              <w:spacing w:after="0" w:line="240" w:lineRule="auto"/>
              <w:jc w:val="right"/>
              <w:rPr>
                <w:rFonts w:ascii="Times New Roman" w:eastAsia="Times New Roman" w:hAnsi="Times New Roman" w:cs="Times New Roman"/>
                <w:b/>
                <w:bCs/>
                <w:color w:val="000000"/>
                <w:sz w:val="18"/>
                <w:szCs w:val="18"/>
                <w:lang w:eastAsia="ru-RU"/>
              </w:rPr>
            </w:pPr>
            <w:r w:rsidRPr="006E558A">
              <w:rPr>
                <w:rFonts w:ascii="Times New Roman" w:eastAsia="Times New Roman" w:hAnsi="Times New Roman" w:cs="Times New Roman"/>
                <w:b/>
                <w:bCs/>
                <w:color w:val="000000"/>
                <w:sz w:val="18"/>
                <w:szCs w:val="18"/>
                <w:lang w:eastAsia="ru-RU"/>
              </w:rPr>
              <w:t>0,00</w:t>
            </w:r>
          </w:p>
        </w:tc>
      </w:tr>
    </w:tbl>
    <w:p w:rsidR="006E558A" w:rsidRDefault="006E558A" w:rsidP="007828CC">
      <w:pPr>
        <w:widowControl w:val="0"/>
        <w:shd w:val="clear" w:color="auto" w:fill="FFFFFF" w:themeFill="background1"/>
        <w:spacing w:after="0" w:line="240" w:lineRule="auto"/>
        <w:ind w:firstLine="708"/>
        <w:jc w:val="both"/>
      </w:pPr>
      <w:r>
        <w:fldChar w:fldCharType="begin"/>
      </w:r>
      <w:r>
        <w:instrText xml:space="preserve"> LINK Excel.Sheet.12 "C:\\Users\\User\\Desktop\\2025\\муниципальная программа\\план реализации (1) (7).xlsx" "дк1 (3)!R1C2:R77C8" \a \f 4 \h </w:instrText>
      </w:r>
      <w:r>
        <w:fldChar w:fldCharType="separate"/>
      </w:r>
    </w:p>
    <w:p w:rsidR="006E558A" w:rsidRPr="007828CC" w:rsidRDefault="006E558A" w:rsidP="007828CC">
      <w:pPr>
        <w:widowControl w:val="0"/>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fldChar w:fldCharType="end"/>
      </w:r>
    </w:p>
    <w:sectPr w:rsidR="006E558A" w:rsidRPr="007828CC" w:rsidSect="00F3304C">
      <w:pgSz w:w="11906" w:h="16838"/>
      <w:pgMar w:top="1134" w:right="851" w:bottom="1134" w:left="1701" w:header="709" w:footer="40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65D08"/>
    <w:multiLevelType w:val="multilevel"/>
    <w:tmpl w:val="78EEC3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2B6857"/>
    <w:multiLevelType w:val="multilevel"/>
    <w:tmpl w:val="253E2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61B3BC4"/>
    <w:multiLevelType w:val="multilevel"/>
    <w:tmpl w:val="3BFCB7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A3A"/>
    <w:rsid w:val="001C4CC0"/>
    <w:rsid w:val="002460C0"/>
    <w:rsid w:val="002D4A3A"/>
    <w:rsid w:val="0035337F"/>
    <w:rsid w:val="003F125F"/>
    <w:rsid w:val="00442C35"/>
    <w:rsid w:val="005114D2"/>
    <w:rsid w:val="006655BE"/>
    <w:rsid w:val="006B688D"/>
    <w:rsid w:val="006C7189"/>
    <w:rsid w:val="006E558A"/>
    <w:rsid w:val="007828CC"/>
    <w:rsid w:val="00962B91"/>
    <w:rsid w:val="009C57AF"/>
    <w:rsid w:val="00B46357"/>
    <w:rsid w:val="00BD3154"/>
    <w:rsid w:val="00C87942"/>
    <w:rsid w:val="00DF3CF6"/>
    <w:rsid w:val="00F07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E1EE9"/>
  <w15:chartTrackingRefBased/>
  <w15:docId w15:val="{A9E0DEF7-F952-4D33-AA30-264C8588D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14D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114D2"/>
    <w:rPr>
      <w:rFonts w:ascii="Segoe UI" w:hAnsi="Segoe UI" w:cs="Segoe UI"/>
      <w:sz w:val="18"/>
      <w:szCs w:val="18"/>
    </w:rPr>
  </w:style>
  <w:style w:type="character" w:styleId="a5">
    <w:name w:val="Strong"/>
    <w:basedOn w:val="a0"/>
    <w:uiPriority w:val="22"/>
    <w:qFormat/>
    <w:rsid w:val="00962B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043734">
      <w:bodyDiv w:val="1"/>
      <w:marLeft w:val="0"/>
      <w:marRight w:val="0"/>
      <w:marTop w:val="0"/>
      <w:marBottom w:val="0"/>
      <w:divBdr>
        <w:top w:val="none" w:sz="0" w:space="0" w:color="auto"/>
        <w:left w:val="none" w:sz="0" w:space="0" w:color="auto"/>
        <w:bottom w:val="none" w:sz="0" w:space="0" w:color="auto"/>
        <w:right w:val="none" w:sz="0" w:space="0" w:color="auto"/>
      </w:divBdr>
    </w:div>
    <w:div w:id="872113519">
      <w:bodyDiv w:val="1"/>
      <w:marLeft w:val="0"/>
      <w:marRight w:val="0"/>
      <w:marTop w:val="0"/>
      <w:marBottom w:val="0"/>
      <w:divBdr>
        <w:top w:val="none" w:sz="0" w:space="0" w:color="auto"/>
        <w:left w:val="none" w:sz="0" w:space="0" w:color="auto"/>
        <w:bottom w:val="none" w:sz="0" w:space="0" w:color="auto"/>
        <w:right w:val="none" w:sz="0" w:space="0" w:color="auto"/>
      </w:divBdr>
    </w:div>
    <w:div w:id="1444306611">
      <w:bodyDiv w:val="1"/>
      <w:marLeft w:val="0"/>
      <w:marRight w:val="0"/>
      <w:marTop w:val="0"/>
      <w:marBottom w:val="0"/>
      <w:divBdr>
        <w:top w:val="none" w:sz="0" w:space="0" w:color="auto"/>
        <w:left w:val="none" w:sz="0" w:space="0" w:color="auto"/>
        <w:bottom w:val="none" w:sz="0" w:space="0" w:color="auto"/>
        <w:right w:val="none" w:sz="0" w:space="0" w:color="auto"/>
      </w:divBdr>
    </w:div>
    <w:div w:id="181582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12</Pages>
  <Words>3348</Words>
  <Characters>19087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berkoldolga@outlook.com</cp:lastModifiedBy>
  <cp:revision>15</cp:revision>
  <cp:lastPrinted>2026-02-03T08:50:00Z</cp:lastPrinted>
  <dcterms:created xsi:type="dcterms:W3CDTF">2026-01-16T09:45:00Z</dcterms:created>
  <dcterms:modified xsi:type="dcterms:W3CDTF">2026-02-20T09:17:00Z</dcterms:modified>
</cp:coreProperties>
</file>