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E0" w:rsidRPr="005E3D20" w:rsidRDefault="00DF71BA" w:rsidP="00DF71B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Информация </w:t>
      </w:r>
      <w:r w:rsidR="007F4673">
        <w:rPr>
          <w:rFonts w:ascii="Times New Roman" w:hAnsi="Times New Roman" w:cs="Times New Roman"/>
          <w:b/>
          <w:sz w:val="36"/>
          <w:szCs w:val="36"/>
        </w:rPr>
        <w:t xml:space="preserve">о </w:t>
      </w:r>
      <w:r w:rsidR="00223946">
        <w:rPr>
          <w:rFonts w:ascii="Times New Roman" w:hAnsi="Times New Roman" w:cs="Times New Roman"/>
          <w:b/>
          <w:sz w:val="36"/>
          <w:szCs w:val="36"/>
        </w:rPr>
        <w:t>вирус</w:t>
      </w:r>
      <w:r w:rsidR="007F4673">
        <w:rPr>
          <w:rFonts w:ascii="Times New Roman" w:hAnsi="Times New Roman" w:cs="Times New Roman"/>
          <w:b/>
          <w:sz w:val="36"/>
          <w:szCs w:val="36"/>
        </w:rPr>
        <w:t>е</w:t>
      </w:r>
      <w:r w:rsidR="00223946">
        <w:rPr>
          <w:rFonts w:ascii="Times New Roman" w:hAnsi="Times New Roman" w:cs="Times New Roman"/>
          <w:b/>
          <w:sz w:val="36"/>
          <w:szCs w:val="36"/>
        </w:rPr>
        <w:t xml:space="preserve"> африканской чумы свиней (АЧС) </w:t>
      </w:r>
      <w:r w:rsidR="007F4673">
        <w:rPr>
          <w:rFonts w:ascii="Times New Roman" w:hAnsi="Times New Roman" w:cs="Times New Roman"/>
          <w:b/>
          <w:sz w:val="36"/>
          <w:szCs w:val="36"/>
        </w:rPr>
        <w:t xml:space="preserve">и его опасности </w:t>
      </w:r>
      <w:r w:rsidR="00223946">
        <w:rPr>
          <w:rFonts w:ascii="Times New Roman" w:hAnsi="Times New Roman" w:cs="Times New Roman"/>
          <w:b/>
          <w:sz w:val="36"/>
          <w:szCs w:val="36"/>
        </w:rPr>
        <w:t>для человека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B78E0" w:rsidRDefault="00BB78E0" w:rsidP="00BB7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742E7F" w:rsidRPr="00223946" w:rsidRDefault="008F4491" w:rsidP="00223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F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Африканскую чуму свиней (АЧС) вызывает </w:t>
      </w:r>
      <w:r w:rsidR="00223946" w:rsidRPr="0022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вирус семейства </w:t>
      </w:r>
      <w:proofErr w:type="spellStart"/>
      <w:r w:rsidR="00223946" w:rsidRPr="00223946">
        <w:rPr>
          <w:rFonts w:ascii="Times New Roman" w:eastAsia="Times New Roman" w:hAnsi="Times New Roman" w:cs="Times New Roman"/>
          <w:sz w:val="28"/>
          <w:szCs w:val="28"/>
          <w:lang w:eastAsia="ru-RU"/>
        </w:rPr>
        <w:t>Asfarviridae</w:t>
      </w:r>
      <w:proofErr w:type="spellEnd"/>
      <w:r w:rsidR="007F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он </w:t>
      </w:r>
      <w:r w:rsidR="00223946" w:rsidRPr="0022394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стойкий и может сохранять свою жизнеспособность от нескольких недель до месяцев. Находится в мясных продуктах, которые не проходили тепловую обработку. У заболевших свиней его находят во всех жидкостях внутри тела. Существует несколько генотипов вирусов.</w:t>
      </w:r>
    </w:p>
    <w:p w:rsidR="00223946" w:rsidRDefault="00223946" w:rsidP="007F46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сказать, что африканская чума свиней опасность для человека не представляет, но все же следует избегать контактов с зараженными животными, так как вирус постоянно </w:t>
      </w:r>
      <w:proofErr w:type="spellStart"/>
      <w:r w:rsidRPr="002239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мутирует</w:t>
      </w:r>
      <w:proofErr w:type="spellEnd"/>
      <w:r w:rsidRPr="0022394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невозможно предсказать его дальнейшее поведение.</w:t>
      </w:r>
      <w:r w:rsidR="007F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94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 w:rsidR="007F46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2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может быть механическим переносчиком вируса. Также переносчиками могут стать домашние и дикие животные, кожные паразиты, грызуны. </w:t>
      </w:r>
      <w:r w:rsidR="007F467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2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аболевшие свиньи представляют угрозу здоровым только </w:t>
      </w:r>
      <w:r w:rsidR="007F46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2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случае, если они находились с ними в контакте.</w:t>
      </w:r>
      <w:r w:rsidR="007F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9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Вспыхнуть заболевание может из-за вирусоносителя или больного животного. Заболевание может распространяться также через корма, пастбища и помещения, в которых находились больные или носители вируса. Опасными являются и не</w:t>
      </w:r>
      <w:r w:rsidR="007F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9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обезвреженные отход</w:t>
      </w:r>
      <w:r w:rsidR="007F4673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7F4673" w:rsidRPr="007F4673" w:rsidRDefault="007F4673" w:rsidP="00742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F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обнаружения симптомов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вирусного заболевания у животных</w:t>
      </w:r>
      <w:r w:rsidRPr="007F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срочно обратиться в ветеринарную службу. Прежде всего, срочно надо изолировать тех животных, которые имеют подозр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на заболевание. </w:t>
      </w:r>
      <w:r w:rsidRPr="007F46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большую заразность вируса, лечение зараженных животных запрещено. </w:t>
      </w:r>
    </w:p>
    <w:p w:rsidR="007F4673" w:rsidRDefault="007F4673" w:rsidP="00742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6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состоит в том, чтобы не дать вирусу распространиться, поэтому, если чума зафиксирована, все поголовье в эпицентре необходимо уничтожить бескровным способом. Зола при этом смешивается с известью и закапывается.</w:t>
      </w:r>
    </w:p>
    <w:p w:rsidR="00180E19" w:rsidRPr="00223946" w:rsidRDefault="00223946" w:rsidP="00180E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239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ВНИМАНИЕ</w:t>
      </w:r>
      <w:r w:rsidR="00180E19" w:rsidRPr="002239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!</w:t>
      </w:r>
    </w:p>
    <w:p w:rsidR="00223946" w:rsidRPr="00223946" w:rsidRDefault="00223946" w:rsidP="00180E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239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Руководителям свиноводческих предприятий, </w:t>
      </w:r>
    </w:p>
    <w:p w:rsidR="00D54A24" w:rsidRPr="00180E19" w:rsidRDefault="00223946" w:rsidP="00180E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239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владельцам личных подсобных и крестьянских (фермерских) хозяйств</w:t>
      </w:r>
    </w:p>
    <w:p w:rsidR="00223946" w:rsidRDefault="00223946" w:rsidP="00D54A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контроль:</w:t>
      </w:r>
    </w:p>
    <w:p w:rsidR="00223946" w:rsidRDefault="00223946" w:rsidP="002239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проведением ветеринарно-санитарных мероприятий в животноводческих помещениях, проанализировать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воможные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риски заноса вируса АЧС, проконтролировать недопустимость наличия в продуктах питания работников, обслуживающих предприятия и хозяйства, свиноводческой продукции;</w:t>
      </w:r>
    </w:p>
    <w:p w:rsidR="00223946" w:rsidRDefault="00223946" w:rsidP="00D54A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выполнением мероприятий по дезинфекции транспортных средств, используемых на специализированных свиноводческих  предприятиях и в хозяйствах.</w:t>
      </w:r>
    </w:p>
    <w:p w:rsidR="00180E19" w:rsidRPr="00742E7F" w:rsidRDefault="00180E19" w:rsidP="00742E7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2E7F" w:rsidRPr="00742E7F" w:rsidRDefault="00742E7F" w:rsidP="00742E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2E7F">
        <w:rPr>
          <w:rFonts w:ascii="Times New Roman" w:hAnsi="Times New Roman" w:cs="Times New Roman"/>
          <w:sz w:val="24"/>
          <w:szCs w:val="24"/>
        </w:rPr>
        <w:t>Пресс-служба а</w:t>
      </w:r>
      <w:r w:rsidR="008F4491" w:rsidRPr="00742E7F">
        <w:rPr>
          <w:rFonts w:ascii="Times New Roman" w:hAnsi="Times New Roman" w:cs="Times New Roman"/>
          <w:sz w:val="24"/>
          <w:szCs w:val="24"/>
        </w:rPr>
        <w:t>дминистраци</w:t>
      </w:r>
      <w:r w:rsidRPr="00742E7F">
        <w:rPr>
          <w:rFonts w:ascii="Times New Roman" w:hAnsi="Times New Roman" w:cs="Times New Roman"/>
          <w:sz w:val="24"/>
          <w:szCs w:val="24"/>
        </w:rPr>
        <w:t>и</w:t>
      </w:r>
    </w:p>
    <w:p w:rsidR="008F4491" w:rsidRPr="00742E7F" w:rsidRDefault="008F4491" w:rsidP="00742E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2E7F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Pr="00742E7F"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 w:rsidRPr="00742E7F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</w:p>
    <w:sectPr w:rsidR="008F4491" w:rsidRPr="00742E7F" w:rsidSect="00D93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B78E0"/>
    <w:rsid w:val="00180E19"/>
    <w:rsid w:val="00223946"/>
    <w:rsid w:val="00260ABE"/>
    <w:rsid w:val="0029232C"/>
    <w:rsid w:val="002A6A62"/>
    <w:rsid w:val="003778CC"/>
    <w:rsid w:val="00380059"/>
    <w:rsid w:val="0049069A"/>
    <w:rsid w:val="00565DC9"/>
    <w:rsid w:val="005E3D20"/>
    <w:rsid w:val="00690457"/>
    <w:rsid w:val="006E225D"/>
    <w:rsid w:val="00742E7F"/>
    <w:rsid w:val="007F1287"/>
    <w:rsid w:val="007F4673"/>
    <w:rsid w:val="008F4491"/>
    <w:rsid w:val="00BB78E0"/>
    <w:rsid w:val="00C6338D"/>
    <w:rsid w:val="00C873BB"/>
    <w:rsid w:val="00D54A24"/>
    <w:rsid w:val="00D93264"/>
    <w:rsid w:val="00DF71BA"/>
    <w:rsid w:val="00FC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15</cp:revision>
  <cp:lastPrinted>2021-01-11T11:16:00Z</cp:lastPrinted>
  <dcterms:created xsi:type="dcterms:W3CDTF">2019-01-16T07:03:00Z</dcterms:created>
  <dcterms:modified xsi:type="dcterms:W3CDTF">2021-01-11T11:16:00Z</dcterms:modified>
</cp:coreProperties>
</file>