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C7D" w:rsidRPr="00E44D29" w:rsidRDefault="00E44D29" w:rsidP="00E44D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7C9E" w:rsidRPr="00E44D29">
        <w:rPr>
          <w:rFonts w:ascii="Times New Roman" w:hAnsi="Times New Roman" w:cs="Times New Roman"/>
          <w:b/>
          <w:sz w:val="24"/>
          <w:szCs w:val="24"/>
        </w:rPr>
        <w:t>И</w:t>
      </w:r>
      <w:r w:rsidR="00B847F5" w:rsidRPr="00E44D29">
        <w:rPr>
          <w:rFonts w:ascii="Times New Roman" w:hAnsi="Times New Roman" w:cs="Times New Roman"/>
          <w:b/>
          <w:sz w:val="24"/>
          <w:szCs w:val="24"/>
        </w:rPr>
        <w:t>нформация</w:t>
      </w:r>
      <w:r w:rsidR="00F17C9E" w:rsidRPr="00E44D29">
        <w:rPr>
          <w:rFonts w:ascii="Times New Roman" w:hAnsi="Times New Roman" w:cs="Times New Roman"/>
          <w:b/>
          <w:sz w:val="24"/>
          <w:szCs w:val="24"/>
        </w:rPr>
        <w:t xml:space="preserve"> о проведении конкурсного отбора заявок на право </w:t>
      </w:r>
      <w:r w:rsidR="007407F7" w:rsidRPr="00E44D29">
        <w:rPr>
          <w:rFonts w:ascii="Times New Roman" w:hAnsi="Times New Roman" w:cs="Times New Roman"/>
          <w:b/>
          <w:sz w:val="24"/>
          <w:szCs w:val="24"/>
        </w:rPr>
        <w:t>предоставления в 20</w:t>
      </w:r>
      <w:r w:rsidR="00ED54E1" w:rsidRPr="00E44D29">
        <w:rPr>
          <w:rFonts w:ascii="Times New Roman" w:hAnsi="Times New Roman" w:cs="Times New Roman"/>
          <w:b/>
          <w:sz w:val="24"/>
          <w:szCs w:val="24"/>
        </w:rPr>
        <w:t>2</w:t>
      </w:r>
      <w:r w:rsidR="00991D68">
        <w:rPr>
          <w:rFonts w:ascii="Times New Roman" w:hAnsi="Times New Roman" w:cs="Times New Roman"/>
          <w:b/>
          <w:sz w:val="24"/>
          <w:szCs w:val="24"/>
        </w:rPr>
        <w:t>6</w:t>
      </w:r>
      <w:r w:rsidR="007407F7" w:rsidRPr="00E44D29">
        <w:rPr>
          <w:rFonts w:ascii="Times New Roman" w:hAnsi="Times New Roman" w:cs="Times New Roman"/>
          <w:b/>
          <w:sz w:val="24"/>
          <w:szCs w:val="24"/>
        </w:rPr>
        <w:t xml:space="preserve"> году из бюджета МО Мгинское городское поселение субсиди</w:t>
      </w:r>
      <w:r w:rsidR="005F2B2B">
        <w:rPr>
          <w:rFonts w:ascii="Times New Roman" w:hAnsi="Times New Roman" w:cs="Times New Roman"/>
          <w:b/>
          <w:sz w:val="24"/>
          <w:szCs w:val="24"/>
        </w:rPr>
        <w:t>и</w:t>
      </w:r>
      <w:r w:rsidR="007407F7" w:rsidRPr="00E44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B2B" w:rsidRPr="005F2B2B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="00310952" w:rsidRPr="00310952">
        <w:rPr>
          <w:rFonts w:ascii="Times New Roman" w:hAnsi="Times New Roman" w:cs="Times New Roman"/>
          <w:b/>
          <w:sz w:val="24"/>
          <w:szCs w:val="24"/>
        </w:rPr>
        <w:t xml:space="preserve">возмещения части затрат организациям, предоставляющим  населению  услуги банного хозяйства на территории МО </w:t>
      </w:r>
      <w:proofErr w:type="spellStart"/>
      <w:r w:rsidR="00310952" w:rsidRPr="00310952">
        <w:rPr>
          <w:rFonts w:ascii="Times New Roman" w:hAnsi="Times New Roman" w:cs="Times New Roman"/>
          <w:b/>
          <w:sz w:val="24"/>
          <w:szCs w:val="24"/>
        </w:rPr>
        <w:t>Мгинское</w:t>
      </w:r>
      <w:proofErr w:type="spellEnd"/>
      <w:r w:rsidR="00310952" w:rsidRPr="00310952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поселение,  льготным категориям граждан</w:t>
      </w:r>
    </w:p>
    <w:p w:rsidR="0054786F" w:rsidRPr="00E44D29" w:rsidRDefault="0054786F" w:rsidP="00E44D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86F" w:rsidRDefault="00B91E6E" w:rsidP="00E4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>г.п.</w:t>
      </w:r>
      <w:r w:rsidR="007407F7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Мга                                                                    </w:t>
      </w:r>
      <w:r w:rsidR="00A52B2F" w:rsidRPr="00E44D2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   </w:t>
      </w:r>
      <w:r w:rsidR="00834561" w:rsidRPr="00E44D29">
        <w:rPr>
          <w:rFonts w:ascii="Times New Roman" w:hAnsi="Times New Roman" w:cs="Times New Roman"/>
          <w:sz w:val="24"/>
          <w:szCs w:val="24"/>
        </w:rPr>
        <w:t xml:space="preserve">  </w:t>
      </w:r>
      <w:r w:rsidR="00310952">
        <w:rPr>
          <w:rFonts w:ascii="Times New Roman" w:hAnsi="Times New Roman" w:cs="Times New Roman"/>
          <w:sz w:val="24"/>
          <w:szCs w:val="24"/>
        </w:rPr>
        <w:t xml:space="preserve">    </w:t>
      </w:r>
      <w:r w:rsidR="00DC3F64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D03C5D" w:rsidRPr="00E44D29">
        <w:rPr>
          <w:rFonts w:ascii="Times New Roman" w:hAnsi="Times New Roman" w:cs="Times New Roman"/>
          <w:sz w:val="24"/>
          <w:szCs w:val="24"/>
        </w:rPr>
        <w:t>«</w:t>
      </w:r>
      <w:r w:rsidR="00332150"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 w:rsidR="00D03C5D" w:rsidRPr="00E44D29">
        <w:rPr>
          <w:rFonts w:ascii="Times New Roman" w:hAnsi="Times New Roman" w:cs="Times New Roman"/>
          <w:sz w:val="24"/>
          <w:szCs w:val="24"/>
        </w:rPr>
        <w:t>»</w:t>
      </w:r>
      <w:r w:rsidR="00D7078D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332150">
        <w:rPr>
          <w:rFonts w:ascii="Times New Roman" w:hAnsi="Times New Roman" w:cs="Times New Roman"/>
          <w:sz w:val="24"/>
          <w:szCs w:val="24"/>
        </w:rPr>
        <w:t>марта</w:t>
      </w:r>
      <w:r w:rsidR="00991D68">
        <w:rPr>
          <w:rFonts w:ascii="Times New Roman" w:hAnsi="Times New Roman" w:cs="Times New Roman"/>
          <w:sz w:val="24"/>
          <w:szCs w:val="24"/>
        </w:rPr>
        <w:t xml:space="preserve"> </w:t>
      </w:r>
      <w:r w:rsidR="007407F7" w:rsidRPr="00E44D29">
        <w:rPr>
          <w:rFonts w:ascii="Times New Roman" w:hAnsi="Times New Roman" w:cs="Times New Roman"/>
          <w:sz w:val="24"/>
          <w:szCs w:val="24"/>
        </w:rPr>
        <w:t>20</w:t>
      </w:r>
      <w:r w:rsidR="00FC2EDF" w:rsidRPr="00E44D29">
        <w:rPr>
          <w:rFonts w:ascii="Times New Roman" w:hAnsi="Times New Roman" w:cs="Times New Roman"/>
          <w:sz w:val="24"/>
          <w:szCs w:val="24"/>
        </w:rPr>
        <w:t>2</w:t>
      </w:r>
      <w:r w:rsidR="00991D68">
        <w:rPr>
          <w:rFonts w:ascii="Times New Roman" w:hAnsi="Times New Roman" w:cs="Times New Roman"/>
          <w:sz w:val="24"/>
          <w:szCs w:val="24"/>
        </w:rPr>
        <w:t>6</w:t>
      </w:r>
      <w:r w:rsidR="00D03C5D" w:rsidRPr="00E44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952" w:rsidRPr="00E44D29" w:rsidRDefault="00310952" w:rsidP="00E4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6603" w:rsidRPr="00991D68" w:rsidRDefault="00B91E6E" w:rsidP="00991D68">
      <w:pPr>
        <w:jc w:val="both"/>
      </w:pPr>
      <w:r w:rsidRPr="00E44D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 w:rsidR="00F17C9E" w:rsidRPr="00E44D29">
        <w:rPr>
          <w:rFonts w:ascii="Times New Roman" w:hAnsi="Times New Roman" w:cs="Times New Roman"/>
          <w:sz w:val="24"/>
          <w:szCs w:val="24"/>
        </w:rPr>
        <w:t xml:space="preserve">Мгинское городское поселение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17C9E" w:rsidRPr="00E44D29">
        <w:rPr>
          <w:rFonts w:ascii="Times New Roman" w:hAnsi="Times New Roman" w:cs="Times New Roman"/>
          <w:sz w:val="24"/>
          <w:szCs w:val="24"/>
        </w:rPr>
        <w:t>а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дминистрация) в соответствии с постановлением </w:t>
      </w:r>
      <w:r w:rsidR="00F17C9E" w:rsidRPr="00E44D29">
        <w:rPr>
          <w:rFonts w:ascii="Times New Roman" w:hAnsi="Times New Roman" w:cs="Times New Roman"/>
          <w:sz w:val="24"/>
          <w:szCs w:val="24"/>
        </w:rPr>
        <w:t>а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дминистрации от </w:t>
      </w:r>
      <w:r w:rsidR="005F2B2B">
        <w:rPr>
          <w:rFonts w:ascii="Times New Roman" w:hAnsi="Times New Roman" w:cs="Times New Roman"/>
          <w:sz w:val="24"/>
          <w:szCs w:val="24"/>
        </w:rPr>
        <w:t>0</w:t>
      </w:r>
      <w:r w:rsidR="00991D68">
        <w:rPr>
          <w:rFonts w:ascii="Times New Roman" w:hAnsi="Times New Roman" w:cs="Times New Roman"/>
          <w:sz w:val="24"/>
          <w:szCs w:val="24"/>
        </w:rPr>
        <w:t>4</w:t>
      </w:r>
      <w:r w:rsidR="007407F7" w:rsidRPr="00E44D29">
        <w:rPr>
          <w:rFonts w:ascii="Times New Roman" w:hAnsi="Times New Roman" w:cs="Times New Roman"/>
          <w:sz w:val="24"/>
          <w:szCs w:val="24"/>
        </w:rPr>
        <w:t>.</w:t>
      </w:r>
      <w:r w:rsidR="00DC256B" w:rsidRPr="00E44D29">
        <w:rPr>
          <w:rFonts w:ascii="Times New Roman" w:hAnsi="Times New Roman" w:cs="Times New Roman"/>
          <w:sz w:val="24"/>
          <w:szCs w:val="24"/>
        </w:rPr>
        <w:t>0</w:t>
      </w:r>
      <w:r w:rsidR="00991D68">
        <w:rPr>
          <w:rFonts w:ascii="Times New Roman" w:hAnsi="Times New Roman" w:cs="Times New Roman"/>
          <w:sz w:val="24"/>
          <w:szCs w:val="24"/>
        </w:rPr>
        <w:t>2</w:t>
      </w:r>
      <w:r w:rsidR="005644CE" w:rsidRPr="00E44D29">
        <w:rPr>
          <w:rFonts w:ascii="Times New Roman" w:hAnsi="Times New Roman" w:cs="Times New Roman"/>
          <w:sz w:val="24"/>
          <w:szCs w:val="24"/>
        </w:rPr>
        <w:t>.20</w:t>
      </w:r>
      <w:r w:rsidR="005715FC" w:rsidRPr="00E44D29">
        <w:rPr>
          <w:rFonts w:ascii="Times New Roman" w:hAnsi="Times New Roman" w:cs="Times New Roman"/>
          <w:sz w:val="24"/>
          <w:szCs w:val="24"/>
        </w:rPr>
        <w:t>2</w:t>
      </w:r>
      <w:r w:rsidR="00991D68">
        <w:rPr>
          <w:rFonts w:ascii="Times New Roman" w:hAnsi="Times New Roman" w:cs="Times New Roman"/>
          <w:sz w:val="24"/>
          <w:szCs w:val="24"/>
        </w:rPr>
        <w:t>6</w:t>
      </w:r>
      <w:r w:rsidR="005F3193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B01B15" w:rsidRPr="00E44D29">
        <w:rPr>
          <w:rFonts w:ascii="Times New Roman" w:hAnsi="Times New Roman" w:cs="Times New Roman"/>
          <w:sz w:val="24"/>
          <w:szCs w:val="24"/>
        </w:rPr>
        <w:t>года</w:t>
      </w:r>
      <w:r w:rsidR="00E133B6" w:rsidRPr="00E44D29">
        <w:rPr>
          <w:rFonts w:ascii="Times New Roman" w:hAnsi="Times New Roman" w:cs="Times New Roman"/>
          <w:sz w:val="24"/>
          <w:szCs w:val="24"/>
        </w:rPr>
        <w:t xml:space="preserve"> №</w:t>
      </w:r>
      <w:r w:rsidR="00991D68">
        <w:rPr>
          <w:rFonts w:ascii="Times New Roman" w:hAnsi="Times New Roman" w:cs="Times New Roman"/>
          <w:sz w:val="24"/>
          <w:szCs w:val="24"/>
        </w:rPr>
        <w:t>98</w:t>
      </w:r>
      <w:r w:rsidR="00F344A0"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Pr="00E44D29">
        <w:rPr>
          <w:rFonts w:ascii="Times New Roman" w:hAnsi="Times New Roman" w:cs="Times New Roman"/>
          <w:sz w:val="24"/>
          <w:szCs w:val="24"/>
        </w:rPr>
        <w:t>«</w:t>
      </w:r>
      <w:r w:rsidR="00991D68" w:rsidRPr="00991D68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субсидии в целях возмещения части затрат организациям, предоставляющим  населению  услуги банного хозяйства на территории МО </w:t>
      </w:r>
      <w:proofErr w:type="spellStart"/>
      <w:r w:rsidR="00991D68" w:rsidRPr="00991D68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="00991D68" w:rsidRPr="00991D68">
        <w:rPr>
          <w:rFonts w:ascii="Times New Roman" w:hAnsi="Times New Roman" w:cs="Times New Roman"/>
          <w:sz w:val="24"/>
          <w:szCs w:val="24"/>
        </w:rPr>
        <w:t xml:space="preserve"> городское поселение,  льготным категориям граждан</w:t>
      </w:r>
      <w:r w:rsidR="00F344A0" w:rsidRPr="00E44D29">
        <w:rPr>
          <w:rFonts w:ascii="Times New Roman" w:hAnsi="Times New Roman" w:cs="Times New Roman"/>
          <w:sz w:val="24"/>
          <w:szCs w:val="24"/>
        </w:rPr>
        <w:t>»</w:t>
      </w:r>
      <w:r w:rsidRPr="00E44D29">
        <w:rPr>
          <w:rFonts w:ascii="Times New Roman" w:hAnsi="Times New Roman" w:cs="Times New Roman"/>
          <w:sz w:val="24"/>
          <w:szCs w:val="24"/>
        </w:rPr>
        <w:t xml:space="preserve"> </w:t>
      </w:r>
      <w:r w:rsidR="00796603" w:rsidRPr="00E44D29">
        <w:rPr>
          <w:rFonts w:ascii="Times New Roman" w:hAnsi="Times New Roman" w:cs="Times New Roman"/>
          <w:sz w:val="24"/>
          <w:szCs w:val="24"/>
        </w:rPr>
        <w:t xml:space="preserve">объявляет о проведении конкурсного отбора заявок на </w:t>
      </w:r>
      <w:r w:rsidR="007407F7" w:rsidRPr="00E44D29">
        <w:rPr>
          <w:rFonts w:ascii="Times New Roman" w:hAnsi="Times New Roman" w:cs="Times New Roman"/>
          <w:sz w:val="24"/>
          <w:szCs w:val="24"/>
        </w:rPr>
        <w:t>предоставление в 20</w:t>
      </w:r>
      <w:r w:rsidR="00ED54E1" w:rsidRPr="00E44D29">
        <w:rPr>
          <w:rFonts w:ascii="Times New Roman" w:hAnsi="Times New Roman" w:cs="Times New Roman"/>
          <w:sz w:val="24"/>
          <w:szCs w:val="24"/>
        </w:rPr>
        <w:t>2</w:t>
      </w:r>
      <w:r w:rsidR="00991D68">
        <w:rPr>
          <w:rFonts w:ascii="Times New Roman" w:hAnsi="Times New Roman" w:cs="Times New Roman"/>
          <w:sz w:val="24"/>
          <w:szCs w:val="24"/>
        </w:rPr>
        <w:t>6</w:t>
      </w:r>
      <w:r w:rsidR="007407F7" w:rsidRPr="00E44D29">
        <w:rPr>
          <w:rFonts w:ascii="Times New Roman" w:hAnsi="Times New Roman" w:cs="Times New Roman"/>
          <w:sz w:val="24"/>
          <w:szCs w:val="24"/>
        </w:rPr>
        <w:t xml:space="preserve"> году из бюджета МО Мгинское городское поселение субсидий юридическим лицам (кроме некоммерческих организаций), индивидуальным предпринимателям, физическим лицам</w:t>
      </w:r>
      <w:r w:rsidRPr="00E44D29">
        <w:rPr>
          <w:rFonts w:ascii="Times New Roman" w:hAnsi="Times New Roman" w:cs="Times New Roman"/>
          <w:sz w:val="24"/>
          <w:szCs w:val="24"/>
        </w:rPr>
        <w:t>.</w:t>
      </w:r>
    </w:p>
    <w:p w:rsidR="005F3A2F" w:rsidRPr="00E44D29" w:rsidRDefault="005F3A2F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  </w:t>
      </w:r>
      <w:r w:rsidR="00E44D2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 Объявление размещено на официальном  сайте администрации МО Мгинское городское поселение </w:t>
      </w:r>
      <w:hyperlink r:id="rId6" w:history="1">
        <w:r w:rsidRPr="00E44D29">
          <w:rPr>
            <w:rStyle w:val="a7"/>
            <w:rFonts w:ascii="Times New Roman" w:hAnsi="Times New Roman" w:cs="Times New Roman"/>
            <w:sz w:val="24"/>
            <w:szCs w:val="24"/>
          </w:rPr>
          <w:t>https://mga-lenobl.ru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A17932" w:rsidRPr="00E44D29">
        <w:rPr>
          <w:rFonts w:ascii="Times New Roman" w:hAnsi="Times New Roman" w:cs="Times New Roman"/>
          <w:sz w:val="24"/>
          <w:szCs w:val="24"/>
        </w:rPr>
        <w:t>Б</w:t>
      </w:r>
      <w:r w:rsidRPr="00E44D29">
        <w:rPr>
          <w:rFonts w:ascii="Times New Roman" w:hAnsi="Times New Roman" w:cs="Times New Roman"/>
          <w:sz w:val="24"/>
          <w:szCs w:val="24"/>
        </w:rPr>
        <w:t>юджет.</w:t>
      </w:r>
    </w:p>
    <w:p w:rsidR="00660D90" w:rsidRPr="00E44D29" w:rsidRDefault="00660D90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 </w:t>
      </w:r>
      <w:r w:rsidR="00E44D2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Отбор получателей субсидий осуществляется на </w:t>
      </w:r>
      <w:r w:rsidR="00E44D29">
        <w:rPr>
          <w:rFonts w:ascii="Times New Roman" w:hAnsi="Times New Roman" w:cs="Times New Roman"/>
          <w:sz w:val="24"/>
          <w:szCs w:val="24"/>
        </w:rPr>
        <w:t>п</w:t>
      </w:r>
      <w:r w:rsidRPr="00E44D29">
        <w:rPr>
          <w:rFonts w:ascii="Times New Roman" w:hAnsi="Times New Roman" w:cs="Times New Roman"/>
          <w:sz w:val="24"/>
          <w:szCs w:val="24"/>
        </w:rPr>
        <w:t xml:space="preserve">ортале предоставления мер финансовой государственной поддержки в информационно-телекоммуникационной сети «Интернет», по адресу: </w:t>
      </w:r>
      <w:hyperlink r:id="rId7" w:history="1">
        <w:r w:rsidRPr="00E44D29">
          <w:rPr>
            <w:rFonts w:ascii="Times New Roman" w:hAnsi="Times New Roman" w:cs="Times New Roman"/>
            <w:sz w:val="24"/>
            <w:szCs w:val="24"/>
          </w:rPr>
          <w:t>https://promote.budget.gov.ru/</w:t>
        </w:r>
      </w:hyperlink>
      <w:r w:rsidRPr="00E44D29">
        <w:rPr>
          <w:rFonts w:ascii="Times New Roman" w:hAnsi="Times New Roman" w:cs="Times New Roman"/>
          <w:sz w:val="24"/>
          <w:szCs w:val="24"/>
        </w:rPr>
        <w:t>, в порядке, установленном Министерством финансов Российской Федерации</w:t>
      </w:r>
    </w:p>
    <w:p w:rsidR="00796603" w:rsidRPr="00E44D29" w:rsidRDefault="00796603" w:rsidP="00E44D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средств бюджета муниципального образования </w:t>
      </w:r>
      <w:r w:rsidR="00F17C9E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Мгинское городское поселение</w:t>
      </w: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выделяемая на предоставление субсидии составляет </w:t>
      </w:r>
      <w:r w:rsidR="00991D68" w:rsidRP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91D68" w:rsidRP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91D68" w:rsidRP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991D6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C256B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7407F7" w:rsidRPr="00E44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562C7" w:rsidRPr="00E44D29" w:rsidRDefault="00E44D29" w:rsidP="00E44D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E562C7" w:rsidRPr="00E44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Наименование, место нахождения, почтовый адрес, адрес электронной почты главного распорядителя как получателя бюджетных средств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МО Мгинское городское поселение, 187300 Ленинградская обл., Кировский р-н, </w:t>
      </w:r>
      <w:proofErr w:type="spellStart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Мга, Советский пр. д.61, адрес электронной почты: </w:t>
      </w:r>
      <w:r w:rsidR="00E562C7" w:rsidRPr="00E44D29">
        <w:rPr>
          <w:rFonts w:ascii="Times New Roman" w:hAnsi="Times New Roman" w:cs="Times New Roman"/>
          <w:sz w:val="24"/>
          <w:szCs w:val="24"/>
          <w:shd w:val="clear" w:color="auto" w:fill="FFFFFF"/>
        </w:rPr>
        <w:t>vesti_mga@mail.ru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Контактное лицо: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Гусева Елена Анатольевна, тел. 8(81362) 56 - 963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начала подачи заявок: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2B2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7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72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– 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ч;</w:t>
      </w:r>
    </w:p>
    <w:p w:rsidR="00E562C7" w:rsidRPr="00E44D29" w:rsidRDefault="00E44D29" w:rsidP="00E4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562C7"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и время окончания подачи заявок: </w:t>
      </w:r>
      <w:r w:rsidR="004572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2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72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– </w:t>
      </w:r>
      <w:r w:rsidR="003321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F2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r w:rsidR="00E562C7" w:rsidRPr="00E44D2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</w:p>
    <w:p w:rsidR="00B07FAB" w:rsidRDefault="00B07FAB" w:rsidP="00B07FAB">
      <w:pPr>
        <w:pStyle w:val="a8"/>
        <w:tabs>
          <w:tab w:val="left" w:pos="142"/>
        </w:tabs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07FAB" w:rsidRPr="00B07FAB" w:rsidRDefault="00B07FAB" w:rsidP="00B07FAB">
      <w:pPr>
        <w:pStyle w:val="a8"/>
        <w:tabs>
          <w:tab w:val="left" w:pos="142"/>
        </w:tabs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07FAB">
        <w:rPr>
          <w:rFonts w:ascii="Times New Roman" w:hAnsi="Times New Roman"/>
          <w:b/>
          <w:sz w:val="24"/>
          <w:szCs w:val="24"/>
        </w:rPr>
        <w:t>Целью предоставления субсидий</w:t>
      </w:r>
      <w:r w:rsidRPr="00B07FAB">
        <w:rPr>
          <w:rFonts w:ascii="Times New Roman" w:hAnsi="Times New Roman"/>
          <w:sz w:val="24"/>
          <w:szCs w:val="24"/>
        </w:rPr>
        <w:t xml:space="preserve"> юридическим лицам, индивидуальным предпринимателям, а также физическим лицам – производителям товаров, работ, услуг является возмещения части затрат по оказанию услуг банного хозяйства на территории МО </w:t>
      </w:r>
      <w:proofErr w:type="spellStart"/>
      <w:r w:rsidRPr="00B07FAB">
        <w:rPr>
          <w:rFonts w:ascii="Times New Roman" w:hAnsi="Times New Roman"/>
          <w:sz w:val="24"/>
          <w:szCs w:val="24"/>
        </w:rPr>
        <w:t>Мгинское</w:t>
      </w:r>
      <w:proofErr w:type="spellEnd"/>
      <w:r w:rsidRPr="00B07FAB">
        <w:rPr>
          <w:rFonts w:ascii="Times New Roman" w:hAnsi="Times New Roman"/>
          <w:sz w:val="24"/>
          <w:szCs w:val="24"/>
        </w:rPr>
        <w:t xml:space="preserve"> городское поселение.</w:t>
      </w:r>
    </w:p>
    <w:p w:rsidR="00E562C7" w:rsidRPr="00E44D29" w:rsidRDefault="00E562C7" w:rsidP="00E44D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72" w:rsidRPr="00E44D29" w:rsidRDefault="00E44D29" w:rsidP="00E44D29">
      <w:pPr>
        <w:tabs>
          <w:tab w:val="left" w:pos="0"/>
          <w:tab w:val="left" w:pos="993"/>
        </w:tabs>
        <w:ind w:right="-5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D3F72" w:rsidRPr="00E44D29">
        <w:rPr>
          <w:rFonts w:ascii="Times New Roman" w:hAnsi="Times New Roman" w:cs="Times New Roman"/>
          <w:sz w:val="24"/>
          <w:szCs w:val="24"/>
        </w:rPr>
        <w:t>Участник отбора</w:t>
      </w:r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 xml:space="preserve"> для получения субсидии оформляет заявку на участие в отборе, через Портал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по ссылке  </w:t>
      </w:r>
      <w:hyperlink r:id="rId8" w:history="1">
        <w:r w:rsidR="001D3F72" w:rsidRPr="00E44D29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https://promote.budget.gov.ru/</w:t>
        </w:r>
      </w:hyperlink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 xml:space="preserve"> обеспечивающий проведение отбора.</w:t>
      </w:r>
    </w:p>
    <w:p w:rsidR="001D3F72" w:rsidRPr="00E44D29" w:rsidRDefault="00E44D29" w:rsidP="00E44D29">
      <w:pPr>
        <w:tabs>
          <w:tab w:val="left" w:pos="0"/>
          <w:tab w:val="left" w:pos="993"/>
        </w:tabs>
        <w:ind w:right="-5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          </w:t>
      </w:r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t xml:space="preserve">Заявка формируется участником отбора в электронной форме посредством заполнения соответствующих экранных форм веб-интерфейса Портала (датой и </w:t>
      </w:r>
      <w:r w:rsidR="001D3F72" w:rsidRPr="00E44D29">
        <w:rPr>
          <w:rFonts w:ascii="Times New Roman" w:hAnsi="Times New Roman" w:cs="Times New Roman"/>
          <w:spacing w:val="4"/>
          <w:sz w:val="24"/>
          <w:szCs w:val="24"/>
        </w:rPr>
        <w:lastRenderedPageBreak/>
        <w:t>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на Портале) и содержит:</w:t>
      </w:r>
    </w:p>
    <w:p w:rsidR="001D3F72" w:rsidRPr="00E44D29" w:rsidRDefault="001D3F72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а) информация и документы об участнике отбора: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полное и сокращенное наименование участника отбора (для юридических лиц);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налогоплательщика;</w:t>
      </w:r>
    </w:p>
    <w:p w:rsidR="001D3F72" w:rsidRPr="00E44D29" w:rsidRDefault="001D3F72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D29">
        <w:rPr>
          <w:rFonts w:ascii="Times New Roman" w:hAnsi="Times New Roman" w:cs="Times New Roman"/>
          <w:color w:val="000000"/>
          <w:sz w:val="24"/>
          <w:szCs w:val="24"/>
        </w:rPr>
        <w:t xml:space="preserve">  -    </w:t>
      </w:r>
      <w:r w:rsidRPr="00E44D29">
        <w:rPr>
          <w:rFonts w:ascii="Times New Roman" w:hAnsi="Times New Roman" w:cs="Times New Roman"/>
          <w:color w:val="000000"/>
          <w:sz w:val="24"/>
          <w:szCs w:val="24"/>
        </w:rPr>
        <w:t>дата и код причины постановки на учет в налоговом органе;</w:t>
      </w:r>
    </w:p>
    <w:p w:rsidR="001D3F72" w:rsidRPr="00E44D29" w:rsidRDefault="00E44D29" w:rsidP="00E44D29">
      <w:pPr>
        <w:shd w:val="clear" w:color="auto" w:fill="FFFFFF"/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адрес юридического лица;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(при наличии) и идентификационный номер налогоплательщика главного бухгалтера (при наличии), лица, исполняющего функции единоличного исполнительного органа;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1D3F72" w:rsidRPr="00E44D29" w:rsidRDefault="001D3F72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б) представление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сканирования);</w:t>
      </w:r>
    </w:p>
    <w:p w:rsidR="001D3F72" w:rsidRPr="00E44D29" w:rsidRDefault="00E44D29" w:rsidP="00E44D29">
      <w:pPr>
        <w:spacing w:line="302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D3F72" w:rsidRPr="00E44D29">
        <w:rPr>
          <w:rFonts w:ascii="Times New Roman" w:hAnsi="Times New Roman" w:cs="Times New Roman"/>
          <w:color w:val="000000"/>
          <w:sz w:val="24"/>
          <w:szCs w:val="24"/>
        </w:rPr>
        <w:t>- подтверждение согласия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1D3F72" w:rsidRPr="00E44D29" w:rsidRDefault="00E44D29" w:rsidP="00E44D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3F72" w:rsidRPr="00E44D29">
        <w:rPr>
          <w:rFonts w:ascii="Times New Roman" w:hAnsi="Times New Roman" w:cs="Times New Roman"/>
          <w:sz w:val="24"/>
          <w:szCs w:val="24"/>
        </w:rPr>
        <w:t>- расчет размера субсидии</w:t>
      </w:r>
      <w:r w:rsidR="0027673C">
        <w:rPr>
          <w:rFonts w:ascii="Times New Roman" w:hAnsi="Times New Roman" w:cs="Times New Roman"/>
          <w:sz w:val="24"/>
          <w:szCs w:val="24"/>
        </w:rPr>
        <w:t>;</w:t>
      </w:r>
      <w:r w:rsidR="001D3F72" w:rsidRPr="00E44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F72" w:rsidRPr="00E44D29" w:rsidRDefault="00E44D29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1D3F72" w:rsidRPr="00E44D29">
        <w:rPr>
          <w:rFonts w:ascii="Times New Roman" w:hAnsi="Times New Roman" w:cs="Times New Roman"/>
          <w:sz w:val="24"/>
          <w:szCs w:val="24"/>
        </w:rPr>
        <w:t>заверенная Заявителем выписка из учредительных документов</w:t>
      </w:r>
      <w:r w:rsidR="0027673C">
        <w:rPr>
          <w:rFonts w:ascii="Times New Roman" w:hAnsi="Times New Roman" w:cs="Times New Roman"/>
          <w:sz w:val="24"/>
          <w:szCs w:val="24"/>
        </w:rPr>
        <w:t>.</w:t>
      </w:r>
    </w:p>
    <w:p w:rsidR="001D3F72" w:rsidRPr="0067767C" w:rsidRDefault="001D3F72" w:rsidP="00E44D29">
      <w:pPr>
        <w:pStyle w:val="a8"/>
        <w:spacing w:line="30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4D2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67767C">
        <w:rPr>
          <w:rFonts w:ascii="Times New Roman" w:hAnsi="Times New Roman"/>
          <w:color w:val="000000"/>
          <w:sz w:val="24"/>
          <w:szCs w:val="24"/>
        </w:rPr>
        <w:t>Участник отбора несет ответственность за подлинность документов и достоверность сведений, представленных в комиссию, в соответствии с законодательством Российской Федерации.</w:t>
      </w:r>
    </w:p>
    <w:p w:rsidR="001D3F72" w:rsidRPr="0067767C" w:rsidRDefault="001D3F72" w:rsidP="00E44D29">
      <w:pPr>
        <w:pStyle w:val="a8"/>
        <w:jc w:val="both"/>
        <w:rPr>
          <w:rFonts w:ascii="Times New Roman" w:eastAsia="Calibri" w:hAnsi="Times New Roman"/>
          <w:sz w:val="24"/>
          <w:szCs w:val="24"/>
        </w:rPr>
      </w:pPr>
    </w:p>
    <w:p w:rsidR="0054786F" w:rsidRPr="0067767C" w:rsidRDefault="0054786F" w:rsidP="00E44D29">
      <w:pPr>
        <w:pStyle w:val="a8"/>
        <w:tabs>
          <w:tab w:val="left" w:pos="142"/>
        </w:tabs>
        <w:spacing w:after="0" w:line="240" w:lineRule="auto"/>
        <w:ind w:right="-1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7767C">
        <w:rPr>
          <w:rFonts w:ascii="Times New Roman" w:eastAsiaTheme="minorHAnsi" w:hAnsi="Times New Roman"/>
          <w:b/>
          <w:sz w:val="24"/>
          <w:szCs w:val="24"/>
          <w:lang w:eastAsia="en-US"/>
        </w:rPr>
        <w:t>Требования к предоставлению субсидий: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1D3F72" w:rsidRPr="0067767C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</w:t>
      </w:r>
      <w:r w:rsidR="001D3F72" w:rsidRPr="0067767C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1D3F72" w:rsidRPr="0067767C">
        <w:rPr>
          <w:rFonts w:ascii="Times New Roman" w:hAnsi="Times New Roman" w:cs="Times New Roman"/>
          <w:sz w:val="24"/>
          <w:szCs w:val="24"/>
        </w:rPr>
        <w:br/>
        <w:t>в капитале указанных публичных акционерных обществ;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 xml:space="preserve"> </w:t>
      </w:r>
      <w:r w:rsidR="001D3F72" w:rsidRPr="0067767C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="001D3F72" w:rsidRPr="0067767C">
        <w:rPr>
          <w:rFonts w:ascii="Times New Roman" w:hAnsi="Times New Roman" w:cs="Times New Roman"/>
          <w:sz w:val="24"/>
          <w:szCs w:val="24"/>
        </w:rPr>
        <w:tab/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D3F72" w:rsidRPr="0067767C" w:rsidRDefault="00CA76C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3F72" w:rsidRPr="0067767C">
        <w:rPr>
          <w:rFonts w:ascii="Times New Roman" w:hAnsi="Times New Roman" w:cs="Times New Roman"/>
          <w:sz w:val="24"/>
          <w:szCs w:val="24"/>
        </w:rPr>
        <w:t>-</w:t>
      </w:r>
      <w:r w:rsidR="001D3F72" w:rsidRPr="0067767C">
        <w:rPr>
          <w:rFonts w:ascii="Times New Roman" w:hAnsi="Times New Roman" w:cs="Times New Roman"/>
          <w:sz w:val="24"/>
          <w:szCs w:val="24"/>
        </w:rPr>
        <w:tab/>
        <w:t>участник отбора не получал средства из бюджета МО Мгинское городское поселение на основании иных муниципальных правовых актов на цели, указанные в пункте 1.7 настоящего Порядка;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участник отбора не является иностранным агентом в соответствии с Федеральным законом  от 14.07.2022 №255-ФЗ «О контроле за деятельностью лиц, находящихся под иностранным влиянием»;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 участника отбора отсутствуют просроченная задолженность по возврату в бюджет МО Мгинское городское поселение иных субсидий, бюджетных инвестиций, а также иная просроченная (неурегулированная) задолженность по денежным обязательствам перед Администрацией;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1D3F72" w:rsidRPr="0067767C" w:rsidRDefault="001D3F72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67C">
        <w:rPr>
          <w:rFonts w:ascii="Times New Roman" w:hAnsi="Times New Roman" w:cs="Times New Roman"/>
          <w:sz w:val="24"/>
          <w:szCs w:val="24"/>
        </w:rPr>
        <w:t>-</w:t>
      </w:r>
      <w:r w:rsidRPr="0067767C">
        <w:rPr>
          <w:rFonts w:ascii="Times New Roman" w:hAnsi="Times New Roman" w:cs="Times New Roman"/>
          <w:sz w:val="24"/>
          <w:szCs w:val="24"/>
        </w:rPr>
        <w:tab/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</w:t>
      </w:r>
      <w:r w:rsidRPr="0067767C">
        <w:rPr>
          <w:rFonts w:ascii="Times New Roman" w:hAnsi="Times New Roman" w:cs="Times New Roman"/>
          <w:sz w:val="24"/>
          <w:szCs w:val="24"/>
        </w:rPr>
        <w:lastRenderedPageBreak/>
        <w:t>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:rsidR="0027673C" w:rsidRP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27673C">
        <w:rPr>
          <w:rFonts w:ascii="Times New Roman" w:hAnsi="Times New Roman"/>
          <w:b/>
          <w:sz w:val="24"/>
          <w:szCs w:val="24"/>
        </w:rPr>
        <w:t>Критерии отбора лиц, имеющих право на получение субсидии (далее – Заявители):</w:t>
      </w:r>
    </w:p>
    <w:p w:rsidR="0027673C" w:rsidRP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27673C">
        <w:rPr>
          <w:rFonts w:ascii="Times New Roman" w:hAnsi="Times New Roman"/>
          <w:color w:val="000000"/>
          <w:sz w:val="24"/>
          <w:szCs w:val="24"/>
        </w:rPr>
        <w:t xml:space="preserve">        1)</w:t>
      </w:r>
      <w:r w:rsidRPr="0027673C">
        <w:rPr>
          <w:rFonts w:ascii="Times New Roman" w:hAnsi="Times New Roman"/>
          <w:color w:val="000000"/>
          <w:sz w:val="24"/>
          <w:szCs w:val="24"/>
        </w:rPr>
        <w:tab/>
        <w:t xml:space="preserve">наличие в составе учредителей Заявителя исполнительно-распорядительных или представительных органов местного самоуправления МО </w:t>
      </w:r>
      <w:proofErr w:type="spellStart"/>
      <w:r w:rsidRPr="0027673C">
        <w:rPr>
          <w:rFonts w:ascii="Times New Roman" w:hAnsi="Times New Roman"/>
          <w:color w:val="000000"/>
          <w:sz w:val="24"/>
          <w:szCs w:val="24"/>
        </w:rPr>
        <w:t>Мгинское</w:t>
      </w:r>
      <w:proofErr w:type="spellEnd"/>
      <w:r w:rsidRPr="0027673C">
        <w:rPr>
          <w:rFonts w:ascii="Times New Roman" w:hAnsi="Times New Roman"/>
          <w:color w:val="000000"/>
          <w:sz w:val="24"/>
          <w:szCs w:val="24"/>
        </w:rPr>
        <w:t xml:space="preserve"> городское поселение;</w:t>
      </w:r>
    </w:p>
    <w:p w:rsidR="0027673C" w:rsidRP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27673C">
        <w:rPr>
          <w:rFonts w:ascii="Times New Roman" w:hAnsi="Times New Roman"/>
          <w:color w:val="000000"/>
          <w:sz w:val="24"/>
          <w:szCs w:val="24"/>
        </w:rPr>
        <w:t xml:space="preserve">       2)</w:t>
      </w:r>
      <w:r w:rsidRPr="0027673C">
        <w:rPr>
          <w:rFonts w:ascii="Times New Roman" w:hAnsi="Times New Roman"/>
          <w:color w:val="000000"/>
          <w:sz w:val="24"/>
          <w:szCs w:val="24"/>
        </w:rPr>
        <w:tab/>
        <w:t xml:space="preserve">расположение Заявителя на территории МО  </w:t>
      </w:r>
      <w:proofErr w:type="spellStart"/>
      <w:r w:rsidRPr="0027673C">
        <w:rPr>
          <w:rFonts w:ascii="Times New Roman" w:hAnsi="Times New Roman"/>
          <w:color w:val="000000"/>
          <w:sz w:val="24"/>
          <w:szCs w:val="24"/>
        </w:rPr>
        <w:t>Мгинское</w:t>
      </w:r>
      <w:proofErr w:type="spellEnd"/>
      <w:r w:rsidRPr="0027673C">
        <w:rPr>
          <w:rFonts w:ascii="Times New Roman" w:hAnsi="Times New Roman"/>
          <w:color w:val="000000"/>
          <w:sz w:val="24"/>
          <w:szCs w:val="24"/>
        </w:rPr>
        <w:t xml:space="preserve"> городское поселение;</w:t>
      </w:r>
    </w:p>
    <w:p w:rsidR="0027673C" w:rsidRP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27673C">
        <w:rPr>
          <w:rFonts w:ascii="Times New Roman" w:hAnsi="Times New Roman"/>
          <w:color w:val="000000"/>
          <w:sz w:val="24"/>
          <w:szCs w:val="24"/>
        </w:rPr>
        <w:t xml:space="preserve">       3)  оказание услуг по помывке в общих отделениях бань льготным категориям граждан, утвержденным решением совета депутатов МО </w:t>
      </w:r>
      <w:proofErr w:type="spellStart"/>
      <w:r w:rsidRPr="0027673C">
        <w:rPr>
          <w:rFonts w:ascii="Times New Roman" w:hAnsi="Times New Roman"/>
          <w:color w:val="000000"/>
          <w:sz w:val="24"/>
          <w:szCs w:val="24"/>
        </w:rPr>
        <w:t>Мгинское</w:t>
      </w:r>
      <w:proofErr w:type="spellEnd"/>
      <w:r w:rsidRPr="0027673C">
        <w:rPr>
          <w:rFonts w:ascii="Times New Roman" w:hAnsi="Times New Roman"/>
          <w:color w:val="000000"/>
          <w:sz w:val="24"/>
          <w:szCs w:val="24"/>
        </w:rPr>
        <w:t xml:space="preserve"> городское поселение от 29.05.2025 года №24;</w:t>
      </w:r>
    </w:p>
    <w:p w:rsid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27673C">
        <w:rPr>
          <w:rFonts w:ascii="Times New Roman" w:hAnsi="Times New Roman"/>
          <w:color w:val="000000"/>
          <w:sz w:val="24"/>
          <w:szCs w:val="24"/>
        </w:rPr>
        <w:t xml:space="preserve">       4)  ведение регистрации и учета льготной категории граждан.</w:t>
      </w:r>
    </w:p>
    <w:p w:rsidR="0027673C" w:rsidRPr="0027673C" w:rsidRDefault="0027673C" w:rsidP="0027673C">
      <w:pPr>
        <w:pStyle w:val="a8"/>
        <w:tabs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3E10" w:rsidRPr="0067767C" w:rsidRDefault="00E44D29" w:rsidP="00E44D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767C">
        <w:rPr>
          <w:rFonts w:ascii="Times New Roman" w:hAnsi="Times New Roman"/>
          <w:b/>
          <w:sz w:val="24"/>
          <w:szCs w:val="24"/>
        </w:rPr>
        <w:t xml:space="preserve">      </w:t>
      </w:r>
      <w:r w:rsidR="002E3E10" w:rsidRPr="0067767C">
        <w:rPr>
          <w:rFonts w:ascii="Times New Roman" w:hAnsi="Times New Roman"/>
          <w:b/>
          <w:sz w:val="24"/>
          <w:szCs w:val="24"/>
        </w:rPr>
        <w:t>Порядок отзыва заявок участников отбора, порядок возврата заявок участников отбора</w:t>
      </w:r>
    </w:p>
    <w:p w:rsidR="00237C4D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67C">
        <w:rPr>
          <w:color w:val="000000"/>
        </w:rPr>
        <w:t xml:space="preserve">     Внесение участниками отбора изменений в заявки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27673C" w:rsidRPr="0067767C" w:rsidRDefault="0027673C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37C4D" w:rsidRPr="0027673C" w:rsidRDefault="002E3E10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7767C">
        <w:rPr>
          <w:rFonts w:eastAsiaTheme="minorHAnsi"/>
          <w:lang w:eastAsia="en-US"/>
        </w:rPr>
        <w:t xml:space="preserve">    </w:t>
      </w:r>
      <w:r w:rsidR="00237C4D" w:rsidRPr="0067767C">
        <w:rPr>
          <w:rFonts w:eastAsiaTheme="minorHAnsi"/>
          <w:lang w:eastAsia="en-US"/>
        </w:rPr>
        <w:t xml:space="preserve"> </w:t>
      </w:r>
      <w:r w:rsidRPr="0067767C">
        <w:rPr>
          <w:rFonts w:eastAsiaTheme="minorHAnsi"/>
          <w:lang w:eastAsia="en-US"/>
        </w:rPr>
        <w:t xml:space="preserve"> </w:t>
      </w:r>
      <w:r w:rsidR="00237C4D" w:rsidRPr="0027673C">
        <w:rPr>
          <w:b/>
          <w:color w:val="000000"/>
        </w:rPr>
        <w:t>Возврат заявок организатором отбора на доработку не предусмотрен.</w:t>
      </w:r>
    </w:p>
    <w:p w:rsidR="002E3E10" w:rsidRPr="0067767C" w:rsidRDefault="002E3E10" w:rsidP="00E44D29">
      <w:pPr>
        <w:pStyle w:val="a3"/>
        <w:shd w:val="clear" w:color="auto" w:fill="FFFFFF"/>
        <w:spacing w:before="0" w:beforeAutospacing="0"/>
        <w:jc w:val="both"/>
        <w:rPr>
          <w:rFonts w:eastAsiaTheme="minorHAnsi"/>
          <w:lang w:eastAsia="en-US"/>
        </w:rPr>
      </w:pPr>
    </w:p>
    <w:p w:rsidR="00AF6EAA" w:rsidRPr="0067767C" w:rsidRDefault="00E44D29" w:rsidP="00E44D29">
      <w:pPr>
        <w:pStyle w:val="a3"/>
        <w:shd w:val="clear" w:color="auto" w:fill="FFFFFF"/>
        <w:spacing w:before="0" w:beforeAutospacing="0"/>
        <w:jc w:val="both"/>
        <w:rPr>
          <w:rFonts w:eastAsiaTheme="minorHAnsi"/>
          <w:b/>
          <w:lang w:eastAsia="en-US"/>
        </w:rPr>
      </w:pPr>
      <w:r w:rsidRPr="0067767C">
        <w:rPr>
          <w:b/>
        </w:rPr>
        <w:t xml:space="preserve">        </w:t>
      </w:r>
      <w:r w:rsidR="00AF6EAA" w:rsidRPr="0067767C">
        <w:rPr>
          <w:b/>
        </w:rPr>
        <w:t>П</w:t>
      </w:r>
      <w:r w:rsidR="00237C4D" w:rsidRPr="0067767C">
        <w:rPr>
          <w:b/>
        </w:rPr>
        <w:t>орядок</w:t>
      </w:r>
      <w:r w:rsidR="00AF6EAA" w:rsidRPr="0067767C">
        <w:rPr>
          <w:b/>
        </w:rPr>
        <w:t xml:space="preserve"> рассмотрения и оценки заявок </w:t>
      </w:r>
    </w:p>
    <w:p w:rsidR="00237C4D" w:rsidRPr="0067767C" w:rsidRDefault="00237C4D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67767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  С</w:t>
      </w:r>
      <w:proofErr w:type="spellStart"/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пециалист</w:t>
      </w:r>
      <w:proofErr w:type="spellEnd"/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администрации на Портале в течение </w:t>
      </w:r>
      <w:r w:rsidR="0027673C">
        <w:rPr>
          <w:rFonts w:ascii="Times New Roman" w:eastAsia="Calibri" w:hAnsi="Times New Roman" w:cs="Times New Roman"/>
          <w:sz w:val="24"/>
          <w:szCs w:val="24"/>
          <w:lang w:eastAsia="x-none"/>
        </w:rPr>
        <w:t>2-</w:t>
      </w:r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3 рабочих дней проверяет наличие и соответствие представленных участником отбора документов требованиям, указанным в пункте 2.6 Порядка, соответствие участника отбора требованиям, определенным пунктом 2.3 Порядка, а также проводит проверку достоверности сведений, содержащихся в заявлении о предоставлении субсидии на Портале.</w:t>
      </w:r>
    </w:p>
    <w:p w:rsidR="00237C4D" w:rsidRPr="00E44D29" w:rsidRDefault="00237C4D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67767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  </w:t>
      </w:r>
      <w:r w:rsidRPr="0067767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 случае наличия задолженности в бюджет и/или на едином налоговом счете администрация в течение одного рабочего дня с даты получения ответа на межведомственный запрос уведомляет участник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 отбора о наличии такой задолженности. Участник отбора вправе представить в администрацию копии документов, подтверждающих уплату указанной задолженности или отсутствие задолженности, и(или) копию соглашения о реструктуризации задолженности, заверенные подписью и печатью.</w:t>
      </w:r>
    </w:p>
    <w:p w:rsidR="00023B53" w:rsidRPr="00023B53" w:rsidRDefault="00237C4D" w:rsidP="00023B5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 </w:t>
      </w: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B53"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трех рабочих дней, следующих за днем окончания срока подачи заявок, установленного в объявлении о проведении отбора в системе "Электронный бюджет", Администрация начинает рассматривать заявки, поданные участниками отбора. </w:t>
      </w:r>
    </w:p>
    <w:p w:rsidR="00023B53" w:rsidRPr="00023B53" w:rsidRDefault="00023B53" w:rsidP="00023B53">
      <w:pPr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     Не позднее одного рабочего дня, следующего за днем рассмотрения заявок, установленного в объявлении о проведении </w:t>
      </w:r>
      <w:proofErr w:type="spellStart"/>
      <w:r w:rsidRPr="00023B53">
        <w:rPr>
          <w:rFonts w:ascii="Times New Roman" w:hAnsi="Times New Roman" w:cs="Times New Roman"/>
          <w:color w:val="000000"/>
          <w:sz w:val="24"/>
          <w:szCs w:val="24"/>
        </w:rPr>
        <w:t>отбора,Администрация</w:t>
      </w:r>
      <w:proofErr w:type="spellEnd"/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подписывает протокол, содержащий информацию о поступивших для участия в отборе заявках.</w:t>
      </w:r>
    </w:p>
    <w:p w:rsidR="00023B53" w:rsidRPr="00023B53" w:rsidRDefault="00023B53" w:rsidP="00023B53">
      <w:pPr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      Протокол формируется на едином портале автоматически и подписывается усиленной квалифицированной электронной подписью руководителя (уполномоченного им лица) в системе "Электронный бюджет", а также размещается на едином портале не позднее рабочего дня, следующего за днем его подписания.</w:t>
      </w:r>
    </w:p>
    <w:p w:rsidR="00023B53" w:rsidRPr="00023B53" w:rsidRDefault="00023B53" w:rsidP="00023B53">
      <w:pPr>
        <w:ind w:right="282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    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023B53" w:rsidRPr="00023B53" w:rsidRDefault="00023B53" w:rsidP="00023B53">
      <w:pPr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Решения о соответствии заявки требованиям, указанным в объявлении о проведении отбора получателей субсидии, принимаются Администрацией на даты получения результатов проверки, представленных участником отбора информации и документов, поданных в составе заявки.</w:t>
      </w:r>
    </w:p>
    <w:p w:rsidR="00023B53" w:rsidRPr="00023B53" w:rsidRDefault="00023B53" w:rsidP="00023B53">
      <w:pPr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3B53">
        <w:rPr>
          <w:rFonts w:ascii="Times New Roman" w:hAnsi="Times New Roman" w:cs="Times New Roman"/>
          <w:color w:val="000000"/>
          <w:sz w:val="24"/>
          <w:szCs w:val="24"/>
        </w:rPr>
        <w:t>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:rsidR="00023B53" w:rsidRPr="00023B53" w:rsidRDefault="00023B53" w:rsidP="00023B53">
      <w:pPr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B5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3B53">
        <w:rPr>
          <w:rFonts w:ascii="Times New Roman" w:hAnsi="Times New Roman" w:cs="Times New Roman"/>
          <w:color w:val="000000"/>
          <w:sz w:val="24"/>
          <w:szCs w:val="24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в системе "Электронный бюджет", а также размещается на едином портале не позднее одного рабочего дня, следующего за днем его подписания.</w:t>
      </w:r>
    </w:p>
    <w:p w:rsidR="00E562C7" w:rsidRPr="00E44D29" w:rsidRDefault="00E562C7" w:rsidP="00E44D29">
      <w:pPr>
        <w:pStyle w:val="a3"/>
        <w:shd w:val="clear" w:color="auto" w:fill="FFFFFF"/>
        <w:spacing w:before="0" w:beforeAutospacing="0"/>
        <w:ind w:left="720"/>
        <w:jc w:val="both"/>
        <w:rPr>
          <w:rFonts w:eastAsiaTheme="minorHAnsi"/>
          <w:b/>
          <w:lang w:eastAsia="en-US"/>
        </w:rPr>
      </w:pPr>
      <w:r w:rsidRPr="00E44D29">
        <w:rPr>
          <w:b/>
        </w:rPr>
        <w:t xml:space="preserve">Порядок отклонения заявок 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Основания для отказа в приеме заявки: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заполнено не в полном объеме;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отсутствие документов, указанных в подпункте 2.6.1 пункта 2.6 Порядка;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текст в заявлении не поддается прочтению;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подписано неуполномоченным лицом;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заявление написано на иностранном языке;</w:t>
      </w:r>
    </w:p>
    <w:p w:rsidR="00E562C7" w:rsidRPr="00E44D29" w:rsidRDefault="00E562C7" w:rsidP="00E44D29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заявка подана с указанием суммы, превышающей максимальный размер суммы субсидии, предусмотренной решением совета депутатов МО  Мгинское городское поселение о бюджете.</w:t>
      </w:r>
    </w:p>
    <w:p w:rsidR="00D04982" w:rsidRPr="00E44D29" w:rsidRDefault="00515CD6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562C7" w:rsidRPr="00E44D29">
        <w:rPr>
          <w:rFonts w:ascii="Times New Roman" w:hAnsi="Times New Roman" w:cs="Times New Roman"/>
          <w:color w:val="000000"/>
          <w:sz w:val="24"/>
          <w:szCs w:val="24"/>
        </w:rPr>
        <w:t>Отказ в приеме заявки не препятствует повторной подаче заявки после устранения причин отказа в установленные в документации о проведении отбора сроки.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         Основаниями для отклонения заявки на стадии рассмотрения и (или) оценки заявок и для отказа в предоставлении субсидии являются</w:t>
      </w:r>
      <w:r w:rsidRPr="00E44D29">
        <w:rPr>
          <w:rFonts w:ascii="Times New Roman" w:hAnsi="Times New Roman" w:cs="Times New Roman"/>
          <w:sz w:val="24"/>
          <w:szCs w:val="24"/>
        </w:rPr>
        <w:t>: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-несоответствие участника отбора требованиям, определенным пунктом 2.3 порядка;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>-непредставление (представление не в полном объеме) документов, указанных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в объявлении о проведении отбора, предусмотренных пунктом 2.6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пунктом 2.6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-недостоверность информации, содержащейся в документах, представленных участником отбора в целях подтверждения соответствия установленным пунктом 2.3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="006968D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="006968D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-подачи участником отбора заявки после даты и (или) времени, определенных для подачи заявок;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-несоответствие участника отбора критериям, указанным в пункте </w:t>
      </w:r>
      <w:r w:rsidR="006968D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1.9.  и 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1.</w:t>
      </w:r>
      <w:r w:rsidR="00B07FAB">
        <w:rPr>
          <w:rFonts w:ascii="Times New Roman" w:eastAsia="Calibri" w:hAnsi="Times New Roman" w:cs="Times New Roman"/>
          <w:sz w:val="24"/>
          <w:szCs w:val="24"/>
          <w:lang w:eastAsia="x-none"/>
        </w:rPr>
        <w:t>10</w:t>
      </w:r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 w:rsidRPr="00E44D29">
        <w:rPr>
          <w:rFonts w:ascii="Times New Roman" w:eastAsia="Calibri" w:hAnsi="Times New Roman" w:cs="Times New Roman"/>
          <w:sz w:val="24"/>
          <w:szCs w:val="24"/>
          <w:lang w:eastAsia="x-none"/>
        </w:rPr>
        <w:t>п</w:t>
      </w:r>
      <w:proofErr w:type="spellStart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орядка</w:t>
      </w:r>
      <w:proofErr w:type="spellEnd"/>
      <w:r w:rsidRPr="00E44D2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</w:p>
    <w:p w:rsidR="00E562C7" w:rsidRPr="00E44D29" w:rsidRDefault="00E562C7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D04982" w:rsidRPr="00E44D29" w:rsidRDefault="00D04982" w:rsidP="00E44D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2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44D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 участникам отбора разъяснений положений объявления о проведении отбора</w:t>
      </w:r>
    </w:p>
    <w:p w:rsidR="00060576" w:rsidRPr="00E44D29" w:rsidRDefault="00D04982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D29">
        <w:t xml:space="preserve">       </w:t>
      </w:r>
      <w:r w:rsidRPr="00E44D29">
        <w:rPr>
          <w:color w:val="000000"/>
        </w:rPr>
        <w:t> </w:t>
      </w:r>
      <w:r w:rsidR="00060576" w:rsidRPr="00E44D29">
        <w:rPr>
          <w:color w:val="000000"/>
        </w:rPr>
        <w:t>Любой участник отбора со дня размещения объявления о проведении отбора получателей субсидий на Портале не позднее 3-го рабочего дня до дня завершения подачи заявок вправе направить в администрацию запрос о разъяснении положений объявления о проведении отбора получателей субсидий путем формирования в системе «Электронный бюджет» соответствующего запроса.</w:t>
      </w:r>
    </w:p>
    <w:p w:rsidR="00060576" w:rsidRPr="00E44D29" w:rsidRDefault="00060576" w:rsidP="00E44D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в ответ на запрос,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заявок, путем формирования на Портале соответствующего разъяснения. Представленное Администрацией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:rsidR="00060576" w:rsidRPr="00E44D29" w:rsidRDefault="00060576" w:rsidP="00E44D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Доступ к разъяснению, формируемому на Портале в соответствии с абзацем первым настоящего пункта, предоставляется всем участникам отбора.</w:t>
      </w:r>
    </w:p>
    <w:p w:rsidR="00060576" w:rsidRPr="00E44D29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D29">
        <w:rPr>
          <w:color w:val="000000"/>
        </w:rPr>
        <w:t>Возврат заявок организатором отбора на доработку не предусмотрен.</w:t>
      </w:r>
    </w:p>
    <w:p w:rsidR="00237C4D" w:rsidRPr="00E44D29" w:rsidRDefault="00237C4D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7A6E" w:rsidRPr="00E44D29" w:rsidRDefault="00E44D29" w:rsidP="00E44D29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</w:t>
      </w:r>
      <w:r w:rsidR="00967A6E" w:rsidRPr="00E44D29">
        <w:rPr>
          <w:b/>
        </w:rPr>
        <w:t>Срок, в течение которого победитель отбора должен подписать соглашение о предоставлении субсидии</w:t>
      </w:r>
      <w:r w:rsidRPr="00E44D29">
        <w:rPr>
          <w:b/>
        </w:rPr>
        <w:t xml:space="preserve"> и условия признания  победителя отбора уклонившимся от заключения соглашения</w:t>
      </w:r>
    </w:p>
    <w:p w:rsidR="003019AD" w:rsidRPr="00E44D29" w:rsidRDefault="00193BB4" w:rsidP="00E44D2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3019AD" w:rsidRPr="00E44D29">
        <w:rPr>
          <w:rFonts w:ascii="Times New Roman" w:hAnsi="Times New Roman" w:cs="Times New Roman"/>
          <w:bCs/>
          <w:sz w:val="24"/>
          <w:szCs w:val="24"/>
        </w:rPr>
        <w:t>Организатором отбора в течение 10-ти рабочих дней после издания нормативно- правового акта по результатам отбора, с победителем (победителями) отбора получателей субсидий в системе «Электронный бюджет» заключается Соглашение</w:t>
      </w:r>
      <w:r w:rsidR="003019AD" w:rsidRPr="00E44D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9AD" w:rsidRPr="00E44D29">
        <w:rPr>
          <w:rFonts w:ascii="Times New Roman" w:hAnsi="Times New Roman" w:cs="Times New Roman"/>
          <w:sz w:val="24"/>
          <w:szCs w:val="24"/>
        </w:rPr>
        <w:t>в соответствии с типовой формой, если иной срок не будет установлен постановлением.</w:t>
      </w:r>
    </w:p>
    <w:p w:rsidR="003019AD" w:rsidRPr="00E44D29" w:rsidRDefault="003019AD" w:rsidP="00E44D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D29">
        <w:rPr>
          <w:rFonts w:ascii="Times New Roman" w:hAnsi="Times New Roman" w:cs="Times New Roman"/>
          <w:bCs/>
          <w:sz w:val="24"/>
          <w:szCs w:val="24"/>
        </w:rPr>
        <w:t>В целях заключения Соглашения с участниками отбора получателей субсидий в системе «Электронный бюджет» организатором отбора уточняется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 (при необходимости).</w:t>
      </w:r>
      <w:bookmarkStart w:id="1" w:name="Par2"/>
      <w:bookmarkEnd w:id="1"/>
    </w:p>
    <w:p w:rsidR="003019AD" w:rsidRPr="00E44D29" w:rsidRDefault="003019AD" w:rsidP="00E44D29">
      <w:pPr>
        <w:jc w:val="both"/>
        <w:rPr>
          <w:rFonts w:ascii="Times New Roman" w:hAnsi="Times New Roman" w:cs="Times New Roman"/>
          <w:sz w:val="24"/>
          <w:szCs w:val="24"/>
        </w:rPr>
      </w:pPr>
      <w:r w:rsidRPr="00E44D29">
        <w:rPr>
          <w:rFonts w:ascii="Times New Roman" w:hAnsi="Times New Roman" w:cs="Times New Roman"/>
          <w:sz w:val="24"/>
          <w:szCs w:val="24"/>
        </w:rPr>
        <w:t xml:space="preserve"> В случае отказа победителя отбора от заключения Соглашения, либо нарушения срока заключения Соглашения, победитель отбора признается уклонившимся от заключения Соглашения. Средства, предназначенные указанному победителю отбора, могут быть предоставлены соискателю, следующему в порядке ранжирования, без проведения отбора. Победитель будет признан уклонившимся от заключения соглашения в случае не подписания соглашения о предоставлении субсидии в течение 5 рабочих дней со дня его поступления на подписание победителю отбора.</w:t>
      </w:r>
    </w:p>
    <w:p w:rsidR="003019AD" w:rsidRPr="00E44D29" w:rsidRDefault="003019AD" w:rsidP="00E44D29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D29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E44D29">
        <w:rPr>
          <w:rFonts w:ascii="Times New Roman" w:hAnsi="Times New Roman" w:cs="Times New Roman"/>
          <w:sz w:val="24"/>
          <w:szCs w:val="24"/>
        </w:rPr>
        <w:t xml:space="preserve">Обязательным условием предоставления субсидии, включаемыми в Соглашение о предоставлении субсидии, является согласие Получателя на осуществление администрацией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</w:t>
      </w:r>
      <w:hyperlink r:id="rId9" w:history="1">
        <w:r w:rsidRPr="00E44D29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E44D29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E44D2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Pr="00E44D2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D05B2" w:rsidRPr="00E44D29" w:rsidRDefault="009D05B2" w:rsidP="00E44D29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29">
        <w:rPr>
          <w:rFonts w:ascii="Times New Roman" w:hAnsi="Times New Roman" w:cs="Times New Roman"/>
          <w:b/>
          <w:sz w:val="24"/>
          <w:szCs w:val="24"/>
        </w:rPr>
        <w:lastRenderedPageBreak/>
        <w:t>Условия признания победителя отбора уклонившимся от заключения соглашения о предоставлении субсидии.</w:t>
      </w: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11FD" w:rsidRPr="00E44D29" w:rsidRDefault="00AC11FD" w:rsidP="00E44D2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Организация-победитель будет признана уклонившейся от заключения соглашения в случае не подписания соглашения о предоставлении субсидии в течение 5 рабочих дней со дня его поступления на подписание победителю отбора.</w:t>
      </w:r>
    </w:p>
    <w:p w:rsidR="00E9543F" w:rsidRPr="00E44D29" w:rsidRDefault="00E9543F" w:rsidP="00E44D29">
      <w:pPr>
        <w:pStyle w:val="a8"/>
        <w:tabs>
          <w:tab w:val="left" w:pos="142"/>
          <w:tab w:val="left" w:pos="567"/>
          <w:tab w:val="left" w:pos="851"/>
        </w:tabs>
        <w:spacing w:after="0" w:line="240" w:lineRule="auto"/>
        <w:ind w:left="0" w:right="-1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D2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</w:t>
      </w:r>
    </w:p>
    <w:p w:rsidR="00F621E6" w:rsidRPr="00F621E6" w:rsidRDefault="00F621E6" w:rsidP="00F621E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621E6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субсидия в соответствии с ожидаемыми результатами: </w:t>
      </w:r>
    </w:p>
    <w:p w:rsidR="00F621E6" w:rsidRPr="00F621E6" w:rsidRDefault="00F621E6" w:rsidP="00F621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-возмещение части затрат организациям оказывающим услуги  банного хозяйства на территории МО </w:t>
      </w:r>
      <w:proofErr w:type="spellStart"/>
      <w:r w:rsidRPr="00F6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Мгинское</w:t>
      </w:r>
      <w:proofErr w:type="spellEnd"/>
      <w:r w:rsidRPr="00F6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льготным категориям граждан, утвержденным решением совета депутатов МО </w:t>
      </w:r>
      <w:proofErr w:type="spellStart"/>
      <w:r w:rsidRPr="00F6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Мгинское</w:t>
      </w:r>
      <w:proofErr w:type="spellEnd"/>
      <w:r w:rsidRPr="00F6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от 29.05.2025 года №24</w:t>
      </w:r>
    </w:p>
    <w:p w:rsidR="00AC11FD" w:rsidRPr="00E44D29" w:rsidRDefault="00AC11FD" w:rsidP="00E44D29">
      <w:pPr>
        <w:pStyle w:val="a3"/>
        <w:shd w:val="clear" w:color="auto" w:fill="FFFFFF"/>
        <w:spacing w:before="0" w:beforeAutospacing="0"/>
        <w:jc w:val="both"/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758C" w:rsidRPr="00E44D29" w:rsidRDefault="00E7758C" w:rsidP="00E44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BD5" w:rsidRPr="00872BD5" w:rsidRDefault="00872BD5" w:rsidP="00F14F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2BD5" w:rsidRPr="00872BD5" w:rsidSect="00971AB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5317"/>
    <w:multiLevelType w:val="hybridMultilevel"/>
    <w:tmpl w:val="F946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B8A"/>
    <w:multiLevelType w:val="hybridMultilevel"/>
    <w:tmpl w:val="F946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30447"/>
    <w:multiLevelType w:val="multilevel"/>
    <w:tmpl w:val="05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F1440"/>
    <w:multiLevelType w:val="hybridMultilevel"/>
    <w:tmpl w:val="41583DA6"/>
    <w:lvl w:ilvl="0" w:tplc="12E67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E26E8B"/>
    <w:multiLevelType w:val="hybridMultilevel"/>
    <w:tmpl w:val="3236A1E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E1D7C"/>
    <w:multiLevelType w:val="hybridMultilevel"/>
    <w:tmpl w:val="9D02DE9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359AB"/>
    <w:multiLevelType w:val="hybridMultilevel"/>
    <w:tmpl w:val="D5187AEE"/>
    <w:lvl w:ilvl="0" w:tplc="A12CC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C0CE2">
      <w:numFmt w:val="none"/>
      <w:lvlText w:val=""/>
      <w:lvlJc w:val="left"/>
      <w:pPr>
        <w:tabs>
          <w:tab w:val="num" w:pos="360"/>
        </w:tabs>
      </w:pPr>
    </w:lvl>
    <w:lvl w:ilvl="2" w:tplc="B5A2B2D8">
      <w:numFmt w:val="none"/>
      <w:lvlText w:val=""/>
      <w:lvlJc w:val="left"/>
      <w:pPr>
        <w:tabs>
          <w:tab w:val="num" w:pos="360"/>
        </w:tabs>
      </w:pPr>
    </w:lvl>
    <w:lvl w:ilvl="3" w:tplc="7CEE4BEC">
      <w:numFmt w:val="none"/>
      <w:lvlText w:val=""/>
      <w:lvlJc w:val="left"/>
      <w:pPr>
        <w:tabs>
          <w:tab w:val="num" w:pos="360"/>
        </w:tabs>
      </w:pPr>
    </w:lvl>
    <w:lvl w:ilvl="4" w:tplc="2528C354">
      <w:numFmt w:val="none"/>
      <w:lvlText w:val=""/>
      <w:lvlJc w:val="left"/>
      <w:pPr>
        <w:tabs>
          <w:tab w:val="num" w:pos="360"/>
        </w:tabs>
      </w:pPr>
    </w:lvl>
    <w:lvl w:ilvl="5" w:tplc="0DA6FD00">
      <w:numFmt w:val="none"/>
      <w:lvlText w:val=""/>
      <w:lvlJc w:val="left"/>
      <w:pPr>
        <w:tabs>
          <w:tab w:val="num" w:pos="360"/>
        </w:tabs>
      </w:pPr>
    </w:lvl>
    <w:lvl w:ilvl="6" w:tplc="88DE2BA0">
      <w:numFmt w:val="none"/>
      <w:lvlText w:val=""/>
      <w:lvlJc w:val="left"/>
      <w:pPr>
        <w:tabs>
          <w:tab w:val="num" w:pos="360"/>
        </w:tabs>
      </w:pPr>
    </w:lvl>
    <w:lvl w:ilvl="7" w:tplc="DE8078AE">
      <w:numFmt w:val="none"/>
      <w:lvlText w:val=""/>
      <w:lvlJc w:val="left"/>
      <w:pPr>
        <w:tabs>
          <w:tab w:val="num" w:pos="360"/>
        </w:tabs>
      </w:pPr>
    </w:lvl>
    <w:lvl w:ilvl="8" w:tplc="164EEFB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7D47C34"/>
    <w:multiLevelType w:val="multilevel"/>
    <w:tmpl w:val="70CE18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96603"/>
    <w:rsid w:val="00021933"/>
    <w:rsid w:val="00023B53"/>
    <w:rsid w:val="000273CA"/>
    <w:rsid w:val="000427E6"/>
    <w:rsid w:val="00060576"/>
    <w:rsid w:val="00081007"/>
    <w:rsid w:val="00084156"/>
    <w:rsid w:val="00091F1B"/>
    <w:rsid w:val="000A5763"/>
    <w:rsid w:val="000D1D21"/>
    <w:rsid w:val="00105248"/>
    <w:rsid w:val="00120533"/>
    <w:rsid w:val="00124071"/>
    <w:rsid w:val="00142F75"/>
    <w:rsid w:val="00147A17"/>
    <w:rsid w:val="0016665E"/>
    <w:rsid w:val="00193BB4"/>
    <w:rsid w:val="00195EBB"/>
    <w:rsid w:val="001A062E"/>
    <w:rsid w:val="001A3B56"/>
    <w:rsid w:val="001B41A0"/>
    <w:rsid w:val="001C29F1"/>
    <w:rsid w:val="001C657B"/>
    <w:rsid w:val="001D3F72"/>
    <w:rsid w:val="002128D9"/>
    <w:rsid w:val="00215473"/>
    <w:rsid w:val="00237C4D"/>
    <w:rsid w:val="0025134F"/>
    <w:rsid w:val="00257E10"/>
    <w:rsid w:val="002613DF"/>
    <w:rsid w:val="0027673C"/>
    <w:rsid w:val="00287CBE"/>
    <w:rsid w:val="002A5EEA"/>
    <w:rsid w:val="002D349E"/>
    <w:rsid w:val="002D75C1"/>
    <w:rsid w:val="002E3E10"/>
    <w:rsid w:val="003007CB"/>
    <w:rsid w:val="0030108B"/>
    <w:rsid w:val="003019AD"/>
    <w:rsid w:val="00310952"/>
    <w:rsid w:val="00320762"/>
    <w:rsid w:val="003232E7"/>
    <w:rsid w:val="00332150"/>
    <w:rsid w:val="0033250D"/>
    <w:rsid w:val="00341EED"/>
    <w:rsid w:val="00363A5E"/>
    <w:rsid w:val="004572DF"/>
    <w:rsid w:val="00472F84"/>
    <w:rsid w:val="004A08AE"/>
    <w:rsid w:val="004A14B9"/>
    <w:rsid w:val="004B6703"/>
    <w:rsid w:val="00515CD6"/>
    <w:rsid w:val="005327B6"/>
    <w:rsid w:val="0054786F"/>
    <w:rsid w:val="005605D7"/>
    <w:rsid w:val="005644CE"/>
    <w:rsid w:val="00570CB2"/>
    <w:rsid w:val="005715FC"/>
    <w:rsid w:val="00571AC9"/>
    <w:rsid w:val="0057754A"/>
    <w:rsid w:val="005908EF"/>
    <w:rsid w:val="005A0D06"/>
    <w:rsid w:val="005F2B2B"/>
    <w:rsid w:val="005F3193"/>
    <w:rsid w:val="005F3A2F"/>
    <w:rsid w:val="00660D90"/>
    <w:rsid w:val="00662D9A"/>
    <w:rsid w:val="00676542"/>
    <w:rsid w:val="0067767C"/>
    <w:rsid w:val="006968DC"/>
    <w:rsid w:val="006B07F0"/>
    <w:rsid w:val="006B319A"/>
    <w:rsid w:val="006B717B"/>
    <w:rsid w:val="006D4AF5"/>
    <w:rsid w:val="007407F7"/>
    <w:rsid w:val="00741861"/>
    <w:rsid w:val="0075310F"/>
    <w:rsid w:val="00753AF8"/>
    <w:rsid w:val="00754173"/>
    <w:rsid w:val="00796603"/>
    <w:rsid w:val="007C6E44"/>
    <w:rsid w:val="007D4018"/>
    <w:rsid w:val="00804E9A"/>
    <w:rsid w:val="00811270"/>
    <w:rsid w:val="008165C3"/>
    <w:rsid w:val="00834561"/>
    <w:rsid w:val="00835547"/>
    <w:rsid w:val="0083752D"/>
    <w:rsid w:val="008659AF"/>
    <w:rsid w:val="00872BD5"/>
    <w:rsid w:val="008B456C"/>
    <w:rsid w:val="008B7ADC"/>
    <w:rsid w:val="008D2B1A"/>
    <w:rsid w:val="008E6FED"/>
    <w:rsid w:val="008F3232"/>
    <w:rsid w:val="00942A70"/>
    <w:rsid w:val="00957763"/>
    <w:rsid w:val="00967A6E"/>
    <w:rsid w:val="00971AB5"/>
    <w:rsid w:val="0097283D"/>
    <w:rsid w:val="00991D68"/>
    <w:rsid w:val="00996AF1"/>
    <w:rsid w:val="009D05B2"/>
    <w:rsid w:val="009F2753"/>
    <w:rsid w:val="00A03701"/>
    <w:rsid w:val="00A05C1C"/>
    <w:rsid w:val="00A10863"/>
    <w:rsid w:val="00A17932"/>
    <w:rsid w:val="00A23803"/>
    <w:rsid w:val="00A50309"/>
    <w:rsid w:val="00A52B2F"/>
    <w:rsid w:val="00A7099C"/>
    <w:rsid w:val="00A76CFB"/>
    <w:rsid w:val="00A77C57"/>
    <w:rsid w:val="00A81358"/>
    <w:rsid w:val="00AA12E8"/>
    <w:rsid w:val="00AA2365"/>
    <w:rsid w:val="00AC11FD"/>
    <w:rsid w:val="00AD0C7D"/>
    <w:rsid w:val="00AD545C"/>
    <w:rsid w:val="00AF6EAA"/>
    <w:rsid w:val="00B01B15"/>
    <w:rsid w:val="00B07FAB"/>
    <w:rsid w:val="00B15408"/>
    <w:rsid w:val="00B3599D"/>
    <w:rsid w:val="00B847F5"/>
    <w:rsid w:val="00B855B3"/>
    <w:rsid w:val="00B91E6E"/>
    <w:rsid w:val="00BD7F33"/>
    <w:rsid w:val="00BE6884"/>
    <w:rsid w:val="00C333A9"/>
    <w:rsid w:val="00C53B1E"/>
    <w:rsid w:val="00C82003"/>
    <w:rsid w:val="00C907E6"/>
    <w:rsid w:val="00C917E5"/>
    <w:rsid w:val="00CA76C6"/>
    <w:rsid w:val="00CD0456"/>
    <w:rsid w:val="00CF2099"/>
    <w:rsid w:val="00D026CE"/>
    <w:rsid w:val="00D03C5D"/>
    <w:rsid w:val="00D04982"/>
    <w:rsid w:val="00D13A63"/>
    <w:rsid w:val="00D56372"/>
    <w:rsid w:val="00D6697D"/>
    <w:rsid w:val="00D7078D"/>
    <w:rsid w:val="00D7700C"/>
    <w:rsid w:val="00D96336"/>
    <w:rsid w:val="00DA7D0F"/>
    <w:rsid w:val="00DC1567"/>
    <w:rsid w:val="00DC256B"/>
    <w:rsid w:val="00DC3F64"/>
    <w:rsid w:val="00E07DDA"/>
    <w:rsid w:val="00E133B6"/>
    <w:rsid w:val="00E44D29"/>
    <w:rsid w:val="00E553BE"/>
    <w:rsid w:val="00E562C7"/>
    <w:rsid w:val="00E7758C"/>
    <w:rsid w:val="00E80DD0"/>
    <w:rsid w:val="00E86DFE"/>
    <w:rsid w:val="00E9543F"/>
    <w:rsid w:val="00EB0D65"/>
    <w:rsid w:val="00ED132E"/>
    <w:rsid w:val="00ED54E1"/>
    <w:rsid w:val="00EF5410"/>
    <w:rsid w:val="00F14FEB"/>
    <w:rsid w:val="00F17C9E"/>
    <w:rsid w:val="00F344A0"/>
    <w:rsid w:val="00F41AF8"/>
    <w:rsid w:val="00F61105"/>
    <w:rsid w:val="00F621E6"/>
    <w:rsid w:val="00FA5FD2"/>
    <w:rsid w:val="00FB69E4"/>
    <w:rsid w:val="00FC2EDF"/>
    <w:rsid w:val="00FC7F9B"/>
    <w:rsid w:val="00FD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83F"/>
  <w15:docId w15:val="{5125BD0A-BC15-4356-8852-AB2A1F27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E9A"/>
  </w:style>
  <w:style w:type="paragraph" w:styleId="1">
    <w:name w:val="heading 1"/>
    <w:basedOn w:val="a"/>
    <w:link w:val="10"/>
    <w:uiPriority w:val="9"/>
    <w:qFormat/>
    <w:rsid w:val="00796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0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603"/>
    <w:rPr>
      <w:b/>
      <w:bCs/>
    </w:rPr>
  </w:style>
  <w:style w:type="character" w:styleId="a5">
    <w:name w:val="Emphasis"/>
    <w:basedOn w:val="a0"/>
    <w:uiPriority w:val="20"/>
    <w:qFormat/>
    <w:rsid w:val="00796603"/>
    <w:rPr>
      <w:i/>
      <w:iCs/>
    </w:rPr>
  </w:style>
  <w:style w:type="paragraph" w:customStyle="1" w:styleId="ConsPlusNormal">
    <w:name w:val="ConsPlusNormal"/>
    <w:rsid w:val="00363A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87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4786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478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70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9">
    <w:name w:val="Цветовое выделение"/>
    <w:uiPriority w:val="99"/>
    <w:rsid w:val="00D7700C"/>
    <w:rPr>
      <w:b/>
      <w:bCs w:val="0"/>
      <w:color w:val="26282F"/>
    </w:rPr>
  </w:style>
  <w:style w:type="paragraph" w:styleId="aa">
    <w:name w:val="No Spacing"/>
    <w:uiPriority w:val="1"/>
    <w:qFormat/>
    <w:rsid w:val="00D7700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mote.budget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ga-lenob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710D84E0CB0E7357D5DE5F114EEBE52F976C9B598E75FA6354261547C41ECF07079844426EDB4DEA18DD84EE19C1F70DA588EF3AA4g1B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710D84E0CB0E7357D5DE5F114EEBE52F976C9B598E75FA6354261547C41ECF07079844426CDD4DEA18DD84EE19C1F70DA588EF3AA4g1B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4EE6-F9E4-4A5B-886C-47137AE3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7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anton204821@outlook.com</cp:lastModifiedBy>
  <cp:revision>152</cp:revision>
  <cp:lastPrinted>2016-05-10T13:58:00Z</cp:lastPrinted>
  <dcterms:created xsi:type="dcterms:W3CDTF">2016-05-10T12:53:00Z</dcterms:created>
  <dcterms:modified xsi:type="dcterms:W3CDTF">2026-03-13T09:33:00Z</dcterms:modified>
</cp:coreProperties>
</file>