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0E" w:rsidRPr="000C2F0E" w:rsidRDefault="000C2F0E" w:rsidP="000C2F0E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28"/>
          <w:szCs w:val="28"/>
        </w:rPr>
      </w:pPr>
      <w:r w:rsidRPr="000C2F0E">
        <w:rPr>
          <w:rFonts w:ascii="Tms Rmn" w:hAnsi="Tms Rmn" w:cs="Tms Rmn"/>
          <w:b/>
          <w:bCs/>
          <w:color w:val="000000"/>
          <w:sz w:val="28"/>
          <w:szCs w:val="28"/>
        </w:rPr>
        <w:t>Как повлияют праздничные дни на выплаты детских пособий в ноябре?</w:t>
      </w:r>
    </w:p>
    <w:p w:rsidR="000C2F0E" w:rsidRDefault="000C2F0E" w:rsidP="000C2F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Социального фонда по Санкт-Петербургу и Ленинградской области сообщает, что в связи с празднованием Дня народного единства выплата некоторых детских пособий будет осуществлена заранее.</w:t>
      </w:r>
    </w:p>
    <w:p w:rsidR="000C2F0E" w:rsidRDefault="000C2F0E" w:rsidP="000C2F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связи с тем, что единый день ежемесячной выплаты из материнского капитала на ребёнка до 3 лет в ноябре выпадает на выходной, вместо 5-го ноября жителям города и области стоит ожидать поступления средств за октябрь 3-го числа.</w:t>
      </w:r>
    </w:p>
    <w:p w:rsidR="000C2F0E" w:rsidRDefault="000C2F0E" w:rsidP="000C2F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Помимо этого, 3-го ноября жители СПб и ЛО получат следующие ежемесячные выплаты:</w:t>
      </w:r>
    </w:p>
    <w:p w:rsidR="000C2F0E" w:rsidRDefault="000C2F0E" w:rsidP="000C2F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единое пособие на детей до 17 лет и беременным женщинам;</w:t>
      </w:r>
    </w:p>
    <w:p w:rsidR="000C2F0E" w:rsidRDefault="000C2F0E" w:rsidP="000C2F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пособие по беременности и родам;</w:t>
      </w:r>
    </w:p>
    <w:p w:rsidR="000C2F0E" w:rsidRDefault="000C2F0E" w:rsidP="000C2F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пособие по уходу за ребенком до 1,5 лет неработающим гражданам;</w:t>
      </w:r>
    </w:p>
    <w:p w:rsidR="000C2F0E" w:rsidRDefault="000C2F0E" w:rsidP="000C2F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ежемесячное пособие на ребёнка военнослужащего, проходящего военную службу по призыву.</w:t>
      </w:r>
    </w:p>
    <w:p w:rsidR="000C2F0E" w:rsidRDefault="000C2F0E" w:rsidP="000C2F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Пособие по уходу за ребёнком в возрасте до 1,5 лет за октябрь работающим родителям будет выплачено 8-го ноября. Отделения почтовой связи доставят указанные пособия по 25-е ноября согласно графику выплат.</w:t>
      </w:r>
    </w:p>
    <w:p w:rsidR="000C2F0E" w:rsidRDefault="000C2F0E" w:rsidP="000C2F0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Напоминаем, что выплаты производятся в новом месяце за предыдущий, например, в ноябре за октябрь, в декабре за ноябрь и т.д.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Средства перечисляются в течение всего рабочего дня, поэтому зачисления следует ожидать до окончания дня.</w:t>
      </w:r>
    </w:p>
    <w:p w:rsidR="000C2F0E" w:rsidRPr="000C2F0E" w:rsidRDefault="000C2F0E" w:rsidP="000C2F0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0C2F0E" w:rsidRPr="000C2F0E" w:rsidRDefault="000C2F0E" w:rsidP="000C2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</w:t>
      </w:r>
      <w:r w:rsidRPr="000C2F0E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A9007E" w:rsidRDefault="00A9007E"/>
    <w:sectPr w:rsidR="00A9007E" w:rsidSect="006E21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4257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2F0E"/>
    <w:rsid w:val="000C2F0E"/>
    <w:rsid w:val="00A9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2023-10-30T12:07:00Z</dcterms:created>
  <dcterms:modified xsi:type="dcterms:W3CDTF">2023-10-30T12:09:00Z</dcterms:modified>
</cp:coreProperties>
</file>