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7" w:rsidRPr="001401DE" w:rsidRDefault="00E02037" w:rsidP="00E0203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разъясняет, что </w:t>
      </w:r>
      <w:hyperlink r:id="rId4" w:anchor="dst100006" w:history="1">
        <w:r w:rsidRPr="001401D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01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РФ от 27.10.2020 №</w:t>
      </w:r>
      <w:r w:rsidRPr="001401DE">
        <w:rPr>
          <w:rFonts w:ascii="Times New Roman" w:hAnsi="Times New Roman" w:cs="Times New Roman"/>
          <w:sz w:val="28"/>
          <w:szCs w:val="28"/>
        </w:rPr>
        <w:t>1748</w:t>
      </w:r>
      <w:r>
        <w:rPr>
          <w:rFonts w:ascii="Times New Roman" w:hAnsi="Times New Roman" w:cs="Times New Roman"/>
          <w:sz w:val="28"/>
          <w:szCs w:val="28"/>
        </w:rPr>
        <w:t xml:space="preserve"> закреплено, что с</w:t>
      </w:r>
      <w:r w:rsidRPr="001401DE">
        <w:rPr>
          <w:rFonts w:ascii="Times New Roman" w:hAnsi="Times New Roman" w:cs="Times New Roman"/>
          <w:sz w:val="28"/>
          <w:szCs w:val="28"/>
        </w:rPr>
        <w:t>ельской ипотекой теперь вправе воспользоваться граждане, планирующие строительство на земельном участке, находящемся в аренде</w:t>
      </w:r>
    </w:p>
    <w:p w:rsidR="00E02037" w:rsidRPr="001401DE" w:rsidRDefault="00E02037" w:rsidP="00E0203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2226"/>
      <w:bookmarkEnd w:id="0"/>
      <w:proofErr w:type="gramStart"/>
      <w:r w:rsidRPr="001401DE">
        <w:rPr>
          <w:rFonts w:ascii="Times New Roman" w:hAnsi="Times New Roman" w:cs="Times New Roman"/>
          <w:sz w:val="28"/>
          <w:szCs w:val="28"/>
        </w:rPr>
        <w:t>Кроме того, предусматривается, что кредитный договор должен содержать обязательство заемщика о предоставлении кредитору в порядке, согласованном с кредитором, документов, подтверждающих факт регистрации по месту жительства по адресу жилого помещения, построенного или приобретенного с использованием кредитных средств, предоставленных по кредитному договору (договору займа), в срок не позднее 180 календарных дней со дня государственной регистрации права собственности заемщика на жилое помещение.</w:t>
      </w:r>
      <w:proofErr w:type="gramEnd"/>
    </w:p>
    <w:p w:rsidR="00E02037" w:rsidRPr="001401DE" w:rsidRDefault="00E02037" w:rsidP="00E0203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2227"/>
      <w:bookmarkEnd w:id="1"/>
      <w:r w:rsidRPr="001401DE">
        <w:rPr>
          <w:rFonts w:ascii="Times New Roman" w:hAnsi="Times New Roman" w:cs="Times New Roman"/>
          <w:sz w:val="28"/>
          <w:szCs w:val="28"/>
        </w:rPr>
        <w:t>Уполномоченный банк, АО "ДОМ</w:t>
      </w:r>
      <w:proofErr w:type="gramStart"/>
      <w:r w:rsidRPr="001401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01DE">
        <w:rPr>
          <w:rFonts w:ascii="Times New Roman" w:hAnsi="Times New Roman" w:cs="Times New Roman"/>
          <w:sz w:val="28"/>
          <w:szCs w:val="28"/>
        </w:rPr>
        <w:t>Ф" вправе определить стоимость предоставляемого ими льготного ипотечного кредита (займа) в соответствии с внутренними документами в том числе:</w:t>
      </w:r>
    </w:p>
    <w:p w:rsidR="00E02037" w:rsidRPr="001401DE" w:rsidRDefault="00E02037" w:rsidP="00E0203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228"/>
      <w:bookmarkEnd w:id="2"/>
      <w:proofErr w:type="gramStart"/>
      <w:r w:rsidRPr="001401DE">
        <w:rPr>
          <w:rFonts w:ascii="Times New Roman" w:hAnsi="Times New Roman" w:cs="Times New Roman"/>
          <w:sz w:val="28"/>
          <w:szCs w:val="28"/>
        </w:rPr>
        <w:t>- в случае непредставления заемщиком документов, подтверждающих факт регистрации по месту жительства по адресу жилого помещения, построенного или приобретенного с использованием кредитных средств, предоставленных по кредитному договору (договору займа), в срок не позднее 180 календарных дней со дня государственной регистрации права собственности заемщика на жилое помещение;</w:t>
      </w:r>
      <w:proofErr w:type="gramEnd"/>
    </w:p>
    <w:p w:rsidR="00E02037" w:rsidRPr="001401DE" w:rsidRDefault="00E02037" w:rsidP="00E0203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229"/>
      <w:bookmarkEnd w:id="3"/>
      <w:r w:rsidRPr="00140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1DE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1401DE">
        <w:rPr>
          <w:rFonts w:ascii="Times New Roman" w:hAnsi="Times New Roman" w:cs="Times New Roman"/>
          <w:sz w:val="28"/>
          <w:szCs w:val="28"/>
        </w:rPr>
        <w:t xml:space="preserve"> строительства жилого дома (создания объекта индивидуального жилищного строительства) в течение 24 месяцев со дня предоставления заемщику льготного ипотечного кредита (займа).</w:t>
      </w:r>
    </w:p>
    <w:p w:rsidR="007A22FA" w:rsidRDefault="007A22FA"/>
    <w:sectPr w:rsidR="007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037"/>
    <w:rsid w:val="007A22FA"/>
    <w:rsid w:val="00E0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2020-12-17T07:55:00Z</dcterms:created>
  <dcterms:modified xsi:type="dcterms:W3CDTF">2020-12-17T07:55:00Z</dcterms:modified>
</cp:coreProperties>
</file>