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EA" w:rsidRDefault="007E35EA" w:rsidP="007E35EA">
      <w:pPr>
        <w:shd w:val="clear" w:color="auto" w:fill="FFFFFF"/>
        <w:spacing w:after="255" w:line="27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ПАМЯТКА </w:t>
      </w:r>
    </w:p>
    <w:p w:rsidR="007E35EA" w:rsidRDefault="007E35EA" w:rsidP="007E35EA">
      <w:pPr>
        <w:shd w:val="clear" w:color="auto" w:fill="FFFFFF"/>
        <w:spacing w:after="255" w:line="27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для потребителей услуг такси и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каршеринга</w:t>
      </w:r>
      <w:proofErr w:type="spellEnd"/>
    </w:p>
    <w:p w:rsidR="007E35EA" w:rsidRDefault="007E35EA" w:rsidP="007E35EA">
      <w:pPr>
        <w:pStyle w:val="rtejustify"/>
        <w:shd w:val="clear" w:color="auto" w:fill="FFFFFF"/>
        <w:spacing w:before="0" w:beforeAutospacing="0" w:after="288" w:afterAutospacing="0"/>
        <w:jc w:val="both"/>
        <w:rPr>
          <w:rFonts w:ascii="Verdana" w:hAnsi="Verdana"/>
          <w:color w:val="4F4F4F"/>
          <w:sz w:val="18"/>
          <w:szCs w:val="18"/>
        </w:rPr>
      </w:pPr>
      <w:bookmarkStart w:id="0" w:name="_GoBack"/>
      <w:bookmarkEnd w:id="0"/>
      <w:r>
        <w:rPr>
          <w:rFonts w:ascii="Verdana" w:hAnsi="Verdana"/>
          <w:color w:val="4F4F4F"/>
          <w:sz w:val="21"/>
          <w:szCs w:val="21"/>
        </w:rPr>
        <w:t>Права и обязанности участников правоотношений, возникших при оказании услуг по перевозке пассажиров легковым такси регулируются ГК РФ, Законом РФ от 07.02.1992г. № 2300-1 «О защите прав потребителей», постановлением Правительства РФ от 14 февраля 2009 г. № 112 «Правила перевозок пассажиров и багажа автомобильным транспортом и городским наземным электрическим транспортом».</w:t>
      </w:r>
    </w:p>
    <w:p w:rsidR="007E35EA" w:rsidRDefault="007E35EA" w:rsidP="007E35EA">
      <w:pPr>
        <w:pStyle w:val="rtejustify"/>
        <w:shd w:val="clear" w:color="auto" w:fill="FFFFFF"/>
        <w:spacing w:before="0" w:beforeAutospacing="0" w:after="288" w:afterAutospacing="0"/>
        <w:jc w:val="both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21"/>
          <w:szCs w:val="21"/>
        </w:rPr>
        <w:t>Перевозка пассажиров и багажа легковым такси осуществляется на основании публичного договора, заключаемого потребителем непосредственно с водителем легкового такси или путем принятия к выполнению заказа. Заказ принимается с использованием любых сре</w:t>
      </w:r>
      <w:proofErr w:type="gramStart"/>
      <w:r>
        <w:rPr>
          <w:rFonts w:ascii="Verdana" w:hAnsi="Verdana"/>
          <w:color w:val="4F4F4F"/>
          <w:sz w:val="21"/>
          <w:szCs w:val="21"/>
        </w:rPr>
        <w:t>дств св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язи, а также по месту нахождения исполнителя или его представителя. Номер принятого к исполнению заказа сообщается потребителю. По прибытии легкового такси к месту его подачи исполнитель сообщает потребителю местонахождение, государственный регистрационный знак, марку и цвет кузова легкового такси, а также фамилию, имя и отчество </w:t>
      </w:r>
      <w:proofErr w:type="gramStart"/>
      <w:r>
        <w:rPr>
          <w:rFonts w:ascii="Verdana" w:hAnsi="Verdana"/>
          <w:color w:val="4F4F4F"/>
          <w:sz w:val="21"/>
          <w:szCs w:val="21"/>
        </w:rPr>
        <w:t>водителя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и фактическое время подачи легкового такси. Маршрут перевозки пассажиров и багажа легковым такси определяется исполнителем. Если указанный маршрут не определен, водитель легкового такси обязан осуществить перевозку по кратчайшему маршруту. </w:t>
      </w:r>
      <w:proofErr w:type="gramStart"/>
      <w:r>
        <w:rPr>
          <w:rFonts w:ascii="Verdana" w:hAnsi="Verdana"/>
          <w:color w:val="4F4F4F"/>
          <w:sz w:val="21"/>
          <w:szCs w:val="21"/>
        </w:rPr>
        <w:t>Плата за пользование легковым такси, предоставленным для перевозки пассажиров и багажа, определяется независимо от фактического пробега легкового такси и фактического времени пользования им (в виде фиксированной платы) либо на основании установленных тарифов, исходя из фактического расстояния перевозки и (или) фактического времени пользования легковым такси, определенными в соответствии с показаниями таксометра, которым в этом случае оборудуется легковое такси.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В легковом такси разрешается провозить в качестве ручной клади вещи, которые свободно проходят через дверные проемы, не загрязняют и не портят сидений, не мешают водителю управлять легковым такси и пользоваться зеркалами заднего вида. Багаж перевозится в багажном отделении легкового такси. Габариты багажа должны позволять осуществлять его перевозку с закрытой крышкой багажного отделения.</w:t>
      </w:r>
    </w:p>
    <w:p w:rsidR="007E35EA" w:rsidRDefault="007E35EA" w:rsidP="007E35EA">
      <w:pPr>
        <w:pStyle w:val="rtejustify"/>
        <w:shd w:val="clear" w:color="auto" w:fill="FFFFFF"/>
        <w:spacing w:before="0" w:beforeAutospacing="0" w:after="288" w:afterAutospacing="0"/>
        <w:jc w:val="both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21"/>
          <w:szCs w:val="21"/>
        </w:rPr>
        <w:t>В легковых такси запрещается перевозка зловонных и опасных (легковоспламеняющихся, взрывчатых, токсичных, коррозионных и др.) веществ, холодного и огнестрельного оружия без чехлов и упаковки, вещей (предметов), загрязняющих транспортные средства или одежду пассажиров. Допускается провоз в легковых такси собак в намордниках при наличии поводков и подстилок, мелких животных и птиц в клетках с глухим дном (корзинах, коробах, контейнерах и др.), если это не мешает водителю управлять легковым такси и пользоваться зеркалами заднего вида.</w:t>
      </w:r>
    </w:p>
    <w:p w:rsidR="007E35EA" w:rsidRDefault="007E35EA" w:rsidP="007E35EA">
      <w:pPr>
        <w:pStyle w:val="rtejustify"/>
        <w:shd w:val="clear" w:color="auto" w:fill="FFFFFF"/>
        <w:spacing w:before="0" w:beforeAutospacing="0" w:after="288" w:afterAutospacing="0"/>
        <w:jc w:val="both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21"/>
          <w:szCs w:val="21"/>
        </w:rPr>
        <w:t xml:space="preserve">Легковое такси оборудуется опознавательным фонарем оранжевого цвета, который устанавливается на крыше транспортного средства и включается при готовности легкового такси к перевозке пассажиров и багажа. На кузов легкового такси наносится </w:t>
      </w:r>
      <w:proofErr w:type="spellStart"/>
      <w:r>
        <w:rPr>
          <w:rFonts w:ascii="Verdana" w:hAnsi="Verdana"/>
          <w:color w:val="4F4F4F"/>
          <w:sz w:val="21"/>
          <w:szCs w:val="21"/>
        </w:rPr>
        <w:t>цветографическая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схема, представляющая собой композицию из квадратов контрастного цвета, расположенных в шахматном порядке. В салоне автомобиля, предоставляющего услуги легкового такси, должны находиться правила пользования соответствующим транспортным средством, которые предоставляются потребителю по его требованию.</w:t>
      </w:r>
    </w:p>
    <w:p w:rsidR="007E35EA" w:rsidRDefault="007E35EA" w:rsidP="007E35EA">
      <w:pPr>
        <w:pStyle w:val="rtejustify"/>
        <w:shd w:val="clear" w:color="auto" w:fill="FFFFFF"/>
        <w:spacing w:before="0" w:beforeAutospacing="0" w:after="288" w:afterAutospacing="0"/>
        <w:jc w:val="both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21"/>
          <w:szCs w:val="21"/>
        </w:rPr>
        <w:t xml:space="preserve">При выполнении услуги пассажиру должен выдаваться кассовый чек или квитанция в форме бланка строгой отчетности, подтверждающая оплату пользования легковым такси, на основании установленных перевозчиком тарифов, исходя из </w:t>
      </w:r>
      <w:r>
        <w:rPr>
          <w:rFonts w:ascii="Verdana" w:hAnsi="Verdana"/>
          <w:color w:val="4F4F4F"/>
          <w:sz w:val="21"/>
          <w:szCs w:val="21"/>
        </w:rPr>
        <w:lastRenderedPageBreak/>
        <w:t>фактического расстояния перевозки и (или) фактического времени пользования легковым такси, определенными в соответствии с показаниями таксометра, которым оборудуется легковое такси.</w:t>
      </w:r>
    </w:p>
    <w:p w:rsidR="007E35EA" w:rsidRDefault="007E35EA" w:rsidP="007E35EA">
      <w:pPr>
        <w:pStyle w:val="rtejustify"/>
        <w:shd w:val="clear" w:color="auto" w:fill="FFFFFF"/>
        <w:spacing w:before="0" w:beforeAutospacing="0" w:after="288" w:afterAutospacing="0"/>
        <w:jc w:val="both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21"/>
          <w:szCs w:val="21"/>
        </w:rPr>
        <w:t>На передней панели легкового такси справа от водителя размещается следующая информация:</w:t>
      </w:r>
    </w:p>
    <w:p w:rsidR="007E35EA" w:rsidRDefault="007E35EA" w:rsidP="007E35EA">
      <w:pPr>
        <w:pStyle w:val="rtejustify"/>
        <w:shd w:val="clear" w:color="auto" w:fill="FFFFFF"/>
        <w:spacing w:before="0" w:beforeAutospacing="0" w:after="288" w:afterAutospacing="0"/>
        <w:jc w:val="both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21"/>
          <w:szCs w:val="21"/>
        </w:rPr>
        <w:t>а) полное или краткое наименование организации — перевозчика;</w:t>
      </w:r>
    </w:p>
    <w:p w:rsidR="007E35EA" w:rsidRDefault="007E35EA" w:rsidP="007E35EA">
      <w:pPr>
        <w:pStyle w:val="rtejustify"/>
        <w:shd w:val="clear" w:color="auto" w:fill="FFFFFF"/>
        <w:spacing w:before="0" w:beforeAutospacing="0" w:after="288" w:afterAutospacing="0"/>
        <w:jc w:val="both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21"/>
          <w:szCs w:val="21"/>
        </w:rPr>
        <w:t>б) условия оплаты за пользование легковым такси (из расчета расстояния пути или времени пользования);</w:t>
      </w:r>
    </w:p>
    <w:p w:rsidR="007E35EA" w:rsidRDefault="007E35EA" w:rsidP="007E35EA">
      <w:pPr>
        <w:pStyle w:val="rtejustify"/>
        <w:shd w:val="clear" w:color="auto" w:fill="FFFFFF"/>
        <w:spacing w:before="0" w:beforeAutospacing="0" w:after="288" w:afterAutospacing="0"/>
        <w:jc w:val="both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21"/>
          <w:szCs w:val="21"/>
        </w:rPr>
        <w:t>в) визитная карточка водителя с фотографией;</w:t>
      </w:r>
    </w:p>
    <w:p w:rsidR="007E35EA" w:rsidRDefault="007E35EA" w:rsidP="007E35EA">
      <w:pPr>
        <w:pStyle w:val="rtejustify"/>
        <w:shd w:val="clear" w:color="auto" w:fill="FFFFFF"/>
        <w:spacing w:before="0" w:beforeAutospacing="0" w:after="288" w:afterAutospacing="0"/>
        <w:jc w:val="both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21"/>
          <w:szCs w:val="21"/>
        </w:rPr>
        <w:t xml:space="preserve">г) наименование, адрес и контактные телефоны органа, обеспечивающего контроль за осуществлением перевозок пассажиров и багажа легковым такси, Законодательством определено, что по прибытии легкового такси к месту его подачи хозяйствующий субъект, оказывающий услугу перевозки легковым такси сообщает пассажиру местонахождение, государственный регистрационный знак, марку и цвет кузова легкового такси, а также фамилию, имя и отчество </w:t>
      </w:r>
      <w:proofErr w:type="gramStart"/>
      <w:r>
        <w:rPr>
          <w:rFonts w:ascii="Verdana" w:hAnsi="Verdana"/>
          <w:color w:val="4F4F4F"/>
          <w:sz w:val="21"/>
          <w:szCs w:val="21"/>
        </w:rPr>
        <w:t>водителя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и фактическое время подачи легкового такси.</w:t>
      </w:r>
    </w:p>
    <w:p w:rsidR="007E35EA" w:rsidRDefault="007E35EA" w:rsidP="007E35EA">
      <w:pPr>
        <w:pStyle w:val="rtejustify"/>
        <w:shd w:val="clear" w:color="auto" w:fill="FFFFFF"/>
        <w:spacing w:before="0" w:beforeAutospacing="0" w:after="288" w:afterAutospacing="0"/>
        <w:jc w:val="both"/>
        <w:rPr>
          <w:rFonts w:ascii="Verdana" w:hAnsi="Verdana"/>
          <w:color w:val="4F4F4F"/>
          <w:sz w:val="18"/>
          <w:szCs w:val="18"/>
        </w:rPr>
      </w:pPr>
      <w:proofErr w:type="spellStart"/>
      <w:r>
        <w:rPr>
          <w:rFonts w:ascii="Verdana" w:hAnsi="Verdana"/>
          <w:color w:val="4F4F4F"/>
          <w:sz w:val="21"/>
          <w:szCs w:val="21"/>
        </w:rPr>
        <w:t>Каршеринг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- вид пользования автомобилем, когда одна из сторон не является его собственником. Это вариант аренды автомобиля у профильных компаний (чаще всего для внутригородских и/или коротких поездок) или частных лиц (на любой срок и расстояние поездки — по договоренности).</w:t>
      </w:r>
    </w:p>
    <w:p w:rsidR="007E35EA" w:rsidRDefault="007E35EA" w:rsidP="007E35EA">
      <w:pPr>
        <w:pStyle w:val="rtejustify"/>
        <w:shd w:val="clear" w:color="auto" w:fill="FFFFFF"/>
        <w:spacing w:before="0" w:beforeAutospacing="0" w:after="288" w:afterAutospacing="0"/>
        <w:jc w:val="both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21"/>
          <w:szCs w:val="21"/>
        </w:rPr>
        <w:t xml:space="preserve">Такая модель проката автомобилей удобна для периодического пользования автотранспортным средством. </w:t>
      </w:r>
      <w:proofErr w:type="spellStart"/>
      <w:r>
        <w:rPr>
          <w:rFonts w:ascii="Verdana" w:hAnsi="Verdana"/>
          <w:color w:val="4F4F4F"/>
          <w:sz w:val="21"/>
          <w:szCs w:val="21"/>
        </w:rPr>
        <w:t>Каршеринг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является одним из глобальных трендов развития экономики совместного пользования, когда население отказывается от приобретения благ в собственность, дабы не нести ответственность и затраты, но продолжает иметь доступ ко всем достижениям научного прогресса, используя их совместное потребление.</w:t>
      </w:r>
    </w:p>
    <w:p w:rsidR="007E35EA" w:rsidRDefault="007E35EA" w:rsidP="007E35EA">
      <w:pPr>
        <w:pStyle w:val="rtejustify"/>
        <w:shd w:val="clear" w:color="auto" w:fill="FFFFFF"/>
        <w:spacing w:before="0" w:beforeAutospacing="0" w:after="288" w:afterAutospacing="0"/>
        <w:jc w:val="both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21"/>
          <w:szCs w:val="21"/>
        </w:rPr>
        <w:t>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эксплуатации.</w:t>
      </w:r>
    </w:p>
    <w:p w:rsidR="007E35EA" w:rsidRDefault="007E35EA" w:rsidP="007E35EA">
      <w:pPr>
        <w:pStyle w:val="rtejustify"/>
        <w:shd w:val="clear" w:color="auto" w:fill="FFFFFF"/>
        <w:spacing w:before="0" w:beforeAutospacing="0" w:after="288" w:afterAutospacing="0"/>
        <w:jc w:val="both"/>
        <w:rPr>
          <w:rFonts w:ascii="Verdana" w:hAnsi="Verdana"/>
          <w:color w:val="4F4F4F"/>
          <w:sz w:val="18"/>
          <w:szCs w:val="18"/>
        </w:rPr>
      </w:pPr>
      <w:proofErr w:type="gramStart"/>
      <w:r>
        <w:rPr>
          <w:rFonts w:ascii="Verdana" w:hAnsi="Verdana"/>
          <w:color w:val="4F4F4F"/>
          <w:sz w:val="21"/>
          <w:szCs w:val="21"/>
        </w:rPr>
        <w:t xml:space="preserve">Организация, предоставляющая услуги </w:t>
      </w:r>
      <w:proofErr w:type="spellStart"/>
      <w:r>
        <w:rPr>
          <w:rFonts w:ascii="Verdana" w:hAnsi="Verdana"/>
          <w:color w:val="4F4F4F"/>
          <w:sz w:val="21"/>
          <w:szCs w:val="21"/>
        </w:rPr>
        <w:t>каршеринга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(далее арендодатель, исполнитель) обязана: владеть предоставляемыми в аренду транспортными средствами на установленных законом основаниях (право собственности, лизинг, другие) с правом их передачи в аренду (ст. 608 Гражданского кодекса РФ); зарегистрировать Транспортные средства, предоставляемые исполнителем в аренду, в установленном законом порядке; иметь подтверждение соответствия технического состояния требованиям нормативных документов;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заключить договоры ОСАГО в отношении передаваемых исполнителем в аренду транспортных средств.</w:t>
      </w:r>
    </w:p>
    <w:p w:rsidR="007E35EA" w:rsidRDefault="007E35EA" w:rsidP="007E35EA">
      <w:pPr>
        <w:pStyle w:val="rtejustify"/>
        <w:shd w:val="clear" w:color="auto" w:fill="FFFFFF"/>
        <w:spacing w:before="0" w:beforeAutospacing="0" w:after="288" w:afterAutospacing="0"/>
        <w:jc w:val="both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21"/>
          <w:szCs w:val="21"/>
        </w:rPr>
        <w:t xml:space="preserve">Имущество сдается в аренду вместе со всеми его принадлежностями и относящимися к нему документами. </w:t>
      </w:r>
      <w:proofErr w:type="gramStart"/>
      <w:r>
        <w:rPr>
          <w:rFonts w:ascii="Verdana" w:hAnsi="Verdana"/>
          <w:color w:val="4F4F4F"/>
          <w:sz w:val="21"/>
          <w:szCs w:val="21"/>
        </w:rPr>
        <w:t xml:space="preserve">В целях соблюдения Правил дорожного движения и обеспечения безопасности дорожного движения арендодатель должен передать потребителю обязательные документы и принадлежности на автомобиль: регистрационные документы (паспорт транспортного средства или свидетельство о государственной регистрации транспортного средства); полис ОСАГО без </w:t>
      </w:r>
      <w:r>
        <w:rPr>
          <w:rFonts w:ascii="Verdana" w:hAnsi="Verdana"/>
          <w:color w:val="4F4F4F"/>
          <w:sz w:val="21"/>
          <w:szCs w:val="21"/>
        </w:rPr>
        <w:lastRenderedPageBreak/>
        <w:t>ограничения лиц, допущенных к управлению транспортным средством; ключи от замка зажигания, багажника, сигнализации; знак аварийной остановки;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медицинскую аптечку; огнетушитель.</w:t>
      </w:r>
    </w:p>
    <w:p w:rsidR="007E35EA" w:rsidRDefault="007E35EA" w:rsidP="007E35EA">
      <w:pPr>
        <w:pStyle w:val="rtejustify"/>
        <w:shd w:val="clear" w:color="auto" w:fill="FFFFFF"/>
        <w:spacing w:before="0" w:beforeAutospacing="0" w:after="288" w:afterAutospacing="0"/>
        <w:jc w:val="both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21"/>
          <w:szCs w:val="21"/>
        </w:rPr>
        <w:t>При передаче транспортного средства в аренду потребителю может быть составлен акт приема-передачи автомобиля, в котором должны быть указаны имеющиеся повреждения и недостатки транспортного средства, в том числе неявные, на момент заключения договора.</w:t>
      </w:r>
    </w:p>
    <w:p w:rsidR="007E35EA" w:rsidRDefault="007E35EA" w:rsidP="007E35EA">
      <w:pPr>
        <w:pStyle w:val="rtejustify"/>
        <w:shd w:val="clear" w:color="auto" w:fill="FFFFFF"/>
        <w:spacing w:before="0" w:beforeAutospacing="0" w:after="288" w:afterAutospacing="0"/>
        <w:jc w:val="both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21"/>
          <w:szCs w:val="21"/>
        </w:rPr>
        <w:t>Арендодателем может быть установлена почасовая, посуточная оплата или оплата в зависимости от километража пробега машины за время аренды. Оплата должна быть установлена в твердой сумме, вносимой периодически (например, по истечению каждых суток пользования машиной) или единовременно. В подтверждение оплаты потребителю должен быть выдан кассовый чек или иной бланк строгой отчетности. Однако на практике, средства списываются автоматически с банковской карты, привязанной к личному кабинету мобильного приложения.</w:t>
      </w:r>
    </w:p>
    <w:p w:rsidR="007E35EA" w:rsidRDefault="007E35EA" w:rsidP="007E35E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noProof/>
          <w:sz w:val="28"/>
          <w:szCs w:val="28"/>
        </w:rPr>
        <w:drawing>
          <wp:inline distT="0" distB="0" distL="0" distR="0" wp14:anchorId="16BD82F9" wp14:editId="7F56384F">
            <wp:extent cx="5241925" cy="4000085"/>
            <wp:effectExtent l="19050" t="0" r="0" b="0"/>
            <wp:docPr id="1" name="Рисунок 0" descr="так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кси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9685" cy="399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3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A3849"/>
    <w:multiLevelType w:val="multilevel"/>
    <w:tmpl w:val="103C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0E"/>
    <w:rsid w:val="003E341E"/>
    <w:rsid w:val="007E35EA"/>
    <w:rsid w:val="009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7E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7E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2021-11-16T05:47:00Z</dcterms:created>
  <dcterms:modified xsi:type="dcterms:W3CDTF">2021-11-16T05:56:00Z</dcterms:modified>
</cp:coreProperties>
</file>