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13" w:rsidRDefault="00B90A13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Пенсионеры Санкт-Петербурга и Ленинградской области начали получать проиндексированные на 10% пенсии</w:t>
      </w:r>
    </w:p>
    <w:p w:rsidR="00B90A13" w:rsidRPr="003C6CE3" w:rsidRDefault="00B90A13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en-US"/>
        </w:rPr>
      </w:pPr>
    </w:p>
    <w:p w:rsidR="00B90A13" w:rsidRDefault="00B90A1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Пенсионный фонд начал перечислять неработающим пенсионерам проиндексированные с 1 июня выплаты. С сегодняшнего дня пенсии в повышенных размерах доставляются всем получателям через почтовые отделения и банки. Индексация проведена автоматически, обращаться в Пенсионный фонд за перерасчётом выплат не нужно.</w:t>
      </w:r>
    </w:p>
    <w:p w:rsidR="00B90A13" w:rsidRDefault="00B90A13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Под индексацию с 1 июня подпадают все виды пенсий, выплачиваемые Пенсионным фондом: страховые и пенсии по государственному обеспечению, включая социальные. Выплаты, которые определяются исходя из размера социальной пенсии, также повышаются по уровню индексации. Это дополнительное материальное обеспечение за особые достижения и заслуги, социальное обеспечение ядерщиков, а также пенсии по инвалидности пострадавшим в аварии на ЧАЭС.</w:t>
      </w:r>
    </w:p>
    <w:p w:rsidR="00B90A13" w:rsidRDefault="00B90A13">
      <w:pPr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 xml:space="preserve">Всего индексация затронула выплаты более 1,4 </w:t>
      </w:r>
      <w:proofErr w:type="spellStart"/>
      <w:proofErr w:type="gramStart"/>
      <w:r>
        <w:rPr>
          <w:rFonts w:ascii="Tms Rmn" w:hAnsi="Tms Rmn" w:cs="Tms Rmn"/>
          <w:color w:val="000000"/>
          <w:lang w:eastAsia="en-US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lang w:eastAsia="en-US"/>
        </w:rPr>
        <w:t xml:space="preserve"> неработающих пенсионеров Санкт-Петербурга и Ленинградской области, чьи пенсии в среднем увеличились на 1 925 рублей. После повышения средний размер выплат неработающих города и области вырос до 21 363 рублей в месяц.</w:t>
      </w:r>
    </w:p>
    <w:p w:rsidR="00B90A13" w:rsidRDefault="00B90A13">
      <w:pPr>
        <w:rPr>
          <w:rFonts w:ascii="Calibri" w:hAnsi="Calibri" w:cs="Calibri"/>
          <w:color w:val="000000"/>
          <w:lang w:eastAsia="en-US"/>
        </w:rPr>
      </w:pPr>
    </w:p>
    <w:p w:rsidR="00B90A13" w:rsidRDefault="00B90A13">
      <w:pPr>
        <w:rPr>
          <w:rFonts w:ascii="Calibri" w:hAnsi="Calibri" w:cs="Calibri"/>
          <w:color w:val="000000"/>
          <w:lang w:eastAsia="en-US"/>
        </w:rPr>
      </w:pPr>
    </w:p>
    <w:p w:rsidR="00B90A13" w:rsidRDefault="00B90A13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>Пресс-служба ОПФР по СПб и ЛО</w:t>
      </w:r>
    </w:p>
    <w:sectPr w:rsidR="00B90A13" w:rsidSect="000156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13" w:rsidRDefault="00B90A13">
      <w:r>
        <w:separator/>
      </w:r>
    </w:p>
  </w:endnote>
  <w:endnote w:type="continuationSeparator" w:id="0">
    <w:p w:rsidR="00B90A13" w:rsidRDefault="00B9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13" w:rsidRDefault="00B90A13">
      <w:r>
        <w:separator/>
      </w:r>
    </w:p>
  </w:footnote>
  <w:footnote w:type="continuationSeparator" w:id="0">
    <w:p w:rsidR="00B90A13" w:rsidRDefault="00B90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6DB"/>
    <w:rsid w:val="000156DB"/>
    <w:rsid w:val="003C6CE3"/>
    <w:rsid w:val="00AE6AFF"/>
    <w:rsid w:val="00AF3FEE"/>
    <w:rsid w:val="00B90A13"/>
    <w:rsid w:val="00F3034B"/>
    <w:rsid w:val="00F3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0156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6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uiPriority w:val="99"/>
    <w:rsid w:val="000156DB"/>
  </w:style>
  <w:style w:type="paragraph" w:styleId="a3">
    <w:name w:val="Normal (Web)"/>
    <w:basedOn w:val="a"/>
    <w:uiPriority w:val="99"/>
    <w:rsid w:val="000156D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0156DB"/>
    <w:rPr>
      <w:color w:val="0000FF"/>
      <w:u w:val="single"/>
    </w:rPr>
  </w:style>
  <w:style w:type="character" w:styleId="a5">
    <w:name w:val="Strong"/>
    <w:basedOn w:val="a0"/>
    <w:uiPriority w:val="99"/>
    <w:qFormat/>
    <w:rsid w:val="000156DB"/>
    <w:rPr>
      <w:b/>
      <w:bCs/>
    </w:rPr>
  </w:style>
  <w:style w:type="character" w:styleId="a6">
    <w:name w:val="Emphasis"/>
    <w:basedOn w:val="a0"/>
    <w:uiPriority w:val="99"/>
    <w:qFormat/>
    <w:rsid w:val="000156DB"/>
    <w:rPr>
      <w:i/>
      <w:iCs/>
    </w:rPr>
  </w:style>
  <w:style w:type="paragraph" w:styleId="a7">
    <w:name w:val="List Paragraph"/>
    <w:basedOn w:val="a"/>
    <w:uiPriority w:val="99"/>
    <w:qFormat/>
    <w:rsid w:val="000156DB"/>
    <w:pPr>
      <w:ind w:left="720"/>
    </w:pPr>
  </w:style>
  <w:style w:type="paragraph" w:styleId="a8">
    <w:name w:val="Balloon Text"/>
    <w:basedOn w:val="a"/>
    <w:link w:val="a9"/>
    <w:uiPriority w:val="99"/>
    <w:semiHidden/>
    <w:rsid w:val="000156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156D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992</Characters>
  <Application>Microsoft Office Word</Application>
  <DocSecurity>0</DocSecurity>
  <Lines>8</Lines>
  <Paragraphs>2</Paragraphs>
  <ScaleCrop>false</ScaleCrop>
  <Company>upfr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Пенсионеры Санкт-Петербурга и Ленинградской области начали получать проиндексированные на 10% пенсии</dc:title>
  <dc:subject/>
  <dc:creator>057DurovaEI</dc:creator>
  <cp:keywords/>
  <dc:description/>
  <cp:lastModifiedBy>Юлия</cp:lastModifiedBy>
  <cp:revision>2</cp:revision>
  <dcterms:created xsi:type="dcterms:W3CDTF">2022-06-15T12:11:00Z</dcterms:created>
  <dcterms:modified xsi:type="dcterms:W3CDTF">2022-06-15T12:11:00Z</dcterms:modified>
</cp:coreProperties>
</file>