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1E35" w:rsidRDefault="00701E35" w:rsidP="00701E3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8"/>
        </w:rPr>
        <w:t>Приложение 1</w:t>
      </w:r>
    </w:p>
    <w:p w:rsidR="00701E35" w:rsidRDefault="00701E35" w:rsidP="00701E3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4"/>
        </w:rPr>
        <w:t>к административному регламенту</w:t>
      </w:r>
    </w:p>
    <w:p w:rsidR="00701E35" w:rsidRDefault="00701E35" w:rsidP="00701E3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4"/>
        </w:rPr>
        <w:t>по предоставлению муниципальной услуги</w:t>
      </w:r>
    </w:p>
    <w:p w:rsidR="00701E35" w:rsidRDefault="00701E35" w:rsidP="00701E3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</w:rPr>
        <w:t> </w:t>
      </w:r>
    </w:p>
    <w:p w:rsidR="00701E35" w:rsidRDefault="00701E35" w:rsidP="00701E3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center"/>
      </w:pPr>
      <w:r>
        <w:rPr>
          <w:rFonts w:ascii="Times New Roman" w:eastAsia="Times New Roman" w:hAnsi="Times New Roman" w:cs="Times New Roman"/>
          <w:color w:val="000000"/>
          <w:sz w:val="24"/>
        </w:rPr>
        <w:t>ПЕРЕЧЕНЬ</w:t>
      </w:r>
    </w:p>
    <w:p w:rsidR="00701E35" w:rsidRDefault="00701E35" w:rsidP="00701E3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center"/>
      </w:pPr>
      <w:r>
        <w:rPr>
          <w:rFonts w:ascii="Times New Roman" w:eastAsia="Times New Roman" w:hAnsi="Times New Roman" w:cs="Times New Roman"/>
          <w:color w:val="000000"/>
          <w:sz w:val="24"/>
        </w:rPr>
        <w:t>условных обозначений и сокращений, Идентификаторы категорий (признаков)</w:t>
      </w:r>
    </w:p>
    <w:p w:rsidR="00701E35" w:rsidRDefault="00701E35" w:rsidP="00701E3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center"/>
      </w:pPr>
      <w:r>
        <w:rPr>
          <w:rFonts w:ascii="Times New Roman" w:eastAsia="Times New Roman" w:hAnsi="Times New Roman" w:cs="Times New Roman"/>
          <w:color w:val="000000"/>
          <w:sz w:val="24"/>
        </w:rPr>
        <w:t>заявителей, Исчерпывающий перечень документов, необходимых</w:t>
      </w:r>
    </w:p>
    <w:p w:rsidR="00701E35" w:rsidRDefault="00701E35" w:rsidP="00701E3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center"/>
      </w:pPr>
      <w:r>
        <w:rPr>
          <w:rFonts w:ascii="Times New Roman" w:eastAsia="Times New Roman" w:hAnsi="Times New Roman" w:cs="Times New Roman"/>
          <w:color w:val="000000"/>
          <w:sz w:val="24"/>
        </w:rPr>
        <w:t>для предоставления муниципальной услуги, Исчерпывающий</w:t>
      </w:r>
    </w:p>
    <w:p w:rsidR="00701E35" w:rsidRDefault="00701E35" w:rsidP="00701E3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center"/>
      </w:pPr>
      <w:r>
        <w:rPr>
          <w:rFonts w:ascii="Times New Roman" w:eastAsia="Times New Roman" w:hAnsi="Times New Roman" w:cs="Times New Roman"/>
          <w:color w:val="000000"/>
          <w:sz w:val="24"/>
        </w:rPr>
        <w:t>перечень оснований для отказа в приеме запроса</w:t>
      </w:r>
    </w:p>
    <w:p w:rsidR="00701E35" w:rsidRDefault="00701E35" w:rsidP="00701E3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center"/>
      </w:pPr>
      <w:r>
        <w:rPr>
          <w:rFonts w:ascii="Times New Roman" w:eastAsia="Times New Roman" w:hAnsi="Times New Roman" w:cs="Times New Roman"/>
          <w:color w:val="000000"/>
          <w:sz w:val="24"/>
        </w:rPr>
        <w:t>о предоставлении муниципальной услуги и документов,</w:t>
      </w:r>
    </w:p>
    <w:p w:rsidR="00701E35" w:rsidRDefault="00701E35" w:rsidP="00701E3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center"/>
      </w:pPr>
      <w:r>
        <w:rPr>
          <w:rFonts w:ascii="Times New Roman" w:eastAsia="Times New Roman" w:hAnsi="Times New Roman" w:cs="Times New Roman"/>
          <w:color w:val="000000"/>
          <w:sz w:val="24"/>
        </w:rPr>
        <w:t>необходимых для предоставления услуги, оснований</w:t>
      </w:r>
    </w:p>
    <w:p w:rsidR="00701E35" w:rsidRDefault="00701E35" w:rsidP="00701E3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center"/>
      </w:pPr>
      <w:r>
        <w:rPr>
          <w:rFonts w:ascii="Times New Roman" w:eastAsia="Times New Roman" w:hAnsi="Times New Roman" w:cs="Times New Roman"/>
          <w:color w:val="000000"/>
          <w:sz w:val="24"/>
        </w:rPr>
        <w:t>для приостановления предоставления муниципальной услуги</w:t>
      </w:r>
    </w:p>
    <w:p w:rsidR="00701E35" w:rsidRDefault="00701E35" w:rsidP="00701E3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center"/>
      </w:pPr>
      <w:r>
        <w:rPr>
          <w:rFonts w:ascii="Times New Roman" w:eastAsia="Times New Roman" w:hAnsi="Times New Roman" w:cs="Times New Roman"/>
          <w:color w:val="000000"/>
          <w:sz w:val="24"/>
        </w:rPr>
        <w:t>или отказа в предоставлении муниципальной услуги,</w:t>
      </w:r>
    </w:p>
    <w:p w:rsidR="00701E35" w:rsidRDefault="00701E35" w:rsidP="00701E3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center"/>
      </w:pPr>
      <w:r>
        <w:rPr>
          <w:rFonts w:ascii="Times New Roman" w:eastAsia="Times New Roman" w:hAnsi="Times New Roman" w:cs="Times New Roman"/>
          <w:color w:val="000000"/>
          <w:sz w:val="24"/>
        </w:rPr>
        <w:t>Формы запроса о предоставлении муниципальной услуги.</w:t>
      </w:r>
    </w:p>
    <w:p w:rsidR="00701E35" w:rsidRDefault="00701E35" w:rsidP="00701E3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</w:rPr>
        <w:t> </w:t>
      </w:r>
    </w:p>
    <w:p w:rsidR="00701E35" w:rsidRDefault="00701E35" w:rsidP="00701E3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</w:rPr>
        <w:t> </w:t>
      </w:r>
    </w:p>
    <w:p w:rsidR="00701E35" w:rsidRDefault="00701E35" w:rsidP="00701E3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Перечень условных обозначений и сокращений</w:t>
      </w:r>
    </w:p>
    <w:p w:rsidR="00701E35" w:rsidRDefault="00701E35" w:rsidP="00701E3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</w:rPr>
        <w:t> </w:t>
      </w:r>
    </w:p>
    <w:p w:rsidR="00701E35" w:rsidRDefault="00701E35" w:rsidP="00701E3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</w:pP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>1. Условные сокращения:</w:t>
      </w:r>
    </w:p>
    <w:p w:rsidR="00701E35" w:rsidRDefault="00701E35" w:rsidP="00701E3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</w:pPr>
      <w:r>
        <w:rPr>
          <w:rFonts w:ascii="Times New Roman" w:eastAsia="Times New Roman" w:hAnsi="Times New Roman" w:cs="Times New Roman"/>
          <w:color w:val="000000"/>
          <w:sz w:val="24"/>
        </w:rPr>
        <w:t>а) Единый портал, ЕПГУ – федеральная государственная информационная система «Единый портал государственных и муниципальных услуг (функций)»;</w:t>
      </w:r>
    </w:p>
    <w:p w:rsidR="00701E35" w:rsidRDefault="00701E35" w:rsidP="00701E3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</w:pPr>
      <w:r>
        <w:rPr>
          <w:rFonts w:ascii="Times New Roman" w:eastAsia="Times New Roman" w:hAnsi="Times New Roman" w:cs="Times New Roman"/>
          <w:color w:val="000000"/>
          <w:sz w:val="24"/>
        </w:rPr>
        <w:t>б) СМЭВ – федеральная государственная информационная система «Единая система межведомственного электронного взаимодействия»;</w:t>
      </w:r>
    </w:p>
    <w:p w:rsidR="00701E35" w:rsidRDefault="00701E35" w:rsidP="00701E3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</w:pPr>
      <w:r>
        <w:rPr>
          <w:rFonts w:ascii="Times New Roman" w:eastAsia="Times New Roman" w:hAnsi="Times New Roman" w:cs="Times New Roman"/>
          <w:color w:val="000000"/>
          <w:sz w:val="24"/>
        </w:rPr>
        <w:t>в) МФЦ – многофункциональный центр;</w:t>
      </w:r>
    </w:p>
    <w:p w:rsidR="00701E35" w:rsidRDefault="00701E35" w:rsidP="00701E3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rPr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г) ГБУ ЛО «М</w:t>
      </w:r>
      <w:r>
        <w:rPr>
          <w:rFonts w:ascii="Times New Roman" w:eastAsia="Times New Roman" w:hAnsi="Times New Roman" w:cs="Times New Roman"/>
          <w:color w:val="000000"/>
          <w:sz w:val="24"/>
          <w:highlight w:val="white"/>
        </w:rPr>
        <w:t>ФЦ» - 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:rsidR="00701E35" w:rsidRDefault="00701E35" w:rsidP="00701E3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highlight w:val="white"/>
        </w:rPr>
        <w:t>д) ЕГРН – Единый государственный реестр недвижимости;</w:t>
      </w:r>
    </w:p>
    <w:p w:rsidR="00701E35" w:rsidRDefault="00701E35" w:rsidP="00701E3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rPr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е) </w:t>
      </w:r>
      <w:r>
        <w:rPr>
          <w:rFonts w:ascii="Times New Roman" w:hAnsi="Times New Roman" w:cs="Times New Roman"/>
          <w:sz w:val="24"/>
          <w:szCs w:val="24"/>
          <w:highlight w:val="white"/>
        </w:rPr>
        <w:t>ФГИС ЕЦП НСПД – Федеральная государственная географическая информационная система «Единая цифровая платформа «Национальная система пространственных данных».</w:t>
      </w:r>
    </w:p>
    <w:p w:rsidR="00701E35" w:rsidRDefault="00701E35" w:rsidP="00701E3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rPr>
          <w:highlight w:val="white"/>
        </w:rPr>
      </w:pPr>
      <w:r>
        <w:rPr>
          <w:rFonts w:ascii="Calibri" w:eastAsia="Calibri" w:hAnsi="Calibri" w:cs="Calibri"/>
          <w:color w:val="000000"/>
          <w:highlight w:val="white"/>
        </w:rPr>
        <w:t> </w:t>
      </w:r>
    </w:p>
    <w:p w:rsidR="00701E35" w:rsidRDefault="00701E35" w:rsidP="00701E3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rPr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highlight w:val="white"/>
          <w:u w:val="single"/>
        </w:rPr>
        <w:t>Условные обозначения:</w:t>
      </w:r>
    </w:p>
    <w:p w:rsidR="00701E35" w:rsidRDefault="00701E35" w:rsidP="00701E3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</w:pPr>
      <w:r>
        <w:rPr>
          <w:rFonts w:ascii="Times New Roman" w:eastAsia="Times New Roman" w:hAnsi="Times New Roman" w:cs="Times New Roman"/>
          <w:color w:val="000000"/>
          <w:sz w:val="24"/>
        </w:rPr>
        <w:t>а) [Все] – документы представляются всеми заявителями, обращающимися за получением муниципальной услуги;</w:t>
      </w:r>
    </w:p>
    <w:p w:rsidR="00701E35" w:rsidRDefault="00701E35" w:rsidP="00701E3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</w:pPr>
      <w:r>
        <w:rPr>
          <w:rFonts w:ascii="Times New Roman" w:eastAsia="Times New Roman" w:hAnsi="Times New Roman" w:cs="Times New Roman"/>
          <w:color w:val="000000"/>
          <w:sz w:val="24"/>
        </w:rPr>
        <w:t>б) П(з) – уполномоченный представитель заявителя;</w:t>
      </w:r>
    </w:p>
    <w:p w:rsidR="00701E35" w:rsidRDefault="00701E35" w:rsidP="00701E3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</w:pPr>
      <w:r>
        <w:rPr>
          <w:rFonts w:ascii="Times New Roman" w:eastAsia="Times New Roman" w:hAnsi="Times New Roman" w:cs="Times New Roman"/>
          <w:color w:val="000000"/>
          <w:sz w:val="24"/>
        </w:rPr>
        <w:t>в) Л – документы подаются при личной явке;</w:t>
      </w:r>
    </w:p>
    <w:p w:rsidR="00701E35" w:rsidRDefault="00701E35" w:rsidP="00701E3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</w:pPr>
      <w:r>
        <w:rPr>
          <w:rFonts w:ascii="Times New Roman" w:eastAsia="Times New Roman" w:hAnsi="Times New Roman" w:cs="Times New Roman"/>
          <w:color w:val="000000"/>
          <w:sz w:val="24"/>
        </w:rPr>
        <w:t>г) ПС – документы подаются посредством почтовой связи;</w:t>
      </w:r>
    </w:p>
    <w:p w:rsidR="00701E35" w:rsidRDefault="00701E35" w:rsidP="00701E35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д) ЕПГУ – документы подаются посредством ЕПГУ;</w:t>
      </w:r>
    </w:p>
    <w:p w:rsidR="00701E35" w:rsidRDefault="00701E35" w:rsidP="00701E35">
      <w:pPr>
        <w:spacing w:after="0" w:line="57" w:lineRule="atLeast"/>
        <w:jc w:val="both"/>
      </w:pPr>
      <w:r>
        <w:rPr>
          <w:rFonts w:ascii="Times New Roman" w:hAnsi="Times New Roman" w:cs="Times New Roman"/>
          <w:sz w:val="24"/>
        </w:rPr>
        <w:t>е) ГБУ ЛО «МФЦ» – документы подаются посредством ГБУ ЛО «МФЦ»;</w:t>
      </w:r>
    </w:p>
    <w:p w:rsidR="00701E35" w:rsidRDefault="00701E35" w:rsidP="00701E3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</w:pPr>
      <w:r>
        <w:rPr>
          <w:rFonts w:ascii="Times New Roman" w:eastAsia="Times New Roman" w:hAnsi="Times New Roman" w:cs="Times New Roman"/>
          <w:color w:val="000000"/>
          <w:sz w:val="24"/>
        </w:rPr>
        <w:t>ж) О – представляется оригинал документа;</w:t>
      </w:r>
    </w:p>
    <w:p w:rsidR="00701E35" w:rsidRDefault="00701E35" w:rsidP="00701E3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</w:pPr>
      <w:r>
        <w:rPr>
          <w:rFonts w:ascii="Times New Roman" w:eastAsia="Times New Roman" w:hAnsi="Times New Roman" w:cs="Times New Roman"/>
          <w:color w:val="000000"/>
          <w:sz w:val="24"/>
        </w:rPr>
        <w:t>з) О(э) – представляется оригинал документа в электронной форме;</w:t>
      </w:r>
    </w:p>
    <w:p w:rsidR="00701E35" w:rsidRDefault="00701E35" w:rsidP="00701E3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</w:pPr>
      <w:r>
        <w:rPr>
          <w:rFonts w:ascii="Times New Roman" w:eastAsia="Times New Roman" w:hAnsi="Times New Roman" w:cs="Times New Roman"/>
          <w:color w:val="000000"/>
          <w:sz w:val="24"/>
        </w:rPr>
        <w:t>и) К – представляется копия документа;</w:t>
      </w:r>
    </w:p>
    <w:p w:rsidR="00701E35" w:rsidRDefault="00701E35" w:rsidP="00701E3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</w:pPr>
      <w:r>
        <w:rPr>
          <w:rFonts w:ascii="Times New Roman" w:eastAsia="Times New Roman" w:hAnsi="Times New Roman" w:cs="Times New Roman"/>
          <w:color w:val="000000"/>
          <w:sz w:val="24"/>
        </w:rPr>
        <w:t>к) К(э) – представляется копия документа в электронной форме;</w:t>
      </w:r>
    </w:p>
    <w:p w:rsidR="00701E35" w:rsidRDefault="00701E35" w:rsidP="00701E3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л)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Д(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>1) – документы представляются в одном экземпляре.</w:t>
      </w:r>
    </w:p>
    <w:p w:rsidR="00701E35" w:rsidRDefault="00701E35" w:rsidP="00701E3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</w:rPr>
        <w:t> </w:t>
      </w:r>
    </w:p>
    <w:p w:rsidR="00701E35" w:rsidRDefault="00701E35" w:rsidP="00701E3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 </w:t>
      </w:r>
    </w:p>
    <w:p w:rsidR="00701E35" w:rsidRDefault="00701E35" w:rsidP="00701E3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</w:p>
    <w:p w:rsidR="00701E35" w:rsidRDefault="00701E35" w:rsidP="00701E3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</w:p>
    <w:p w:rsidR="00701E35" w:rsidRDefault="00701E35" w:rsidP="00701E3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</w:p>
    <w:p w:rsidR="00701E35" w:rsidRDefault="00701E35" w:rsidP="00701E3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Идентификаторы категорий (признаков) заявителей,</w:t>
      </w:r>
    </w:p>
    <w:p w:rsidR="00701E35" w:rsidRDefault="00701E35" w:rsidP="00701E3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результата, за предоставлением которого обратился заявитель</w:t>
      </w:r>
    </w:p>
    <w:p w:rsidR="00701E35" w:rsidRDefault="00701E35" w:rsidP="00701E3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</w:rPr>
        <w:t> </w:t>
      </w:r>
    </w:p>
    <w:p w:rsidR="00701E35" w:rsidRDefault="00701E35" w:rsidP="00701E3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4"/>
        </w:rPr>
        <w:t>Таблица № 1</w:t>
      </w:r>
    </w:p>
    <w:tbl>
      <w:tblPr>
        <w:tblStyle w:val="a3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2251"/>
        <w:gridCol w:w="3345"/>
        <w:gridCol w:w="1927"/>
        <w:gridCol w:w="1817"/>
      </w:tblGrid>
      <w:tr w:rsidR="00701E35" w:rsidTr="00701E35">
        <w:tc>
          <w:tcPr>
            <w:tcW w:w="935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1. Заявитель</w:t>
            </w:r>
          </w:p>
        </w:tc>
      </w:tr>
      <w:tr w:rsidR="00701E35" w:rsidTr="00701E35">
        <w:tc>
          <w:tcPr>
            <w:tcW w:w="2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Признак заявителя</w:t>
            </w:r>
          </w:p>
        </w:tc>
        <w:tc>
          <w:tcPr>
            <w:tcW w:w="71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Значение признака заявителя</w:t>
            </w:r>
          </w:p>
        </w:tc>
      </w:tr>
      <w:tr w:rsidR="00701E35" w:rsidTr="00701E35">
        <w:tc>
          <w:tcPr>
            <w:tcW w:w="2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Физическое лицо</w:t>
            </w:r>
          </w:p>
        </w:tc>
        <w:tc>
          <w:tcPr>
            <w:tcW w:w="71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Правообладатель земельного участка – физическое лицо, обеспечивающее на принадлежащем ему земельном участке строительство или реконструкцию объекта индивидуального жилищного строительства или садового дома (в том числе – индивидуальный предприниматель)</w:t>
            </w:r>
          </w:p>
        </w:tc>
      </w:tr>
      <w:tr w:rsidR="00701E35" w:rsidTr="00701E35">
        <w:tc>
          <w:tcPr>
            <w:tcW w:w="2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Юридическое лицо</w:t>
            </w:r>
          </w:p>
        </w:tc>
        <w:tc>
          <w:tcPr>
            <w:tcW w:w="71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Правообладатель земельного участка – юридическое лицо, обеспечивающее на принадлежащем ему земельном участке строительство или реконструкцию объекта индивидуального жилищного строительства или садового дома.</w:t>
            </w:r>
          </w:p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Заявитель – лицо, имеющее право действовать от имени юридического лица без доверенности</w:t>
            </w:r>
          </w:p>
        </w:tc>
      </w:tr>
      <w:tr w:rsidR="00701E35" w:rsidTr="00701E35">
        <w:tc>
          <w:tcPr>
            <w:tcW w:w="2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Иное лицо в случае, предусмотренном частью 16 статьи 51.1 Градостроительного кодекса РФ</w:t>
            </w:r>
          </w:p>
        </w:tc>
        <w:tc>
          <w:tcPr>
            <w:tcW w:w="71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Лицо, выполняющее работы по строительству объекта индивидуального жилищного строительства на основании договора строительного подряда с использованием счета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эскроу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в случаях, предусмотренных статьей 5 Федерального закона от 22.07.2024 № 186-ФЗ «О строительстве жилых домов по договорам строительного подряда с использованием счетов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эскроу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».</w:t>
            </w:r>
          </w:p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 этих случаях доверенность от имени застройщика не требуется</w:t>
            </w:r>
          </w:p>
        </w:tc>
      </w:tr>
      <w:tr w:rsidR="00701E35" w:rsidTr="00701E35">
        <w:tc>
          <w:tcPr>
            <w:tcW w:w="935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2. Представитель  заявителя</w:t>
            </w:r>
          </w:p>
        </w:tc>
      </w:tr>
      <w:tr w:rsidR="00701E35" w:rsidTr="00701E35">
        <w:tc>
          <w:tcPr>
            <w:tcW w:w="2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Уполномоченный представитель</w:t>
            </w:r>
          </w:p>
        </w:tc>
        <w:tc>
          <w:tcPr>
            <w:tcW w:w="71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Лицо, имеющее право в соответствии с законодательством РФ либо в силу наделения его заявителями в порядке, установленном законодательством РФ, полномочиями выступать от имени физического лица, юридического лица</w:t>
            </w:r>
          </w:p>
        </w:tc>
      </w:tr>
      <w:tr w:rsidR="00701E35" w:rsidTr="00701E35">
        <w:tc>
          <w:tcPr>
            <w:tcW w:w="935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3. Идентификаторы  результата, за предоставлением  которого обратился заявитель</w:t>
            </w:r>
          </w:p>
        </w:tc>
      </w:tr>
      <w:tr w:rsidR="00701E35" w:rsidTr="00701E35">
        <w:tc>
          <w:tcPr>
            <w:tcW w:w="225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Наименование отдельного признака заявителя</w:t>
            </w:r>
          </w:p>
        </w:tc>
        <w:tc>
          <w:tcPr>
            <w:tcW w:w="71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Результат предоставления муниципальной услуги по целям обращения</w:t>
            </w:r>
          </w:p>
        </w:tc>
      </w:tr>
      <w:tr w:rsidR="00701E35" w:rsidTr="00AA5113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01E35" w:rsidRDefault="00701E35" w:rsidP="00AA5113"/>
        </w:tc>
        <w:tc>
          <w:tcPr>
            <w:tcW w:w="3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Выдача</w:t>
            </w:r>
          </w:p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уведомления о соответствии</w:t>
            </w:r>
          </w:p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(уведомления о несоответствии)</w:t>
            </w:r>
          </w:p>
        </w:tc>
        <w:tc>
          <w:tcPr>
            <w:tcW w:w="1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Исправление допущенных опечаток и (или) ошибок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уведомлении о соответствии</w:t>
            </w: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Выдача дубликата уведомления о соответствии</w:t>
            </w:r>
          </w:p>
        </w:tc>
      </w:tr>
      <w:tr w:rsidR="00701E35" w:rsidTr="00AA5113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01E35" w:rsidRDefault="00701E35" w:rsidP="00AA5113"/>
        </w:tc>
        <w:tc>
          <w:tcPr>
            <w:tcW w:w="3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</w:t>
            </w:r>
          </w:p>
        </w:tc>
        <w:tc>
          <w:tcPr>
            <w:tcW w:w="1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</w:t>
            </w: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</w:t>
            </w:r>
          </w:p>
        </w:tc>
      </w:tr>
      <w:tr w:rsidR="00701E35" w:rsidTr="00AA5113">
        <w:tc>
          <w:tcPr>
            <w:tcW w:w="2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Заявитель</w:t>
            </w:r>
          </w:p>
        </w:tc>
        <w:tc>
          <w:tcPr>
            <w:tcW w:w="3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1А</w:t>
            </w:r>
          </w:p>
        </w:tc>
        <w:tc>
          <w:tcPr>
            <w:tcW w:w="1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1Б</w:t>
            </w: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1В</w:t>
            </w:r>
          </w:p>
        </w:tc>
      </w:tr>
      <w:tr w:rsidR="00701E35" w:rsidTr="00AA5113">
        <w:tc>
          <w:tcPr>
            <w:tcW w:w="2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Представитель заявителя</w:t>
            </w:r>
          </w:p>
        </w:tc>
        <w:tc>
          <w:tcPr>
            <w:tcW w:w="3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2А</w:t>
            </w:r>
          </w:p>
        </w:tc>
        <w:tc>
          <w:tcPr>
            <w:tcW w:w="1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2Б</w:t>
            </w: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2В</w:t>
            </w:r>
          </w:p>
        </w:tc>
      </w:tr>
    </w:tbl>
    <w:p w:rsidR="00701E35" w:rsidRDefault="00701E35" w:rsidP="00701E3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</w:rPr>
        <w:t> </w:t>
      </w:r>
    </w:p>
    <w:p w:rsidR="00701E35" w:rsidRDefault="00701E35" w:rsidP="00701E3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Исчерпывающий перечень документов,</w:t>
      </w:r>
    </w:p>
    <w:p w:rsidR="00701E35" w:rsidRDefault="00701E35" w:rsidP="00701E3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необходимых для предоставления муниципальной услуги</w:t>
      </w:r>
    </w:p>
    <w:p w:rsidR="00701E35" w:rsidRDefault="00701E35" w:rsidP="00701E3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4"/>
        </w:rPr>
        <w:t>Таблица № 2</w:t>
      </w:r>
    </w:p>
    <w:tbl>
      <w:tblPr>
        <w:tblStyle w:val="a3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5"/>
        <w:gridCol w:w="1933"/>
        <w:gridCol w:w="4014"/>
        <w:gridCol w:w="1771"/>
        <w:gridCol w:w="1191"/>
      </w:tblGrid>
      <w:tr w:rsidR="00701E35" w:rsidTr="00AA5113">
        <w:tc>
          <w:tcPr>
            <w:tcW w:w="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№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Идентификаторы категорий (признаков) заявителей</w:t>
            </w:r>
          </w:p>
        </w:tc>
        <w:tc>
          <w:tcPr>
            <w:tcW w:w="4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17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Иные требования</w:t>
            </w:r>
          </w:p>
        </w:tc>
      </w:tr>
      <w:tr w:rsidR="00701E35" w:rsidTr="00AA5113">
        <w:tc>
          <w:tcPr>
            <w:tcW w:w="941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I.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701E35" w:rsidTr="00AA5113">
        <w:tc>
          <w:tcPr>
            <w:tcW w:w="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1А, 2А</w:t>
            </w:r>
          </w:p>
        </w:tc>
        <w:tc>
          <w:tcPr>
            <w:tcW w:w="4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rPr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>Уведомление о планируемом строительстве или уведомление об изменении параметров</w:t>
            </w:r>
          </w:p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rPr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>по формам, указанным в Приложении 2 настоящего Административного регламента</w:t>
            </w:r>
          </w:p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>(в случае их представления в электронной форме посредством ЕПГУ, указанные уведомления заполняются путем внесения соответствующих сведений в интерактивную форму на ЕПГУ, региональном портале c представлением схематичного изображения, планируемого к строительству или реконструкции объекта капитального строительства на земельном участке).</w:t>
            </w:r>
          </w:p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rPr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 xml:space="preserve">Подготовка документов, необходимых для получения услуги, может осуществляться заявителем  с использованием пространственных данных и сведений, содержащихся во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ФГИС ЕЦП НСПД, а также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lastRenderedPageBreak/>
              <w:t>электронных сервисов указанной информационной системы.</w:t>
            </w:r>
          </w:p>
        </w:tc>
        <w:tc>
          <w:tcPr>
            <w:tcW w:w="17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rPr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lastRenderedPageBreak/>
              <w:t>О – Л, ПС, ГБУ ЛО «МФЦ»;</w:t>
            </w:r>
          </w:p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rPr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>О(э) – ЕПГУ</w:t>
            </w:r>
          </w:p>
        </w:tc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[Все],</w:t>
            </w:r>
          </w:p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П(з),</w:t>
            </w:r>
          </w:p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Д(1)</w:t>
            </w:r>
          </w:p>
        </w:tc>
      </w:tr>
      <w:tr w:rsidR="00701E35" w:rsidTr="00AA5113">
        <w:tc>
          <w:tcPr>
            <w:tcW w:w="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1А, 2А</w:t>
            </w:r>
          </w:p>
        </w:tc>
        <w:tc>
          <w:tcPr>
            <w:tcW w:w="4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rPr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>Документ, удостоверяющий личность заявителя или представителя заявителя, в случае представления уведомления о планируемом строительстве, уведомления об изменении параметров и прилагаемых к ним документов посредством личного обращения в Администрацию, в том числе через ГБУ ЛО «МФЦ».</w:t>
            </w:r>
          </w:p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rPr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>(в случае представления  документов в электронной форме  посредством ЕПГУ, представление  указанного документа не требуется).</w:t>
            </w:r>
          </w:p>
        </w:tc>
        <w:tc>
          <w:tcPr>
            <w:tcW w:w="17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rPr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>О – Л, ГБУ ЛО «МФЦ»</w:t>
            </w:r>
          </w:p>
        </w:tc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[Все], Д(1)</w:t>
            </w:r>
          </w:p>
        </w:tc>
      </w:tr>
      <w:tr w:rsidR="00701E35" w:rsidTr="00AA5113">
        <w:tc>
          <w:tcPr>
            <w:tcW w:w="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1А, 2А</w:t>
            </w:r>
          </w:p>
        </w:tc>
        <w:tc>
          <w:tcPr>
            <w:tcW w:w="4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Документ, подтверждающий полномочия представителя заявителя действовать от имени заявителя (в случае обращения за получением услуги представителя заявителя).</w:t>
            </w:r>
          </w:p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(в случае представления  документов в электронной форме  посредством ЕПГУ, указанный документ, выданный 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лица, а документ, выданный заявителем, являющимся физическим лицом,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усиленной квалифицированной электронной подписью нотариуса).</w:t>
            </w:r>
          </w:p>
        </w:tc>
        <w:tc>
          <w:tcPr>
            <w:tcW w:w="17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 – Л, ГБУ ЛО «МФЦ»;</w:t>
            </w:r>
          </w:p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О(э) – ЕПГУ, ПС</w:t>
            </w:r>
          </w:p>
        </w:tc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П(з)</w:t>
            </w:r>
          </w:p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Д(1)</w:t>
            </w:r>
          </w:p>
        </w:tc>
      </w:tr>
      <w:tr w:rsidR="00701E35" w:rsidTr="00AA5113">
        <w:tc>
          <w:tcPr>
            <w:tcW w:w="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1А, 2А</w:t>
            </w:r>
          </w:p>
        </w:tc>
        <w:tc>
          <w:tcPr>
            <w:tcW w:w="4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Правоустанавливающие документы на земельный участок в случае, если права на него не зарегистрированы в ЕГРН.</w:t>
            </w:r>
          </w:p>
        </w:tc>
        <w:tc>
          <w:tcPr>
            <w:tcW w:w="17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 – Л, ПС, ГБУ ЛО «МФЦ»;</w:t>
            </w:r>
          </w:p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К(э) – ЕПГУ</w:t>
            </w:r>
          </w:p>
        </w:tc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[Все],</w:t>
            </w:r>
          </w:p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П(з),</w:t>
            </w:r>
          </w:p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Д(1)</w:t>
            </w:r>
          </w:p>
        </w:tc>
      </w:tr>
      <w:tr w:rsidR="00701E35" w:rsidTr="00AA5113">
        <w:tc>
          <w:tcPr>
            <w:tcW w:w="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1А, 2А</w:t>
            </w:r>
          </w:p>
        </w:tc>
        <w:tc>
          <w:tcPr>
            <w:tcW w:w="4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если застройщиком является иностранное юридическое лицо.</w:t>
            </w:r>
          </w:p>
        </w:tc>
        <w:tc>
          <w:tcPr>
            <w:tcW w:w="17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О – Л, ПС, ГБУ ЛО «МФЦ»;</w:t>
            </w:r>
          </w:p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О(э) – ЕПГУ</w:t>
            </w:r>
          </w:p>
        </w:tc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[Все],</w:t>
            </w:r>
          </w:p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П(з),</w:t>
            </w:r>
          </w:p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Д(1)</w:t>
            </w:r>
          </w:p>
        </w:tc>
      </w:tr>
      <w:tr w:rsidR="00701E35" w:rsidTr="00AA5113">
        <w:tc>
          <w:tcPr>
            <w:tcW w:w="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1А, 2А</w:t>
            </w:r>
          </w:p>
        </w:tc>
        <w:tc>
          <w:tcPr>
            <w:tcW w:w="4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Описание внешнего облика объекта индивидуального жилищного строительства или садового дома в случае, если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значения, за исключением случая, предусмотренного частью 5 статьи 51.1 Градостроительного кодекса РФ (описание внешнего облика объекта индивидуального жилищного строительства или садового дома включает в себя описание в текстовой форме и графическое описание. Описание внешнего облика объекта индивидуального жилищного строительства или садового дома в текстовой форме включает в себя указание на параметры объекта индивидуального жилищного строительства или садового дома, цветовое решение их внешнего облика, планируемые к использованию строительные материалы, определяющие внешний облик объекта индивидуального жилищного строительства или садового дома, а также описание иных характеристик объекта индивидуального жилищного строительства или садового дома, требования к которым установлены градостроительным регламентом в качестве требований к архитектурным решениям объекта капитального строительства. Графическое описание представляет собой изображение внешнего облика объекта индивидуального жилищного строительства или садового дома, включая фасады и конфигурацию объекта индивидуального жилищного строительства или садового дома).</w:t>
            </w:r>
          </w:p>
        </w:tc>
        <w:tc>
          <w:tcPr>
            <w:tcW w:w="17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 – Л, ПС, ГБУ ЛО «МФЦ»;</w:t>
            </w:r>
          </w:p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О(э) – ЕПГУ</w:t>
            </w:r>
          </w:p>
        </w:tc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[Все],</w:t>
            </w:r>
          </w:p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П(з),</w:t>
            </w:r>
          </w:p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Д(1)</w:t>
            </w:r>
          </w:p>
        </w:tc>
      </w:tr>
      <w:tr w:rsidR="00701E35" w:rsidTr="00AA5113">
        <w:tc>
          <w:tcPr>
            <w:tcW w:w="941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lastRenderedPageBreak/>
              <w:t>I.I. Требования  к документам в случае предоставления  муниципальной услуги в электронной  форме</w:t>
            </w:r>
          </w:p>
        </w:tc>
      </w:tr>
      <w:tr w:rsidR="00701E35" w:rsidTr="00AA5113">
        <w:tc>
          <w:tcPr>
            <w:tcW w:w="941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firstLine="36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</w:t>
            </w:r>
            <w:r>
              <w:rPr>
                <w:rFonts w:ascii="Calibri" w:eastAsia="Calibri" w:hAnsi="Calibri" w:cs="Calibri"/>
                <w:color w:val="000000"/>
              </w:rPr>
              <w:t>    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Документы, прилагаемые заявителем к уведомлению о планируемом строительстве, уведомлению об изменении параметров, представляемые в электронной форме, направляются в следующих форматах</w:t>
            </w:r>
          </w:p>
        </w:tc>
      </w:tr>
      <w:tr w:rsidR="00701E35" w:rsidTr="00AA5113">
        <w:tc>
          <w:tcPr>
            <w:tcW w:w="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1.1</w:t>
            </w:r>
          </w:p>
        </w:tc>
        <w:tc>
          <w:tcPr>
            <w:tcW w:w="890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xml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для документов, в отношении  которых утверждены формы и  требования по формированию электронных  документов в виде файлов в  формате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xml</w:t>
            </w:r>
            <w:proofErr w:type="spellEnd"/>
          </w:p>
        </w:tc>
      </w:tr>
      <w:tr w:rsidR="00701E35" w:rsidTr="00AA5113">
        <w:tc>
          <w:tcPr>
            <w:tcW w:w="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1.2</w:t>
            </w:r>
          </w:p>
        </w:tc>
        <w:tc>
          <w:tcPr>
            <w:tcW w:w="890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doc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docx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odt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для документов  с текстовым содержанием, не включающим формулы</w:t>
            </w:r>
          </w:p>
        </w:tc>
      </w:tr>
      <w:tr w:rsidR="00701E35" w:rsidTr="00AA5113">
        <w:tc>
          <w:tcPr>
            <w:tcW w:w="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1.3</w:t>
            </w:r>
          </w:p>
        </w:tc>
        <w:tc>
          <w:tcPr>
            <w:tcW w:w="890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pdf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jpg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jpeg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png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bmp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tiff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для документов  с текстовым содержанием, в том  числе включающих формулы и (или) графические изображения, а также  документов с графическим содержанием</w:t>
            </w:r>
          </w:p>
        </w:tc>
      </w:tr>
      <w:tr w:rsidR="00701E35" w:rsidTr="00AA5113">
        <w:tc>
          <w:tcPr>
            <w:tcW w:w="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1.4</w:t>
            </w:r>
          </w:p>
        </w:tc>
        <w:tc>
          <w:tcPr>
            <w:tcW w:w="890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zip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rar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 для сжатых документов в один файл</w:t>
            </w:r>
          </w:p>
        </w:tc>
      </w:tr>
      <w:tr w:rsidR="00701E35" w:rsidTr="00AA5113">
        <w:tc>
          <w:tcPr>
            <w:tcW w:w="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1.5</w:t>
            </w:r>
          </w:p>
        </w:tc>
        <w:tc>
          <w:tcPr>
            <w:tcW w:w="890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sig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 для открепленной  усиленной квалифицированной электронной  подписи</w:t>
            </w:r>
          </w:p>
        </w:tc>
      </w:tr>
      <w:tr w:rsidR="00701E35" w:rsidTr="00AA5113">
        <w:tc>
          <w:tcPr>
            <w:tcW w:w="941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firstLine="36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2.</w:t>
            </w:r>
            <w:r>
              <w:rPr>
                <w:rFonts w:ascii="Calibri" w:eastAsia="Calibri" w:hAnsi="Calibri" w:cs="Calibri"/>
                <w:color w:val="000000"/>
              </w:rPr>
              <w:t>    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случае если оригиналы документов, прилагаемых к уведомлению о планируемом строительстве, уведомлению об изменении параметров, выданы и подписаны уполномоченным органом на бумажном носителе, допускается формирование таких документов, представляемых в электронной форме,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dpi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(масштаб 1:1) и всех аутентичных признаков подлинности (графической подписи лица, печати, углового штампа бланка), с использованием следующих режимов:</w:t>
            </w:r>
          </w:p>
        </w:tc>
      </w:tr>
      <w:tr w:rsidR="00701E35" w:rsidTr="00AA5113">
        <w:tc>
          <w:tcPr>
            <w:tcW w:w="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1.1</w:t>
            </w:r>
          </w:p>
        </w:tc>
        <w:tc>
          <w:tcPr>
            <w:tcW w:w="890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«черно-белый» (при отсутствии в документе графических изображений и (или) цветного текста)</w:t>
            </w:r>
          </w:p>
        </w:tc>
      </w:tr>
      <w:tr w:rsidR="00701E35" w:rsidTr="00AA5113">
        <w:tc>
          <w:tcPr>
            <w:tcW w:w="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1.2</w:t>
            </w:r>
          </w:p>
        </w:tc>
        <w:tc>
          <w:tcPr>
            <w:tcW w:w="890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«оттенки серого» (при наличии в документе графических изображений, отличных от цветного графического изображения)</w:t>
            </w:r>
          </w:p>
        </w:tc>
      </w:tr>
      <w:tr w:rsidR="00701E35" w:rsidTr="00AA5113">
        <w:tc>
          <w:tcPr>
            <w:tcW w:w="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1.3</w:t>
            </w:r>
          </w:p>
        </w:tc>
        <w:tc>
          <w:tcPr>
            <w:tcW w:w="890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«цветной» или «режим полной цветопередачи» (при наличии в документе цветных графических изображений либо цветного текста)</w:t>
            </w:r>
          </w:p>
        </w:tc>
      </w:tr>
      <w:tr w:rsidR="00701E35" w:rsidTr="00AA5113">
        <w:tc>
          <w:tcPr>
            <w:tcW w:w="941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firstLine="36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3.</w:t>
            </w:r>
            <w:r>
              <w:rPr>
                <w:rFonts w:ascii="Calibri" w:eastAsia="Calibri" w:hAnsi="Calibri" w:cs="Calibri"/>
                <w:color w:val="000000"/>
              </w:rPr>
              <w:t>    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Количество файлов должно соответствовать количеству документов, каждый из которых содержит текстовую и (или) графическую информацию.</w:t>
            </w:r>
          </w:p>
        </w:tc>
      </w:tr>
      <w:tr w:rsidR="00701E35" w:rsidTr="00AA5113">
        <w:tc>
          <w:tcPr>
            <w:tcW w:w="941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II. 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701E35" w:rsidTr="00AA5113">
        <w:tc>
          <w:tcPr>
            <w:tcW w:w="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1А, 2А</w:t>
            </w:r>
          </w:p>
        </w:tc>
        <w:tc>
          <w:tcPr>
            <w:tcW w:w="4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Сведения из ЕГРН об объекте недвижимости, об основных характеристиках 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зарегистрированных правах на объект недвижимости</w:t>
            </w:r>
          </w:p>
        </w:tc>
        <w:tc>
          <w:tcPr>
            <w:tcW w:w="17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О – Л, ПС, ГБУ ЛО «МФЦ»;</w:t>
            </w:r>
          </w:p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О(э) – ЕПГУ</w:t>
            </w:r>
          </w:p>
        </w:tc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[Все],</w:t>
            </w:r>
          </w:p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П(з),</w:t>
            </w:r>
          </w:p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Д(1)</w:t>
            </w:r>
          </w:p>
        </w:tc>
      </w:tr>
      <w:tr w:rsidR="00701E35" w:rsidTr="00AA5113">
        <w:tc>
          <w:tcPr>
            <w:tcW w:w="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1А, 2А</w:t>
            </w:r>
          </w:p>
        </w:tc>
        <w:tc>
          <w:tcPr>
            <w:tcW w:w="4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Сведения из Единого государственного реестра юридических лиц (при обращении заявителя, являющегося юридическим лицом) или из Единого государственного реестра индивидуальных предпринимателей (при обращении заявителя, являющегося индивидуальным предпринимателем)</w:t>
            </w:r>
          </w:p>
        </w:tc>
        <w:tc>
          <w:tcPr>
            <w:tcW w:w="17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 – Л, ПС, ГБУ ЛО «МФЦ»;</w:t>
            </w:r>
          </w:p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О(э) – ЕПГУ</w:t>
            </w:r>
          </w:p>
        </w:tc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[Все],</w:t>
            </w:r>
          </w:p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П(з),</w:t>
            </w:r>
          </w:p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Д(1)</w:t>
            </w:r>
          </w:p>
        </w:tc>
      </w:tr>
      <w:tr w:rsidR="00701E35" w:rsidTr="00AA5113">
        <w:tc>
          <w:tcPr>
            <w:tcW w:w="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1А, 2А</w:t>
            </w:r>
          </w:p>
        </w:tc>
        <w:tc>
          <w:tcPr>
            <w:tcW w:w="4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Уведомление органа исполнительной власти субъекта Российской Федерации, уполномоченного в области охраны объектов культурного наследия о соответствии или несоответствии указанного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строительства, установленным градостроительным регламентом применительно к территориальной зоне, расположенной в границах территории исторического поселения федерального или регионального значения (за исключением случая, предусмотренного частью 5 статьи 51.1 Градостроительного кодекса РФ)</w:t>
            </w:r>
          </w:p>
        </w:tc>
        <w:tc>
          <w:tcPr>
            <w:tcW w:w="17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 – Л, ПС, ГБУ ЛО «МФЦ»;</w:t>
            </w:r>
          </w:p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О(э) – ЕПГУ</w:t>
            </w:r>
          </w:p>
        </w:tc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[Все],</w:t>
            </w:r>
          </w:p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П(з),</w:t>
            </w:r>
          </w:p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Д(1)</w:t>
            </w:r>
          </w:p>
        </w:tc>
      </w:tr>
      <w:tr w:rsidR="00701E35" w:rsidTr="00AA5113">
        <w:tc>
          <w:tcPr>
            <w:tcW w:w="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1А, 2А</w:t>
            </w:r>
          </w:p>
        </w:tc>
        <w:tc>
          <w:tcPr>
            <w:tcW w:w="4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Типовое архитектурное решение объекта капитального строительства, утвержденное в соответствии с Федеральным законом от 25 июня 2002 года № 73-ФЗ «Об объектах культурного наследия (памятниках истории и культуры) народов Российской Федерации» для данного исторического поселения (в случае, предусмотренном частью 5 статьи 51.1 Градостроительного кодекса Российской Федерации)</w:t>
            </w:r>
          </w:p>
        </w:tc>
        <w:tc>
          <w:tcPr>
            <w:tcW w:w="17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 – Л, ПС, ГБУ ЛО «МФЦ»;</w:t>
            </w:r>
          </w:p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О(э) – ЕПГУ</w:t>
            </w:r>
          </w:p>
        </w:tc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[Все],</w:t>
            </w:r>
          </w:p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П(з),</w:t>
            </w:r>
          </w:p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Д(1)</w:t>
            </w:r>
          </w:p>
        </w:tc>
      </w:tr>
      <w:tr w:rsidR="00701E35" w:rsidTr="00AA5113">
        <w:tc>
          <w:tcPr>
            <w:tcW w:w="941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III. Исчерпывающий перечень документов для исправления допущенных опечаток и (или) ошибок в уведомлении о соответствии (уведомлении о несоответствии)</w:t>
            </w:r>
          </w:p>
        </w:tc>
      </w:tr>
      <w:tr w:rsidR="00701E35" w:rsidTr="00AA5113">
        <w:tc>
          <w:tcPr>
            <w:tcW w:w="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1Б, 2Б</w:t>
            </w:r>
          </w:p>
        </w:tc>
        <w:tc>
          <w:tcPr>
            <w:tcW w:w="4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Заявление об исправлении допущенных опечаток и ошибок в уведомлении о соответствии,</w:t>
            </w:r>
            <w:r>
              <w:rPr>
                <w:rFonts w:ascii="Calibri" w:eastAsia="Calibri" w:hAnsi="Calibri" w:cs="Calibri"/>
                <w:color w:val="000000"/>
                <w:highlight w:val="white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>уведомлении об изменении параметров по форме Приложения 4 к настояще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му Административному регламенту.</w:t>
            </w:r>
          </w:p>
        </w:tc>
        <w:tc>
          <w:tcPr>
            <w:tcW w:w="17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 – Л, ПС, ГБУ ЛО «МФЦ»;</w:t>
            </w:r>
          </w:p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О(э) – ЕПГУ</w:t>
            </w:r>
          </w:p>
        </w:tc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[Все],</w:t>
            </w:r>
          </w:p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П(з),</w:t>
            </w:r>
          </w:p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Д(1)</w:t>
            </w:r>
          </w:p>
        </w:tc>
      </w:tr>
      <w:tr w:rsidR="00701E35" w:rsidTr="00AA5113">
        <w:tc>
          <w:tcPr>
            <w:tcW w:w="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1Б, 2Б</w:t>
            </w:r>
          </w:p>
        </w:tc>
        <w:tc>
          <w:tcPr>
            <w:tcW w:w="4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Документ, удостоверяющий личность заявителя или представителя заявителя, в случае представления заявления об исправлении допущенных опечаток и ошибок в уведомлении о соответствии,</w:t>
            </w:r>
            <w:r>
              <w:rPr>
                <w:rFonts w:ascii="Calibri" w:eastAsia="Calibri" w:hAnsi="Calibri" w:cs="Calibri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уведомлении об изменении параметров посредством личного обращения в Администрацию, в том числе через ГБУ ЛО «МФЦ» (в случае представления документов в электронной форме посредством ЕПГУ, представление указанного документа не требуется).</w:t>
            </w:r>
          </w:p>
        </w:tc>
        <w:tc>
          <w:tcPr>
            <w:tcW w:w="17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 – Л, ГБУ ЛО «МФЦ»</w:t>
            </w:r>
          </w:p>
        </w:tc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[Все],</w:t>
            </w:r>
          </w:p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Д(1)</w:t>
            </w:r>
          </w:p>
        </w:tc>
      </w:tr>
      <w:tr w:rsidR="00701E35" w:rsidTr="00AA5113">
        <w:tc>
          <w:tcPr>
            <w:tcW w:w="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1Б, 2Б</w:t>
            </w:r>
          </w:p>
        </w:tc>
        <w:tc>
          <w:tcPr>
            <w:tcW w:w="4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Документ, подтверждающий полномочия представителя заявителя действовать от имени заявителя (в случае обращения за исправлением допущенных опечаток и ошибок в уведомлении о соответствии,</w:t>
            </w:r>
            <w:r>
              <w:rPr>
                <w:rFonts w:ascii="Calibri" w:eastAsia="Calibri" w:hAnsi="Calibri" w:cs="Calibri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уведомлении об изменении параметров представителя заявителя). В случае представления документов в электронной форме посредством ЕПГУ указанный 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лица, а документ, выданный заявителем, являющимся физическим лицом,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усиленной квалифицированной электронной подписью нотариуса.</w:t>
            </w:r>
          </w:p>
        </w:tc>
        <w:tc>
          <w:tcPr>
            <w:tcW w:w="17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 – Л, ГБУ ЛО «МФЦ»;</w:t>
            </w:r>
          </w:p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О(э) –ЕПГУ, ПС</w:t>
            </w:r>
          </w:p>
        </w:tc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П(з)</w:t>
            </w:r>
          </w:p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Д(1)</w:t>
            </w:r>
          </w:p>
        </w:tc>
      </w:tr>
      <w:tr w:rsidR="00701E35" w:rsidTr="00AA5113">
        <w:tc>
          <w:tcPr>
            <w:tcW w:w="941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IV. Исчерпывающий перечень документов для выдачи дубликата уведомления о соответствии (уведомления о несоответствии)</w:t>
            </w:r>
          </w:p>
        </w:tc>
      </w:tr>
      <w:tr w:rsidR="00701E35" w:rsidTr="00AA5113">
        <w:tc>
          <w:tcPr>
            <w:tcW w:w="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1В, 2В</w:t>
            </w:r>
          </w:p>
        </w:tc>
        <w:tc>
          <w:tcPr>
            <w:tcW w:w="4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Заявление о выдаче дубликата уведомления по форме Приложения 6 к настоящему Административному регламенту.</w:t>
            </w:r>
          </w:p>
        </w:tc>
        <w:tc>
          <w:tcPr>
            <w:tcW w:w="17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 – Л, ПС, ГБУ ЛО «МФЦ»;</w:t>
            </w:r>
          </w:p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О(э) – ЕПГУ</w:t>
            </w:r>
          </w:p>
        </w:tc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[Все],</w:t>
            </w:r>
          </w:p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П(з),</w:t>
            </w:r>
          </w:p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Д(1)</w:t>
            </w:r>
          </w:p>
        </w:tc>
      </w:tr>
      <w:tr w:rsidR="00701E35" w:rsidTr="00AA5113">
        <w:tc>
          <w:tcPr>
            <w:tcW w:w="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1В, 2В</w:t>
            </w:r>
          </w:p>
        </w:tc>
        <w:tc>
          <w:tcPr>
            <w:tcW w:w="4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Документ, удостоверяющий личность заявителя или представителя заявителя, в случае представления заявления о выдаче дубликата уведомления посредством личного обращения в Администрацию, в том числе через ГБУ ЛО «МФЦ» (в случае представления документов в электронной форме посредством ЕПГУ, представление указанного документа не требуется).</w:t>
            </w:r>
          </w:p>
        </w:tc>
        <w:tc>
          <w:tcPr>
            <w:tcW w:w="17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 – Л, ГБУ ЛО «МФЦ»</w:t>
            </w:r>
          </w:p>
        </w:tc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[Все],</w:t>
            </w:r>
          </w:p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Д(1)</w:t>
            </w:r>
          </w:p>
        </w:tc>
      </w:tr>
      <w:tr w:rsidR="00701E35" w:rsidTr="00AA5113">
        <w:tc>
          <w:tcPr>
            <w:tcW w:w="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1В, 2В</w:t>
            </w:r>
          </w:p>
        </w:tc>
        <w:tc>
          <w:tcPr>
            <w:tcW w:w="4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Документ, подтверждающий полномочия представителя заявителя действовать от имени заявителя (в случае обращения за выдачей дубликата уведомления представителя заявителя). В случае представления документов в электронной форме посредством ЕПГУ указанный 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лица, а документ, выданный заявителем, являющимся физическим лицом,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усиленной квалифицированной электронной подписью нотариуса.</w:t>
            </w:r>
          </w:p>
        </w:tc>
        <w:tc>
          <w:tcPr>
            <w:tcW w:w="17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 – Л, ГБУ ЛО «МФЦ»;</w:t>
            </w:r>
          </w:p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О(э) –ЕПГУ, ПС</w:t>
            </w:r>
          </w:p>
        </w:tc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П(з)</w:t>
            </w:r>
          </w:p>
          <w:p w:rsidR="00701E35" w:rsidRDefault="00701E35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Д(1)</w:t>
            </w:r>
          </w:p>
        </w:tc>
      </w:tr>
    </w:tbl>
    <w:p w:rsidR="00FB205C" w:rsidRDefault="00FB205C"/>
    <w:sectPr w:rsidR="00FB20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119F"/>
    <w:rsid w:val="0054119F"/>
    <w:rsid w:val="00701E35"/>
    <w:rsid w:val="00FB2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AF4AEB-A164-4C5D-936A-DE352EB3E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1E3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01E35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andard">
    <w:name w:val="Standard"/>
    <w:qFormat/>
    <w:rsid w:val="00701E3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200" w:line="276" w:lineRule="auto"/>
    </w:pPr>
    <w:rPr>
      <w:rFonts w:ascii="Calibri" w:eastAsia="Times New Roman" w:hAnsi="Calibri" w:cs="Calibri"/>
      <w:color w:val="00000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2274</Words>
  <Characters>12968</Characters>
  <Application>Microsoft Office Word</Application>
  <DocSecurity>0</DocSecurity>
  <Lines>108</Lines>
  <Paragraphs>30</Paragraphs>
  <ScaleCrop>false</ScaleCrop>
  <Company/>
  <LinksUpToDate>false</LinksUpToDate>
  <CharactersWithSpaces>15212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Terra_02</dc:creator>
  <cp:keywords/>
  <dc:description/>
  <cp:lastModifiedBy>Terra_02</cp:lastModifiedBy>
  <cp:revision>2</cp:revision>
  <dcterms:created xsi:type="dcterms:W3CDTF">2026-09-22T07:57:00Z</dcterms:created>
  <dcterms:modified xsi:type="dcterms:W3CDTF">2026-09-22T07:57:00Z</dcterms:modified>
</cp:coreProperties>
</file>