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5E3F07">
        <w:rPr>
          <w:rFonts w:ascii="Times New Roman" w:hAnsi="Times New Roman" w:cs="Times New Roman"/>
          <w:sz w:val="28"/>
          <w:szCs w:val="28"/>
        </w:rPr>
        <w:t xml:space="preserve">еречень документов, необходимых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E3F0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законодательными или иными </w:t>
      </w:r>
      <w:r w:rsidRPr="005E3F07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подле</w:t>
      </w:r>
      <w:r>
        <w:rPr>
          <w:rFonts w:ascii="Times New Roman" w:hAnsi="Times New Roman" w:cs="Times New Roman"/>
          <w:sz w:val="28"/>
          <w:szCs w:val="28"/>
        </w:rPr>
        <w:t>жащих представлению заявителем: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3"/>
      <w:bookmarkEnd w:id="1"/>
      <w:r w:rsidRPr="005E3F07">
        <w:rPr>
          <w:rFonts w:ascii="Times New Roman" w:hAnsi="Times New Roman" w:cs="Times New Roman"/>
          <w:sz w:val="28"/>
          <w:szCs w:val="28"/>
        </w:rPr>
        <w:t xml:space="preserve">а) для получения разрешения на захоронение умершего в могилу </w:t>
      </w:r>
      <w:r>
        <w:rPr>
          <w:rFonts w:ascii="Times New Roman" w:hAnsi="Times New Roman" w:cs="Times New Roman"/>
          <w:sz w:val="28"/>
          <w:szCs w:val="28"/>
        </w:rPr>
        <w:br/>
      </w:r>
      <w:r w:rsidRPr="005E3F07">
        <w:rPr>
          <w:rFonts w:ascii="Times New Roman" w:hAnsi="Times New Roman" w:cs="Times New Roman"/>
          <w:sz w:val="28"/>
          <w:szCs w:val="28"/>
        </w:rPr>
        <w:t>(на помещение урны с прахом в могилу):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4"/>
      <w:bookmarkEnd w:id="2"/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32" w:history="1">
        <w:r w:rsidRPr="005E3F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о выдаче разрешения на захоронение умершего в могилу </w:t>
      </w:r>
      <w:r>
        <w:rPr>
          <w:rFonts w:ascii="Times New Roman" w:hAnsi="Times New Roman" w:cs="Times New Roman"/>
          <w:sz w:val="28"/>
          <w:szCs w:val="28"/>
        </w:rPr>
        <w:br/>
      </w:r>
      <w:r w:rsidRPr="005E3F07">
        <w:rPr>
          <w:rFonts w:ascii="Times New Roman" w:hAnsi="Times New Roman" w:cs="Times New Roman"/>
          <w:sz w:val="28"/>
          <w:szCs w:val="28"/>
        </w:rPr>
        <w:t xml:space="preserve">(на помещение урны </w:t>
      </w:r>
      <w:r>
        <w:rPr>
          <w:rFonts w:ascii="Times New Roman" w:hAnsi="Times New Roman" w:cs="Times New Roman"/>
          <w:sz w:val="28"/>
          <w:szCs w:val="28"/>
        </w:rPr>
        <w:t>с прахом в могилу) (приложение №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3F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E3F07">
        <w:rPr>
          <w:rFonts w:ascii="Times New Roman" w:hAnsi="Times New Roman" w:cs="Times New Roman"/>
          <w:sz w:val="28"/>
          <w:szCs w:val="28"/>
        </w:rPr>
        <w:t xml:space="preserve">свидетельство о смерти лица, в отношении которого подается заявление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5E3F07">
        <w:rPr>
          <w:rFonts w:ascii="Times New Roman" w:hAnsi="Times New Roman" w:cs="Times New Roman"/>
          <w:sz w:val="28"/>
          <w:szCs w:val="28"/>
        </w:rPr>
        <w:t>о выдаче разрешения на захоронение;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6"/>
      <w:bookmarkEnd w:id="3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E3F07">
        <w:rPr>
          <w:rFonts w:ascii="Times New Roman" w:hAnsi="Times New Roman" w:cs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7"/>
      <w:bookmarkEnd w:id="4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удостоверяющий право на организацию погребения (договор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5E3F07">
        <w:rPr>
          <w:rFonts w:ascii="Times New Roman" w:hAnsi="Times New Roman" w:cs="Times New Roman"/>
          <w:sz w:val="28"/>
          <w:szCs w:val="28"/>
        </w:rPr>
        <w:t>на оказание услуг по погребению либо доверенность - для агентов);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8"/>
      <w:bookmarkStart w:id="6" w:name="Par139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E3F07">
        <w:rPr>
          <w:rFonts w:ascii="Times New Roman" w:hAnsi="Times New Roman" w:cs="Times New Roman"/>
          <w:sz w:val="28"/>
          <w:szCs w:val="28"/>
        </w:rPr>
        <w:t>справка о кремации (предоставляется в случае обращения за разрешением на помещение урны с прахом в могилу);</w:t>
      </w:r>
    </w:p>
    <w:p w:rsidR="000528D1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92"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данных.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>б) для получения разрешения на захоронение умершего в родственное место захоронения, на участке в пределах ограды родственного места захоронения: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7"/>
      <w:bookmarkEnd w:id="7"/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72" w:history="1">
        <w:r w:rsidRPr="005E3F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о выдаче разрешения на захоронение умершего в родственное место захоронения, на участке в пределах ограды родственного места захоронения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3F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8"/>
      <w:bookmarkEnd w:id="8"/>
      <w:r>
        <w:rPr>
          <w:rFonts w:ascii="Times New Roman" w:hAnsi="Times New Roman" w:cs="Times New Roman"/>
          <w:sz w:val="28"/>
          <w:szCs w:val="28"/>
        </w:rPr>
        <w:t>2)</w:t>
      </w:r>
      <w:r w:rsidRPr="005E3F07">
        <w:rPr>
          <w:rFonts w:ascii="Times New Roman" w:hAnsi="Times New Roman" w:cs="Times New Roman"/>
          <w:sz w:val="28"/>
          <w:szCs w:val="28"/>
        </w:rPr>
        <w:t xml:space="preserve"> свидетельство о смерти лица, в отношении которого подается заявление о выдаче разрешения на захоронение в родственное место захоронения, в пределах ограды родственного места захоронения;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9"/>
      <w:bookmarkEnd w:id="9"/>
      <w:r>
        <w:rPr>
          <w:rFonts w:ascii="Times New Roman" w:hAnsi="Times New Roman" w:cs="Times New Roman"/>
          <w:sz w:val="28"/>
          <w:szCs w:val="28"/>
        </w:rPr>
        <w:t>3)</w:t>
      </w:r>
      <w:r w:rsidRPr="005E3F07">
        <w:rPr>
          <w:rFonts w:ascii="Times New Roman" w:hAnsi="Times New Roman" w:cs="Times New Roman"/>
          <w:sz w:val="28"/>
          <w:szCs w:val="28"/>
        </w:rPr>
        <w:t xml:space="preserve"> свидетельство о смерти лица, ранее захороненного в родственном месте захоронения;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E3F07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родственных отношений между умершим и лицом, ранее захороненным в родственном месте захоронения;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E3F07">
        <w:rPr>
          <w:rFonts w:ascii="Times New Roman" w:hAnsi="Times New Roman" w:cs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E3F07">
        <w:rPr>
          <w:rFonts w:ascii="Times New Roman" w:hAnsi="Times New Roman" w:cs="Times New Roman"/>
          <w:sz w:val="28"/>
          <w:szCs w:val="28"/>
        </w:rPr>
        <w:t xml:space="preserve"> документ, удостоверяющий право на организацию погребения (договор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5E3F07">
        <w:rPr>
          <w:rFonts w:ascii="Times New Roman" w:hAnsi="Times New Roman" w:cs="Times New Roman"/>
          <w:sz w:val="28"/>
          <w:szCs w:val="28"/>
        </w:rPr>
        <w:t>на оказание услуг по погребению либо доверенность - для агентов);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3"/>
      <w:bookmarkEnd w:id="10"/>
      <w:r>
        <w:rPr>
          <w:rFonts w:ascii="Times New Roman" w:hAnsi="Times New Roman" w:cs="Times New Roman"/>
          <w:sz w:val="28"/>
          <w:szCs w:val="28"/>
        </w:rPr>
        <w:t>7)</w:t>
      </w:r>
      <w:r w:rsidRPr="005E3F07">
        <w:rPr>
          <w:rFonts w:ascii="Times New Roman" w:hAnsi="Times New Roman" w:cs="Times New Roman"/>
          <w:sz w:val="28"/>
          <w:szCs w:val="28"/>
        </w:rPr>
        <w:t xml:space="preserve"> письменное согласие лица, ответственного за место захоронения,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5E3F07">
        <w:rPr>
          <w:rFonts w:ascii="Times New Roman" w:hAnsi="Times New Roman" w:cs="Times New Roman"/>
          <w:sz w:val="28"/>
          <w:szCs w:val="28"/>
        </w:rPr>
        <w:t xml:space="preserve">на захоронение умершего, являющегося иным родственником, а также близким лицом (иным, за исключением близких родственников и родственников лиц, состоящим в свойстве с лицом, ранее захороненным в </w:t>
      </w:r>
      <w:r w:rsidRPr="005E3F07">
        <w:rPr>
          <w:rFonts w:ascii="Times New Roman" w:hAnsi="Times New Roman" w:cs="Times New Roman"/>
          <w:sz w:val="28"/>
          <w:szCs w:val="28"/>
        </w:rPr>
        <w:lastRenderedPageBreak/>
        <w:t>родственном месте захоронения, а также лицом, чья жизнь, здоровье и благополучие были дороги лицу, ранее захороненному в родственном месте захоронения, в силу сложившихся личных отношений);</w:t>
      </w:r>
    </w:p>
    <w:p w:rsidR="000528D1" w:rsidRPr="005E3F07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4"/>
      <w:bookmarkEnd w:id="11"/>
      <w:r>
        <w:rPr>
          <w:rFonts w:ascii="Times New Roman" w:hAnsi="Times New Roman" w:cs="Times New Roman"/>
          <w:sz w:val="28"/>
          <w:szCs w:val="28"/>
        </w:rPr>
        <w:t>8)</w:t>
      </w:r>
      <w:r w:rsidRPr="005E3F07">
        <w:rPr>
          <w:rFonts w:ascii="Times New Roman" w:hAnsi="Times New Roman" w:cs="Times New Roman"/>
          <w:sz w:val="28"/>
          <w:szCs w:val="28"/>
        </w:rPr>
        <w:t xml:space="preserve"> справка о кремации (в случае обращения за разрешением на помещение урны с прахом в родственное место захоронения);</w:t>
      </w:r>
    </w:p>
    <w:p w:rsidR="000528D1" w:rsidRPr="009967CF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5"/>
      <w:bookmarkEnd w:id="12"/>
      <w:r w:rsidRPr="009967CF">
        <w:rPr>
          <w:rFonts w:ascii="Times New Roman" w:hAnsi="Times New Roman" w:cs="Times New Roman"/>
          <w:sz w:val="28"/>
          <w:szCs w:val="28"/>
        </w:rPr>
        <w:t>9) согласие на обработку персональных данных.</w:t>
      </w:r>
    </w:p>
    <w:p w:rsidR="000528D1" w:rsidRPr="009967CF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CF">
        <w:rPr>
          <w:rFonts w:ascii="Times New Roman" w:hAnsi="Times New Roman" w:cs="Times New Roman"/>
          <w:sz w:val="28"/>
          <w:szCs w:val="28"/>
        </w:rPr>
        <w:t>в) для получения разрешения на перезахоронение останков умершего(ей):</w:t>
      </w:r>
    </w:p>
    <w:p w:rsidR="000528D1" w:rsidRPr="009967CF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CF">
        <w:rPr>
          <w:rFonts w:ascii="Times New Roman" w:hAnsi="Times New Roman" w:cs="Times New Roman"/>
          <w:sz w:val="28"/>
          <w:szCs w:val="28"/>
        </w:rPr>
        <w:t>1)</w:t>
      </w:r>
      <w:r w:rsidRPr="009967CF">
        <w:rPr>
          <w:rFonts w:ascii="Times New Roman" w:hAnsi="Times New Roman" w:cs="Times New Roman"/>
          <w:sz w:val="28"/>
          <w:szCs w:val="28"/>
        </w:rPr>
        <w:tab/>
        <w:t xml:space="preserve">заявление о выдаче разрешения о перезахоронении останков </w:t>
      </w:r>
      <w:r w:rsidRPr="009967CF">
        <w:rPr>
          <w:rFonts w:ascii="Times New Roman" w:hAnsi="Times New Roman" w:cs="Times New Roman"/>
          <w:sz w:val="28"/>
          <w:szCs w:val="28"/>
        </w:rPr>
        <w:br/>
        <w:t>умершего (ей) в могилу (приложение № 3 к настоящим методическим рекомендациям);</w:t>
      </w:r>
    </w:p>
    <w:p w:rsidR="000528D1" w:rsidRPr="009967CF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CF">
        <w:rPr>
          <w:rFonts w:ascii="Times New Roman" w:hAnsi="Times New Roman" w:cs="Times New Roman"/>
          <w:sz w:val="28"/>
          <w:szCs w:val="28"/>
        </w:rPr>
        <w:t>2)</w:t>
      </w:r>
      <w:r w:rsidRPr="009967CF">
        <w:rPr>
          <w:rFonts w:ascii="Times New Roman" w:hAnsi="Times New Roman" w:cs="Times New Roman"/>
          <w:sz w:val="28"/>
          <w:szCs w:val="28"/>
        </w:rPr>
        <w:tab/>
        <w:t>свидетельство о смерти лица, в отношении которого подается заявление о выдаче разрешения о перезахоронении;</w:t>
      </w:r>
    </w:p>
    <w:p w:rsidR="000528D1" w:rsidRPr="009967CF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CF">
        <w:rPr>
          <w:rFonts w:ascii="Times New Roman" w:hAnsi="Times New Roman" w:cs="Times New Roman"/>
          <w:sz w:val="28"/>
          <w:szCs w:val="28"/>
        </w:rPr>
        <w:t>3)</w:t>
      </w:r>
      <w:r w:rsidRPr="009967CF">
        <w:rPr>
          <w:rFonts w:ascii="Times New Roman" w:hAnsi="Times New Roman" w:cs="Times New Roman"/>
          <w:sz w:val="28"/>
          <w:szCs w:val="28"/>
        </w:rPr>
        <w:tab/>
        <w:t>документ, удостоверяющий личность заявителя;</w:t>
      </w:r>
    </w:p>
    <w:p w:rsidR="000528D1" w:rsidRPr="009967CF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CF">
        <w:rPr>
          <w:rFonts w:ascii="Times New Roman" w:hAnsi="Times New Roman" w:cs="Times New Roman"/>
          <w:sz w:val="28"/>
          <w:szCs w:val="28"/>
        </w:rPr>
        <w:t>4)</w:t>
      </w:r>
      <w:r w:rsidRPr="009967CF">
        <w:rPr>
          <w:rFonts w:ascii="Times New Roman" w:hAnsi="Times New Roman" w:cs="Times New Roman"/>
          <w:sz w:val="28"/>
          <w:szCs w:val="28"/>
        </w:rPr>
        <w:tab/>
        <w:t xml:space="preserve">документы, подтверждающие факт родственных отношений между умершим и заявителем (свидетельство о рождении, свидетельство о браке, свидетельство о разводе и т.д.) либо нотариально удостоверенная доверенность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967CF">
        <w:rPr>
          <w:rFonts w:ascii="Times New Roman" w:hAnsi="Times New Roman" w:cs="Times New Roman"/>
          <w:sz w:val="28"/>
          <w:szCs w:val="28"/>
        </w:rPr>
        <w:t>(в случае обращения третьего лица);</w:t>
      </w:r>
    </w:p>
    <w:p w:rsidR="000528D1" w:rsidRPr="009967CF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CF">
        <w:rPr>
          <w:rFonts w:ascii="Times New Roman" w:hAnsi="Times New Roman" w:cs="Times New Roman"/>
          <w:sz w:val="28"/>
          <w:szCs w:val="28"/>
        </w:rPr>
        <w:t>5)</w:t>
      </w:r>
      <w:r w:rsidRPr="009967CF">
        <w:rPr>
          <w:rFonts w:ascii="Times New Roman" w:hAnsi="Times New Roman" w:cs="Times New Roman"/>
          <w:sz w:val="28"/>
          <w:szCs w:val="28"/>
        </w:rPr>
        <w:tab/>
        <w:t xml:space="preserve">справка, подтверждающая возможность принятия останков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967CF">
        <w:rPr>
          <w:rFonts w:ascii="Times New Roman" w:hAnsi="Times New Roman" w:cs="Times New Roman"/>
          <w:sz w:val="28"/>
          <w:szCs w:val="28"/>
        </w:rPr>
        <w:t>с последующим захоронением на кладбище;</w:t>
      </w:r>
    </w:p>
    <w:p w:rsidR="000528D1" w:rsidRPr="009967CF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CF">
        <w:rPr>
          <w:rFonts w:ascii="Times New Roman" w:hAnsi="Times New Roman" w:cs="Times New Roman"/>
          <w:sz w:val="28"/>
          <w:szCs w:val="28"/>
        </w:rPr>
        <w:t>6)</w:t>
      </w:r>
      <w:r w:rsidRPr="009967CF">
        <w:rPr>
          <w:rFonts w:ascii="Times New Roman" w:hAnsi="Times New Roman" w:cs="Times New Roman"/>
          <w:sz w:val="28"/>
          <w:szCs w:val="28"/>
        </w:rPr>
        <w:tab/>
        <w:t>справка с ФБУЗ</w:t>
      </w:r>
      <w:r>
        <w:rPr>
          <w:rFonts w:ascii="Times New Roman" w:hAnsi="Times New Roman" w:cs="Times New Roman"/>
          <w:sz w:val="28"/>
          <w:szCs w:val="28"/>
        </w:rPr>
        <w:t xml:space="preserve"> «Центр гигиены и эпидемиологии</w:t>
      </w:r>
      <w:r w:rsidRPr="009967CF">
        <w:rPr>
          <w:rFonts w:ascii="Times New Roman" w:hAnsi="Times New Roman" w:cs="Times New Roman"/>
          <w:sz w:val="28"/>
          <w:szCs w:val="28"/>
        </w:rPr>
        <w:t>».</w:t>
      </w:r>
    </w:p>
    <w:p w:rsidR="000528D1" w:rsidRPr="009967CF" w:rsidRDefault="000528D1" w:rsidP="0005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CF">
        <w:rPr>
          <w:rFonts w:ascii="Times New Roman" w:hAnsi="Times New Roman" w:cs="Times New Roman"/>
          <w:sz w:val="28"/>
          <w:szCs w:val="28"/>
        </w:rPr>
        <w:t>7)</w:t>
      </w:r>
      <w:r w:rsidRPr="009967CF">
        <w:rPr>
          <w:rFonts w:ascii="Times New Roman" w:hAnsi="Times New Roman" w:cs="Times New Roman"/>
          <w:sz w:val="28"/>
          <w:szCs w:val="28"/>
        </w:rPr>
        <w:tab/>
        <w:t>согласие на обработку персональных данных.</w:t>
      </w:r>
    </w:p>
    <w:p w:rsidR="00420DB5" w:rsidRDefault="000528D1"/>
    <w:sectPr w:rsidR="0042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D1"/>
    <w:rsid w:val="0002068E"/>
    <w:rsid w:val="000528D1"/>
    <w:rsid w:val="0062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9A78"/>
  <w15:chartTrackingRefBased/>
  <w15:docId w15:val="{B74FD44F-65B9-4F1E-A6A8-D8FB3CDC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8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berkoldolga@outlook.com</dc:creator>
  <cp:keywords/>
  <dc:description/>
  <cp:lastModifiedBy>berkoldolga@outlook.com</cp:lastModifiedBy>
  <cp:revision>1</cp:revision>
  <dcterms:created xsi:type="dcterms:W3CDTF">2024-10-07T07:22:00Z</dcterms:created>
  <dcterms:modified xsi:type="dcterms:W3CDTF">2024-10-07T07:22:00Z</dcterms:modified>
</cp:coreProperties>
</file>