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9F9F9"/>
        <w:spacing w:lineRule="atLeast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eastAsia="ru-RU"/>
        </w:rPr>
        <w:t>Что делать, если вам приостановили выплату пенсии?</w:t>
      </w:r>
    </w:p>
    <w:p>
      <w:pPr>
        <w:pStyle w:val="Normal"/>
        <w:shd w:val="clear" w:color="auto" w:fill="F9F9F9"/>
        <w:spacing w:lineRule="atLeast" w:line="360" w:before="0" w:after="24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Выплата пенсии может быть приостановлена при определенных условиях, но это обратимый процесс, ее можно возобновить. </w:t>
      </w:r>
    </w:p>
    <w:p>
      <w:pPr>
        <w:pStyle w:val="Normal"/>
        <w:shd w:val="clear" w:color="auto" w:fill="F9F9F9"/>
        <w:spacing w:lineRule="atLeast" w:line="360" w:before="0" w:after="24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Причины  приостановления выплат: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неполучение пенсии в отделении почтовой службы в течение 6 месяцев;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инвалид не прошел переосвидетельствование в медико-социальной экспертизе в указанный срок;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студент, получающий пенсию по потере кормильца, был отчислен из учебного заведения или его обучение закончилось;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истечение действия документов иностранных граждан, подтверждающих их право на проживание в России;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пенсионер не сообщил в территориальное Управление ПФР о переезде на постоянное место жительство в другое государство;</w:t>
      </w:r>
    </w:p>
    <w:p>
      <w:pPr>
        <w:pStyle w:val="Normal"/>
        <w:numPr>
          <w:ilvl w:val="0"/>
          <w:numId w:val="1"/>
        </w:numPr>
        <w:shd w:val="clear" w:color="auto" w:fill="F9F9F9"/>
        <w:spacing w:lineRule="atLeast" w:line="360" w:before="0" w:after="240"/>
        <w:ind w:left="270" w:hanging="3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переезд пенсионера на постоянное место жительство в государство, с которым у Российской Федерации нет договора о выплате пенсии.</w:t>
      </w:r>
    </w:p>
    <w:p>
      <w:pPr>
        <w:pStyle w:val="Normal"/>
        <w:shd w:val="clear" w:color="auto" w:fill="F9F9F9"/>
        <w:spacing w:lineRule="atLeast" w:line="360" w:before="0" w:after="24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Выплата пенсии инвалиду будет возобновлена после поступления справки из медико-социальной экспертизы. В других случаях для возобновления выплаты пенсионеру нужно подать заявление в территориальное Управление ПФР, с предъявлением документов, подтверждающих устранение причин приостановки пенсии.</w:t>
      </w:r>
    </w:p>
    <w:p>
      <w:pPr>
        <w:pStyle w:val="Normal"/>
        <w:shd w:val="clear" w:color="auto" w:fill="F9F9F9"/>
        <w:spacing w:lineRule="atLeast" w:line="360" w:before="0" w:after="240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Заявление гражданина рассматривается в течение 5 рабочих дней со дня его подачи. Неполуче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ные суммы пенсий будут выплачены за прошедшее время, в течение которого пенсия была приостановлена, но не более чем за 3 года. Подать заявление на возобновление выплаты можно в «Личном кабинете гражданина» на официальном сайте Пенсионного фонда или лично в Управлении ПФР по месту получения пенсии.</w:t>
      </w:r>
    </w:p>
    <w:p>
      <w:pPr>
        <w:pStyle w:val="Normal"/>
        <w:shd w:val="clear" w:color="auto" w:fill="F9F9F9"/>
        <w:spacing w:lineRule="atLeast" w:line="36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shd w:fill="FFFFFF" w:val="clear"/>
          <w:lang w:eastAsia="ru-RU"/>
        </w:rPr>
        <w:t>Обращаем ваше внимание, что выплата пенсии может быть также приостановлена, если доверенность, по которой выплачивается пенсия, превышает один год.</w:t>
      </w:r>
    </w:p>
    <w:p>
      <w:pPr>
        <w:pStyle w:val="Normal"/>
        <w:shd w:val="clear" w:color="auto" w:fill="F9F9F9"/>
        <w:spacing w:lineRule="atLeast" w:line="360" w:before="0" w:after="24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Выплата пенсии по доверенности, срок действия которой превышает один год, производится в течение всего срока действия доверенности только при условии ежегодного подтверждения пенсионером факта регистрации его по месту получения пенсии. В случае неисполнения этого условия доставочный документ на выплату пенсии не оформляется и выплата приостанавливается.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Вопросы можно задать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по телефону:  (81363)28726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С.В.Иванова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8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a2d90"/>
    <w:rPr>
      <w:b/>
      <w:bCs/>
    </w:rPr>
  </w:style>
  <w:style w:type="character" w:styleId="Style14">
    <w:name w:val="Выделение"/>
    <w:basedOn w:val="DefaultParagraphFont"/>
    <w:uiPriority w:val="20"/>
    <w:qFormat/>
    <w:rsid w:val="00ba2d90"/>
    <w:rPr>
      <w:i/>
      <w:iCs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ascii="Times New Roman" w:hAnsi="Times New Roman" w:cs="Symbol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a2d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2019-02-17T10:23:00Z</dcterms:created>
  <dc:creator>Андрей Иванов</dc:creator>
  <dc:language>ru-RU</dc:language>
  <cp:lastPrinted>2019-09-11T08:52:02Z</cp:lastPrinted>
  <dcterms:modified xsi:type="dcterms:W3CDTF">2019-09-11T08:52:08Z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